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06F0" w:rsidRPr="00B7030F" w:rsidRDefault="00C4070D" w:rsidP="00C706F0">
      <w:pPr>
        <w:spacing w:line="360" w:lineRule="auto"/>
        <w:jc w:val="center"/>
        <w:rPr>
          <w:b/>
          <w:sz w:val="52"/>
          <w:szCs w:val="52"/>
        </w:rPr>
      </w:pPr>
      <w:bookmarkStart w:id="0" w:name="_Toc145851195"/>
      <w:bookmarkStart w:id="1" w:name="_Toc150831600"/>
      <w:bookmarkStart w:id="2" w:name="_Toc145851203"/>
      <w:r>
        <w:rPr>
          <w:rFonts w:ascii="Pragmatica" w:hAnsi="Pragmatica"/>
          <w:b/>
          <w:noProof/>
          <w:sz w:val="36"/>
          <w:szCs w:val="36"/>
        </w:rPr>
        <w:pict>
          <v:rect id="Rectangle 5" o:spid="_x0000_s1026" style="position:absolute;left:0;text-align:left;margin-left:-8.55pt;margin-top:-55pt;width:511.5pt;height:41.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" stroked="f"/>
        </w:pict>
      </w:r>
    </w:p>
    <w:p w:rsidR="00C706F0" w:rsidRPr="00B7030F" w:rsidRDefault="00C706F0" w:rsidP="00C706F0">
      <w:pPr>
        <w:spacing w:line="360" w:lineRule="auto"/>
        <w:jc w:val="center"/>
        <w:rPr>
          <w:b/>
        </w:rPr>
      </w:pPr>
    </w:p>
    <w:p w:rsidR="00C706F0" w:rsidRPr="00B7030F" w:rsidRDefault="00C706F0" w:rsidP="00C706F0">
      <w:pPr>
        <w:spacing w:line="360" w:lineRule="auto"/>
        <w:jc w:val="center"/>
        <w:rPr>
          <w:b/>
        </w:rPr>
      </w:pPr>
    </w:p>
    <w:p w:rsidR="00C706F0" w:rsidRPr="00B7030F" w:rsidRDefault="00C706F0" w:rsidP="00C706F0">
      <w:pPr>
        <w:spacing w:line="360" w:lineRule="auto"/>
        <w:jc w:val="center"/>
        <w:rPr>
          <w:b/>
        </w:rPr>
      </w:pPr>
    </w:p>
    <w:p w:rsidR="00C706F0" w:rsidRPr="00B7030F" w:rsidRDefault="00C706F0" w:rsidP="00C706F0">
      <w:pPr>
        <w:spacing w:line="360" w:lineRule="auto"/>
        <w:jc w:val="center"/>
        <w:rPr>
          <w:b/>
        </w:rPr>
      </w:pPr>
    </w:p>
    <w:p w:rsidR="00A112D2" w:rsidRPr="00B7030F" w:rsidRDefault="00A112D2" w:rsidP="00C706F0">
      <w:pPr>
        <w:spacing w:line="360" w:lineRule="auto"/>
        <w:jc w:val="center"/>
        <w:rPr>
          <w:b/>
          <w:sz w:val="52"/>
          <w:szCs w:val="52"/>
        </w:rPr>
      </w:pPr>
    </w:p>
    <w:p w:rsidR="00A112D2" w:rsidRPr="00B7030F" w:rsidRDefault="00A112D2" w:rsidP="00C706F0">
      <w:pPr>
        <w:spacing w:line="360" w:lineRule="auto"/>
        <w:jc w:val="center"/>
        <w:rPr>
          <w:b/>
          <w:sz w:val="52"/>
          <w:szCs w:val="52"/>
        </w:rPr>
      </w:pPr>
    </w:p>
    <w:p w:rsidR="00C706F0" w:rsidRPr="00B7030F" w:rsidRDefault="00C706F0" w:rsidP="00C706F0">
      <w:pPr>
        <w:spacing w:line="360" w:lineRule="auto"/>
        <w:jc w:val="center"/>
        <w:rPr>
          <w:b/>
          <w:sz w:val="52"/>
          <w:szCs w:val="52"/>
        </w:rPr>
      </w:pPr>
      <w:r w:rsidRPr="00B7030F">
        <w:rPr>
          <w:b/>
          <w:sz w:val="52"/>
          <w:szCs w:val="52"/>
        </w:rPr>
        <w:t xml:space="preserve">Схема </w:t>
      </w:r>
    </w:p>
    <w:p w:rsidR="00C706F0" w:rsidRPr="00B7030F" w:rsidRDefault="00C706F0" w:rsidP="00C706F0">
      <w:pPr>
        <w:spacing w:line="360" w:lineRule="auto"/>
        <w:jc w:val="center"/>
        <w:rPr>
          <w:b/>
          <w:sz w:val="52"/>
          <w:szCs w:val="52"/>
        </w:rPr>
      </w:pPr>
      <w:r w:rsidRPr="00B7030F">
        <w:rPr>
          <w:b/>
          <w:sz w:val="52"/>
          <w:szCs w:val="52"/>
        </w:rPr>
        <w:t>теплоснабжения</w:t>
      </w:r>
    </w:p>
    <w:p w:rsidR="00BC1B72" w:rsidRPr="00B7030F" w:rsidRDefault="00833749" w:rsidP="00BC1B72">
      <w:pPr>
        <w:spacing w:line="360" w:lineRule="auto"/>
        <w:jc w:val="center"/>
        <w:rPr>
          <w:b/>
          <w:sz w:val="36"/>
          <w:szCs w:val="36"/>
        </w:rPr>
      </w:pPr>
      <w:r>
        <w:rPr>
          <w:b/>
          <w:sz w:val="36"/>
          <w:szCs w:val="36"/>
        </w:rPr>
        <w:t>сельского поселения «Верхнеустькулойское»</w:t>
      </w:r>
    </w:p>
    <w:p w:rsidR="00C706F0" w:rsidRPr="00B7030F" w:rsidRDefault="00C706F0" w:rsidP="00BC1B72">
      <w:pPr>
        <w:spacing w:line="360" w:lineRule="auto"/>
        <w:jc w:val="center"/>
        <w:rPr>
          <w:b/>
          <w:sz w:val="36"/>
          <w:szCs w:val="36"/>
        </w:rPr>
      </w:pPr>
    </w:p>
    <w:p w:rsidR="00C706F0" w:rsidRPr="00B7030F" w:rsidRDefault="00C706F0" w:rsidP="00C706F0">
      <w:pPr>
        <w:spacing w:line="360" w:lineRule="auto"/>
        <w:jc w:val="center"/>
        <w:rPr>
          <w:b/>
          <w:sz w:val="36"/>
          <w:szCs w:val="36"/>
        </w:rPr>
      </w:pPr>
    </w:p>
    <w:p w:rsidR="00C706F0" w:rsidRPr="00B7030F" w:rsidRDefault="00C706F0" w:rsidP="00C706F0">
      <w:pPr>
        <w:spacing w:line="360" w:lineRule="auto"/>
        <w:jc w:val="center"/>
        <w:rPr>
          <w:b/>
          <w:sz w:val="36"/>
          <w:szCs w:val="36"/>
        </w:rPr>
      </w:pPr>
    </w:p>
    <w:p w:rsidR="00C706F0" w:rsidRPr="00B7030F" w:rsidRDefault="00C706F0" w:rsidP="00C706F0">
      <w:pPr>
        <w:spacing w:line="360" w:lineRule="auto"/>
        <w:jc w:val="center"/>
        <w:rPr>
          <w:b/>
          <w:sz w:val="36"/>
          <w:szCs w:val="36"/>
        </w:rPr>
      </w:pPr>
    </w:p>
    <w:p w:rsidR="00C706F0" w:rsidRPr="00B7030F" w:rsidRDefault="00C706F0" w:rsidP="00C706F0">
      <w:pPr>
        <w:spacing w:line="360" w:lineRule="auto"/>
        <w:jc w:val="center"/>
        <w:rPr>
          <w:b/>
          <w:sz w:val="36"/>
          <w:szCs w:val="36"/>
        </w:rPr>
      </w:pPr>
    </w:p>
    <w:p w:rsidR="00C706F0" w:rsidRPr="00B7030F" w:rsidRDefault="00C706F0" w:rsidP="00C706F0">
      <w:pPr>
        <w:spacing w:line="360" w:lineRule="auto"/>
        <w:jc w:val="center"/>
        <w:rPr>
          <w:b/>
          <w:sz w:val="36"/>
          <w:szCs w:val="36"/>
        </w:rPr>
      </w:pPr>
    </w:p>
    <w:p w:rsidR="00C706F0" w:rsidRPr="00B7030F" w:rsidRDefault="00C706F0" w:rsidP="00C706F0">
      <w:pPr>
        <w:pStyle w:val="affff5"/>
        <w:jc w:val="center"/>
        <w:rPr>
          <w:rFonts w:ascii="Times New Roman" w:hAnsi="Times New Roman"/>
          <w:b/>
          <w:sz w:val="28"/>
          <w:szCs w:val="28"/>
        </w:rPr>
      </w:pPr>
    </w:p>
    <w:p w:rsidR="00C706F0" w:rsidRPr="00B7030F" w:rsidRDefault="00C706F0" w:rsidP="00C706F0">
      <w:pPr>
        <w:spacing w:line="360" w:lineRule="auto"/>
      </w:pPr>
    </w:p>
    <w:p w:rsidR="00C706F0" w:rsidRPr="00B7030F" w:rsidRDefault="00C706F0" w:rsidP="00C706F0">
      <w:pPr>
        <w:spacing w:line="360" w:lineRule="auto"/>
      </w:pPr>
    </w:p>
    <w:p w:rsidR="00C706F0" w:rsidRPr="00B7030F" w:rsidRDefault="00C706F0" w:rsidP="00C706F0">
      <w:pPr>
        <w:spacing w:line="360" w:lineRule="auto"/>
      </w:pPr>
    </w:p>
    <w:p w:rsidR="00C706F0" w:rsidRPr="00B7030F" w:rsidRDefault="00C706F0"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C4070D" w:rsidP="00C706F0">
      <w:pPr>
        <w:spacing w:line="360" w:lineRule="auto"/>
      </w:pPr>
      <w:r>
        <w:rPr>
          <w:rFonts w:ascii="Pragmatica" w:hAnsi="Pragmatica"/>
          <w:b/>
          <w:noProof/>
          <w:sz w:val="36"/>
          <w:szCs w:val="36"/>
        </w:rPr>
        <w:pict>
          <v:rect id="Rectangle 3" o:spid="_x0000_s1029" style="position:absolute;margin-left:-25.15pt;margin-top:15.7pt;width:511.5pt;height:41.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" stroked="f"/>
        </w:pict>
      </w:r>
      <w:r>
        <w:rPr>
          <w:rFonts w:ascii="Pragmatica" w:hAnsi="Pragmatica"/>
          <w:b/>
          <w:noProof/>
          <w:sz w:val="36"/>
          <w:szCs w:val="36"/>
        </w:rPr>
        <w:pict>
          <v:rect id="Rectangle 8" o:spid="_x0000_s1028" style="position:absolute;margin-left:-14.7pt;margin-top:-46.15pt;width:511.5pt;height:41.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" stroked="f"/>
        </w:pict>
      </w: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C706F0" w:rsidRPr="00B7030F" w:rsidRDefault="00C706F0" w:rsidP="00C706F0">
      <w:pPr>
        <w:spacing w:line="360" w:lineRule="auto"/>
      </w:pPr>
    </w:p>
    <w:p w:rsidR="00C706F0" w:rsidRPr="00B7030F" w:rsidRDefault="00C706F0" w:rsidP="00C706F0">
      <w:pPr>
        <w:spacing w:line="360" w:lineRule="auto"/>
        <w:jc w:val="center"/>
        <w:rPr>
          <w:b/>
          <w:sz w:val="52"/>
          <w:szCs w:val="52"/>
        </w:rPr>
      </w:pPr>
      <w:r w:rsidRPr="00B7030F">
        <w:rPr>
          <w:b/>
          <w:sz w:val="52"/>
          <w:szCs w:val="52"/>
        </w:rPr>
        <w:t xml:space="preserve">Схема </w:t>
      </w:r>
    </w:p>
    <w:p w:rsidR="00C706F0" w:rsidRPr="00B7030F" w:rsidRDefault="00C706F0" w:rsidP="00C706F0">
      <w:pPr>
        <w:spacing w:line="360" w:lineRule="auto"/>
        <w:jc w:val="center"/>
        <w:rPr>
          <w:b/>
          <w:sz w:val="52"/>
          <w:szCs w:val="52"/>
        </w:rPr>
      </w:pPr>
      <w:r w:rsidRPr="00B7030F">
        <w:rPr>
          <w:b/>
          <w:sz w:val="52"/>
          <w:szCs w:val="52"/>
        </w:rPr>
        <w:t>теплоснабжения</w:t>
      </w:r>
    </w:p>
    <w:p w:rsidR="004A71C1" w:rsidRPr="00B7030F" w:rsidRDefault="00833749" w:rsidP="004A71C1">
      <w:pPr>
        <w:spacing w:line="360" w:lineRule="auto"/>
        <w:jc w:val="center"/>
        <w:rPr>
          <w:b/>
          <w:sz w:val="36"/>
          <w:szCs w:val="36"/>
        </w:rPr>
      </w:pPr>
      <w:r>
        <w:rPr>
          <w:b/>
          <w:sz w:val="36"/>
          <w:szCs w:val="36"/>
        </w:rPr>
        <w:t>сельского поселения «Верхнеустькулойское»</w:t>
      </w:r>
    </w:p>
    <w:p w:rsidR="00C706F0" w:rsidRPr="00B7030F" w:rsidRDefault="00C706F0" w:rsidP="00BC1B72">
      <w:pPr>
        <w:spacing w:line="360" w:lineRule="auto"/>
        <w:jc w:val="center"/>
        <w:rPr>
          <w:b/>
          <w:sz w:val="36"/>
          <w:szCs w:val="36"/>
        </w:rPr>
      </w:pPr>
    </w:p>
    <w:p w:rsidR="00C706F0" w:rsidRPr="00B7030F" w:rsidRDefault="00C706F0" w:rsidP="00C706F0">
      <w:pPr>
        <w:spacing w:line="360" w:lineRule="auto"/>
        <w:jc w:val="center"/>
        <w:rPr>
          <w:b/>
          <w:sz w:val="36"/>
          <w:szCs w:val="36"/>
        </w:rPr>
      </w:pPr>
    </w:p>
    <w:p w:rsidR="00C706F0" w:rsidRPr="00B7030F" w:rsidRDefault="00C706F0" w:rsidP="00C706F0">
      <w:pPr>
        <w:spacing w:line="360" w:lineRule="auto"/>
        <w:rPr>
          <w:b/>
        </w:rPr>
      </w:pPr>
    </w:p>
    <w:p w:rsidR="00A112D2" w:rsidRPr="00B7030F" w:rsidRDefault="00A112D2" w:rsidP="00C706F0">
      <w:pPr>
        <w:spacing w:line="360" w:lineRule="auto"/>
        <w:rPr>
          <w:b/>
        </w:rPr>
      </w:pPr>
    </w:p>
    <w:p w:rsidR="00A112D2" w:rsidRPr="00B7030F" w:rsidRDefault="00A112D2" w:rsidP="00C706F0">
      <w:pPr>
        <w:spacing w:line="360" w:lineRule="auto"/>
        <w:rPr>
          <w:b/>
        </w:rPr>
      </w:pPr>
    </w:p>
    <w:p w:rsidR="00C706F0" w:rsidRPr="00B7030F" w:rsidRDefault="00C706F0" w:rsidP="00C706F0">
      <w:pPr>
        <w:spacing w:line="360" w:lineRule="auto"/>
        <w:rPr>
          <w:b/>
        </w:rPr>
      </w:pPr>
    </w:p>
    <w:p w:rsidR="00C706F0" w:rsidRPr="00B7030F" w:rsidRDefault="00C706F0" w:rsidP="00C706F0">
      <w:pPr>
        <w:spacing w:line="360" w:lineRule="auto"/>
        <w:rPr>
          <w:b/>
        </w:rPr>
      </w:pPr>
    </w:p>
    <w:p w:rsidR="00C706F0" w:rsidRDefault="00C706F0" w:rsidP="00C706F0">
      <w:pPr>
        <w:spacing w:line="360" w:lineRule="auto"/>
        <w:jc w:val="center"/>
        <w:rPr>
          <w:color w:val="000000" w:themeColor="text1"/>
          <w:sz w:val="32"/>
          <w:szCs w:val="32"/>
        </w:rPr>
      </w:pPr>
    </w:p>
    <w:p w:rsidR="00622E08" w:rsidRDefault="00622E08" w:rsidP="00C706F0">
      <w:pPr>
        <w:spacing w:line="360" w:lineRule="auto"/>
        <w:jc w:val="center"/>
        <w:rPr>
          <w:color w:val="000000" w:themeColor="text1"/>
          <w:sz w:val="32"/>
          <w:szCs w:val="32"/>
        </w:rPr>
      </w:pPr>
    </w:p>
    <w:p w:rsidR="00622E08" w:rsidRDefault="00622E08" w:rsidP="00C706F0">
      <w:pPr>
        <w:spacing w:line="360" w:lineRule="auto"/>
        <w:jc w:val="center"/>
        <w:rPr>
          <w:color w:val="000000" w:themeColor="text1"/>
          <w:sz w:val="32"/>
          <w:szCs w:val="32"/>
        </w:rPr>
      </w:pPr>
    </w:p>
    <w:p w:rsidR="00622E08" w:rsidRPr="00B7030F" w:rsidRDefault="00622E08" w:rsidP="00C706F0">
      <w:pPr>
        <w:spacing w:line="360" w:lineRule="auto"/>
        <w:jc w:val="center"/>
        <w:rPr>
          <w:sz w:val="28"/>
          <w:szCs w:val="28"/>
        </w:rPr>
      </w:pPr>
    </w:p>
    <w:p w:rsidR="00C706F0" w:rsidRPr="00B7030F" w:rsidRDefault="00C706F0" w:rsidP="00C706F0">
      <w:pPr>
        <w:pStyle w:val="affff5"/>
        <w:jc w:val="center"/>
        <w:rPr>
          <w:rFonts w:ascii="Times New Roman" w:hAnsi="Times New Roman"/>
          <w:b/>
          <w:sz w:val="24"/>
          <w:szCs w:val="24"/>
        </w:rPr>
      </w:pPr>
    </w:p>
    <w:p w:rsidR="00C706F0" w:rsidRPr="00B7030F" w:rsidRDefault="00C706F0" w:rsidP="00C706F0">
      <w:pPr>
        <w:pStyle w:val="affff5"/>
        <w:rPr>
          <w:rFonts w:ascii="Times New Roman" w:hAnsi="Times New Roman"/>
          <w:b/>
          <w:sz w:val="24"/>
          <w:szCs w:val="24"/>
        </w:rPr>
      </w:pPr>
    </w:p>
    <w:p w:rsidR="00C706F0" w:rsidRPr="00B7030F" w:rsidRDefault="00C706F0" w:rsidP="00C706F0">
      <w:pPr>
        <w:pStyle w:val="affff5"/>
        <w:jc w:val="center"/>
        <w:rPr>
          <w:rFonts w:ascii="Times New Roman" w:hAnsi="Times New Roman"/>
          <w:b/>
          <w:sz w:val="24"/>
          <w:szCs w:val="24"/>
        </w:rPr>
      </w:pPr>
    </w:p>
    <w:p w:rsidR="00C706F0" w:rsidRPr="00B7030F" w:rsidRDefault="00C706F0" w:rsidP="00C706F0"/>
    <w:p w:rsidR="00C706F0" w:rsidRPr="00B7030F" w:rsidRDefault="00C706F0" w:rsidP="00DB0C4E">
      <w:pPr>
        <w:jc w:val="right"/>
        <w:outlineLvl w:val="0"/>
        <w:rPr>
          <w:rFonts w:ascii="Pragmatica" w:hAnsi="Pragmatica"/>
          <w:b/>
          <w:sz w:val="36"/>
          <w:szCs w:val="36"/>
        </w:rPr>
      </w:pPr>
    </w:p>
    <w:p w:rsidR="004D67BB" w:rsidRPr="00B7030F" w:rsidRDefault="00C4070D" w:rsidP="00C706F0">
      <w:pPr>
        <w:jc w:val="right"/>
        <w:outlineLvl w:val="0"/>
        <w:rPr>
          <w:rFonts w:ascii="Calibri" w:hAnsi="Calibri"/>
          <w:b/>
          <w:bCs/>
          <w:caps/>
          <w:spacing w:val="20"/>
          <w:kern w:val="32"/>
          <w:sz w:val="32"/>
          <w:szCs w:val="32"/>
        </w:rPr>
      </w:pPr>
      <w:r>
        <w:rPr>
          <w:rFonts w:ascii="Pragmatica" w:hAnsi="Pragmatica"/>
          <w:b/>
          <w:noProof/>
          <w:sz w:val="36"/>
          <w:szCs w:val="36"/>
        </w:rPr>
        <w:pict>
          <v:rect id="Rectangle 2" o:spid="_x0000_s1027" style="position:absolute;left:0;text-align:left;margin-left:-14.7pt;margin-top:23.35pt;width:511.5pt;height:41.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" stroked="f"/>
        </w:pict>
      </w:r>
      <w:r w:rsidR="00C706F0" w:rsidRPr="00B7030F">
        <w:rPr>
          <w:rFonts w:ascii="Pragmatica" w:hAnsi="Pragmatica"/>
          <w:b/>
          <w:sz w:val="36"/>
          <w:szCs w:val="36"/>
        </w:rPr>
        <w:br w:type="page"/>
      </w:r>
      <w:bookmarkStart w:id="3" w:name="_Toc241902311"/>
      <w:bookmarkStart w:id="4" w:name="_Toc289179269"/>
      <w:bookmarkStart w:id="5" w:name="_Toc165884969"/>
    </w:p>
    <w:p w:rsidR="0022643E" w:rsidRPr="00B7030F" w:rsidRDefault="0022643E" w:rsidP="00632930">
      <w:pPr>
        <w:pStyle w:val="affff4"/>
        <w:jc w:val="center"/>
        <w:outlineLvl w:val="0"/>
        <w:rPr>
          <w:color w:val="000000"/>
          <w:sz w:val="32"/>
          <w:szCs w:val="32"/>
        </w:rPr>
      </w:pPr>
      <w:r w:rsidRPr="00B7030F">
        <w:rPr>
          <w:color w:val="000000"/>
          <w:sz w:val="32"/>
          <w:szCs w:val="32"/>
        </w:rPr>
        <w:lastRenderedPageBreak/>
        <w:t>Оглавление</w:t>
      </w:r>
    </w:p>
    <w:p w:rsidR="00D76CE7" w:rsidRPr="00B7030F" w:rsidRDefault="00D76CE7" w:rsidP="00D76CE7">
      <w:pPr>
        <w:rPr>
          <w:lang w:eastAsia="en-US"/>
        </w:rPr>
      </w:pPr>
    </w:p>
    <w:p w:rsidR="00B7030F" w:rsidRDefault="002B0965">
      <w:pPr>
        <w:pStyle w:val="11"/>
        <w:rPr>
          <w:rFonts w:asciiTheme="minorHAnsi" w:eastAsiaTheme="minorEastAsia" w:hAnsiTheme="minorHAnsi" w:cstheme="minorBidi"/>
          <w:b w:val="0"/>
          <w:caps w:val="0"/>
          <w:sz w:val="22"/>
          <w:szCs w:val="22"/>
        </w:rPr>
      </w:pPr>
      <w:r w:rsidRPr="00B7030F">
        <w:rPr>
          <w:b w:val="0"/>
          <w:caps w:val="0"/>
          <w:sz w:val="28"/>
          <w:szCs w:val="28"/>
        </w:rPr>
        <w:fldChar w:fldCharType="begin"/>
      </w:r>
      <w:r w:rsidR="000628F5" w:rsidRPr="00B7030F">
        <w:rPr>
          <w:b w:val="0"/>
          <w:caps w:val="0"/>
          <w:sz w:val="28"/>
          <w:szCs w:val="28"/>
        </w:rPr>
        <w:instrText xml:space="preserve"> TOC \o "1-3" \h \z \t "1-й уровень;1" </w:instrText>
      </w:r>
      <w:r w:rsidRPr="00B7030F">
        <w:rPr>
          <w:b w:val="0"/>
          <w:caps w:val="0"/>
          <w:sz w:val="28"/>
          <w:szCs w:val="28"/>
        </w:rPr>
        <w:fldChar w:fldCharType="separate"/>
      </w:r>
      <w:hyperlink w:anchor="_Toc530746300" w:history="1">
        <w:r w:rsidR="00B7030F" w:rsidRPr="00911294">
          <w:rPr>
            <w:rStyle w:val="a7"/>
            <w:rFonts w:asciiTheme="majorHAnsi" w:hAnsiTheme="majorHAnsi"/>
            <w:spacing w:val="20"/>
          </w:rPr>
          <w:t>1. Показатели существующего и перспективного спроса на тепловую энергию (мощность) и теплоноситель в установленных границах территории</w:t>
        </w:r>
        <w:r w:rsidR="003E261F">
          <w:rPr>
            <w:rStyle w:val="a7"/>
            <w:rFonts w:asciiTheme="majorHAnsi" w:hAnsiTheme="majorHAnsi"/>
            <w:spacing w:val="20"/>
          </w:rPr>
          <w:t xml:space="preserve"> </w:t>
        </w:r>
        <w:r w:rsidR="00833749">
          <w:rPr>
            <w:rStyle w:val="a7"/>
            <w:rFonts w:asciiTheme="majorHAnsi" w:hAnsiTheme="majorHAnsi"/>
            <w:spacing w:val="20"/>
          </w:rPr>
          <w:t>сельского поселения «Верхнеустькулойское»</w:t>
        </w:r>
        <w:r w:rsidR="00B7030F">
          <w:rPr>
            <w:webHidden/>
          </w:rPr>
          <w:tab/>
        </w:r>
        <w:r>
          <w:rPr>
            <w:webHidden/>
          </w:rPr>
          <w:fldChar w:fldCharType="begin"/>
        </w:r>
        <w:r w:rsidR="00B7030F">
          <w:rPr>
            <w:webHidden/>
          </w:rPr>
          <w:instrText xml:space="preserve"> PAGEREF _Toc530746300 \h </w:instrText>
        </w:r>
        <w:r>
          <w:rPr>
            <w:webHidden/>
          </w:rPr>
        </w:r>
        <w:r>
          <w:rPr>
            <w:webHidden/>
          </w:rPr>
          <w:fldChar w:fldCharType="separate"/>
        </w:r>
        <w:r w:rsidR="00392546">
          <w:rPr>
            <w:webHidden/>
          </w:rPr>
          <w:t>4</w:t>
        </w:r>
        <w:r>
          <w:rPr>
            <w:webHidden/>
          </w:rPr>
          <w:fldChar w:fldCharType="end"/>
        </w:r>
      </w:hyperlink>
    </w:p>
    <w:p w:rsidR="00B7030F" w:rsidRDefault="00C4070D">
      <w:pPr>
        <w:pStyle w:val="11"/>
        <w:rPr>
          <w:rFonts w:asciiTheme="minorHAnsi" w:eastAsiaTheme="minorEastAsia" w:hAnsiTheme="minorHAnsi" w:cstheme="minorBidi"/>
          <w:b w:val="0"/>
          <w:caps w:val="0"/>
          <w:sz w:val="22"/>
          <w:szCs w:val="22"/>
        </w:rPr>
      </w:pPr>
      <w:hyperlink w:anchor="_Toc530746301" w:history="1">
        <w:r w:rsidR="00B7030F" w:rsidRPr="00911294">
          <w:rPr>
            <w:rStyle w:val="a7"/>
            <w:rFonts w:asciiTheme="majorHAnsi" w:hAnsiTheme="majorHAnsi"/>
            <w:spacing w:val="20"/>
          </w:rPr>
          <w:t>2. Существующие и Перспективные балансы тепловой мощности источников тепловой энергии и тепловой нагрузки потребителей</w:t>
        </w:r>
        <w:r w:rsidR="00B7030F">
          <w:rPr>
            <w:webHidden/>
          </w:rPr>
          <w:tab/>
        </w:r>
        <w:r w:rsidR="002B0965">
          <w:rPr>
            <w:webHidden/>
          </w:rPr>
          <w:fldChar w:fldCharType="begin"/>
        </w:r>
        <w:r w:rsidR="00B7030F">
          <w:rPr>
            <w:webHidden/>
          </w:rPr>
          <w:instrText xml:space="preserve"> PAGEREF _Toc530746301 \h </w:instrText>
        </w:r>
        <w:r w:rsidR="002B0965">
          <w:rPr>
            <w:webHidden/>
          </w:rPr>
        </w:r>
        <w:r w:rsidR="002B0965">
          <w:rPr>
            <w:webHidden/>
          </w:rPr>
          <w:fldChar w:fldCharType="separate"/>
        </w:r>
        <w:r w:rsidR="00392546">
          <w:rPr>
            <w:webHidden/>
          </w:rPr>
          <w:t>6</w:t>
        </w:r>
        <w:r w:rsidR="002B0965">
          <w:rPr>
            <w:webHidden/>
          </w:rPr>
          <w:fldChar w:fldCharType="end"/>
        </w:r>
      </w:hyperlink>
    </w:p>
    <w:p w:rsidR="00B7030F" w:rsidRDefault="00C4070D">
      <w:pPr>
        <w:pStyle w:val="11"/>
        <w:rPr>
          <w:rFonts w:asciiTheme="minorHAnsi" w:eastAsiaTheme="minorEastAsia" w:hAnsiTheme="minorHAnsi" w:cstheme="minorBidi"/>
          <w:b w:val="0"/>
          <w:caps w:val="0"/>
          <w:sz w:val="22"/>
          <w:szCs w:val="22"/>
        </w:rPr>
      </w:pPr>
      <w:hyperlink w:anchor="_Toc530746302" w:history="1">
        <w:r w:rsidR="00B7030F" w:rsidRPr="00911294">
          <w:rPr>
            <w:rStyle w:val="a7"/>
            <w:rFonts w:asciiTheme="majorHAnsi" w:hAnsiTheme="majorHAnsi"/>
            <w:spacing w:val="20"/>
          </w:rPr>
          <w:t>3. Существующие и Перспективные балансы теплоносителя</w:t>
        </w:r>
        <w:r w:rsidR="00B7030F">
          <w:rPr>
            <w:webHidden/>
          </w:rPr>
          <w:tab/>
        </w:r>
        <w:r w:rsidR="002B0965">
          <w:rPr>
            <w:webHidden/>
          </w:rPr>
          <w:fldChar w:fldCharType="begin"/>
        </w:r>
        <w:r w:rsidR="00B7030F">
          <w:rPr>
            <w:webHidden/>
          </w:rPr>
          <w:instrText xml:space="preserve"> PAGEREF _Toc530746302 \h </w:instrText>
        </w:r>
        <w:r w:rsidR="002B0965">
          <w:rPr>
            <w:webHidden/>
          </w:rPr>
        </w:r>
        <w:r w:rsidR="002B0965">
          <w:rPr>
            <w:webHidden/>
          </w:rPr>
          <w:fldChar w:fldCharType="separate"/>
        </w:r>
        <w:r w:rsidR="00392546">
          <w:rPr>
            <w:webHidden/>
          </w:rPr>
          <w:t>13</w:t>
        </w:r>
        <w:r w:rsidR="002B0965">
          <w:rPr>
            <w:webHidden/>
          </w:rPr>
          <w:fldChar w:fldCharType="end"/>
        </w:r>
      </w:hyperlink>
    </w:p>
    <w:p w:rsidR="00B7030F" w:rsidRDefault="00C4070D">
      <w:pPr>
        <w:pStyle w:val="11"/>
        <w:rPr>
          <w:rFonts w:asciiTheme="minorHAnsi" w:eastAsiaTheme="minorEastAsia" w:hAnsiTheme="minorHAnsi" w:cstheme="minorBidi"/>
          <w:b w:val="0"/>
          <w:caps w:val="0"/>
          <w:sz w:val="22"/>
          <w:szCs w:val="22"/>
        </w:rPr>
      </w:pPr>
      <w:hyperlink w:anchor="_Toc530746303" w:history="1">
        <w:r w:rsidR="00B7030F" w:rsidRPr="00911294">
          <w:rPr>
            <w:rStyle w:val="a7"/>
            <w:rFonts w:asciiTheme="majorHAnsi" w:hAnsiTheme="majorHAnsi"/>
            <w:spacing w:val="20"/>
          </w:rPr>
          <w:t>4. Основные положения мастер-плана развития систем теплоснабжения поселения</w:t>
        </w:r>
        <w:r w:rsidR="00B7030F">
          <w:rPr>
            <w:webHidden/>
          </w:rPr>
          <w:tab/>
        </w:r>
        <w:r w:rsidR="002B0965">
          <w:rPr>
            <w:webHidden/>
          </w:rPr>
          <w:fldChar w:fldCharType="begin"/>
        </w:r>
        <w:r w:rsidR="00B7030F">
          <w:rPr>
            <w:webHidden/>
          </w:rPr>
          <w:instrText xml:space="preserve"> PAGEREF _Toc530746303 \h </w:instrText>
        </w:r>
        <w:r w:rsidR="002B0965">
          <w:rPr>
            <w:webHidden/>
          </w:rPr>
        </w:r>
        <w:r w:rsidR="002B0965">
          <w:rPr>
            <w:webHidden/>
          </w:rPr>
          <w:fldChar w:fldCharType="separate"/>
        </w:r>
        <w:r w:rsidR="00392546">
          <w:rPr>
            <w:webHidden/>
          </w:rPr>
          <w:t>14</w:t>
        </w:r>
        <w:r w:rsidR="002B0965">
          <w:rPr>
            <w:webHidden/>
          </w:rPr>
          <w:fldChar w:fldCharType="end"/>
        </w:r>
      </w:hyperlink>
    </w:p>
    <w:p w:rsidR="00B7030F" w:rsidRDefault="00C4070D">
      <w:pPr>
        <w:pStyle w:val="11"/>
        <w:rPr>
          <w:rFonts w:asciiTheme="minorHAnsi" w:eastAsiaTheme="minorEastAsia" w:hAnsiTheme="minorHAnsi" w:cstheme="minorBidi"/>
          <w:b w:val="0"/>
          <w:caps w:val="0"/>
          <w:sz w:val="22"/>
          <w:szCs w:val="22"/>
        </w:rPr>
      </w:pPr>
      <w:hyperlink w:anchor="_Toc530746304" w:history="1">
        <w:r w:rsidR="00B7030F" w:rsidRPr="00911294">
          <w:rPr>
            <w:rStyle w:val="a7"/>
            <w:rFonts w:asciiTheme="majorHAnsi" w:hAnsiTheme="majorHAnsi"/>
            <w:spacing w:val="20"/>
          </w:rPr>
          <w:t>5. Предложения по строительству, реконструкции и техническому перевооружению источников тепловой энергии</w:t>
        </w:r>
        <w:r w:rsidR="00B7030F">
          <w:rPr>
            <w:webHidden/>
          </w:rPr>
          <w:tab/>
        </w:r>
        <w:r w:rsidR="002B0965">
          <w:rPr>
            <w:webHidden/>
          </w:rPr>
          <w:fldChar w:fldCharType="begin"/>
        </w:r>
        <w:r w:rsidR="00B7030F">
          <w:rPr>
            <w:webHidden/>
          </w:rPr>
          <w:instrText xml:space="preserve"> PAGEREF _Toc530746304 \h </w:instrText>
        </w:r>
        <w:r w:rsidR="002B0965">
          <w:rPr>
            <w:webHidden/>
          </w:rPr>
        </w:r>
        <w:r w:rsidR="002B0965">
          <w:rPr>
            <w:webHidden/>
          </w:rPr>
          <w:fldChar w:fldCharType="separate"/>
        </w:r>
        <w:r w:rsidR="00392546">
          <w:rPr>
            <w:webHidden/>
          </w:rPr>
          <w:t>15</w:t>
        </w:r>
        <w:r w:rsidR="002B0965">
          <w:rPr>
            <w:webHidden/>
          </w:rPr>
          <w:fldChar w:fldCharType="end"/>
        </w:r>
      </w:hyperlink>
    </w:p>
    <w:p w:rsidR="00B7030F" w:rsidRDefault="00C4070D">
      <w:pPr>
        <w:pStyle w:val="11"/>
        <w:rPr>
          <w:rFonts w:asciiTheme="minorHAnsi" w:eastAsiaTheme="minorEastAsia" w:hAnsiTheme="minorHAnsi" w:cstheme="minorBidi"/>
          <w:b w:val="0"/>
          <w:caps w:val="0"/>
          <w:sz w:val="22"/>
          <w:szCs w:val="22"/>
        </w:rPr>
      </w:pPr>
      <w:hyperlink w:anchor="_Toc530746305" w:history="1">
        <w:r w:rsidR="00B7030F" w:rsidRPr="00911294">
          <w:rPr>
            <w:rStyle w:val="a7"/>
            <w:rFonts w:asciiTheme="majorHAnsi" w:hAnsiTheme="majorHAnsi"/>
            <w:spacing w:val="20"/>
          </w:rPr>
          <w:t>6. Предложения по строительству и реконструкции тепловых сетей</w:t>
        </w:r>
        <w:r w:rsidR="00B7030F">
          <w:rPr>
            <w:webHidden/>
          </w:rPr>
          <w:tab/>
        </w:r>
        <w:r w:rsidR="002B0965">
          <w:rPr>
            <w:webHidden/>
          </w:rPr>
          <w:fldChar w:fldCharType="begin"/>
        </w:r>
        <w:r w:rsidR="00B7030F">
          <w:rPr>
            <w:webHidden/>
          </w:rPr>
          <w:instrText xml:space="preserve"> PAGEREF _Toc530746305 \h </w:instrText>
        </w:r>
        <w:r w:rsidR="002B0965">
          <w:rPr>
            <w:webHidden/>
          </w:rPr>
        </w:r>
        <w:r w:rsidR="002B0965">
          <w:rPr>
            <w:webHidden/>
          </w:rPr>
          <w:fldChar w:fldCharType="separate"/>
        </w:r>
        <w:r w:rsidR="00392546">
          <w:rPr>
            <w:webHidden/>
          </w:rPr>
          <w:t>18</w:t>
        </w:r>
        <w:r w:rsidR="002B0965">
          <w:rPr>
            <w:webHidden/>
          </w:rPr>
          <w:fldChar w:fldCharType="end"/>
        </w:r>
      </w:hyperlink>
    </w:p>
    <w:p w:rsidR="00B7030F" w:rsidRDefault="00C4070D">
      <w:pPr>
        <w:pStyle w:val="11"/>
        <w:rPr>
          <w:rFonts w:asciiTheme="minorHAnsi" w:eastAsiaTheme="minorEastAsia" w:hAnsiTheme="minorHAnsi" w:cstheme="minorBidi"/>
          <w:b w:val="0"/>
          <w:caps w:val="0"/>
          <w:sz w:val="22"/>
          <w:szCs w:val="22"/>
        </w:rPr>
      </w:pPr>
      <w:hyperlink w:anchor="_Toc530746306" w:history="1">
        <w:r w:rsidR="00B7030F" w:rsidRPr="00911294">
          <w:rPr>
            <w:rStyle w:val="a7"/>
            <w:rFonts w:asciiTheme="majorHAnsi" w:hAnsiTheme="majorHAnsi"/>
            <w:spacing w:val="20"/>
          </w:rPr>
          <w:t>7. Предложения по переводу открытых систем теплоснабжения (горячего водоснабжения) в закрытые системы горячего водоснабжения</w:t>
        </w:r>
        <w:r w:rsidR="00B7030F">
          <w:rPr>
            <w:webHidden/>
          </w:rPr>
          <w:tab/>
        </w:r>
        <w:r w:rsidR="002B0965">
          <w:rPr>
            <w:webHidden/>
          </w:rPr>
          <w:fldChar w:fldCharType="begin"/>
        </w:r>
        <w:r w:rsidR="00B7030F">
          <w:rPr>
            <w:webHidden/>
          </w:rPr>
          <w:instrText xml:space="preserve"> PAGEREF _Toc530746306 \h </w:instrText>
        </w:r>
        <w:r w:rsidR="002B0965">
          <w:rPr>
            <w:webHidden/>
          </w:rPr>
        </w:r>
        <w:r w:rsidR="002B0965">
          <w:rPr>
            <w:webHidden/>
          </w:rPr>
          <w:fldChar w:fldCharType="separate"/>
        </w:r>
        <w:r w:rsidR="00392546">
          <w:rPr>
            <w:webHidden/>
          </w:rPr>
          <w:t>20</w:t>
        </w:r>
        <w:r w:rsidR="002B0965">
          <w:rPr>
            <w:webHidden/>
          </w:rPr>
          <w:fldChar w:fldCharType="end"/>
        </w:r>
      </w:hyperlink>
    </w:p>
    <w:p w:rsidR="00B7030F" w:rsidRDefault="00C4070D">
      <w:pPr>
        <w:pStyle w:val="11"/>
        <w:rPr>
          <w:rFonts w:asciiTheme="minorHAnsi" w:eastAsiaTheme="minorEastAsia" w:hAnsiTheme="minorHAnsi" w:cstheme="minorBidi"/>
          <w:b w:val="0"/>
          <w:caps w:val="0"/>
          <w:sz w:val="22"/>
          <w:szCs w:val="22"/>
        </w:rPr>
      </w:pPr>
      <w:hyperlink w:anchor="_Toc530746307" w:history="1">
        <w:r w:rsidR="00B7030F" w:rsidRPr="00911294">
          <w:rPr>
            <w:rStyle w:val="a7"/>
            <w:rFonts w:asciiTheme="majorHAnsi" w:hAnsiTheme="majorHAnsi"/>
            <w:spacing w:val="20"/>
          </w:rPr>
          <w:t>8. Перспективные топливные балансы</w:t>
        </w:r>
        <w:r w:rsidR="00B7030F">
          <w:rPr>
            <w:webHidden/>
          </w:rPr>
          <w:tab/>
        </w:r>
        <w:r w:rsidR="002B0965">
          <w:rPr>
            <w:webHidden/>
          </w:rPr>
          <w:fldChar w:fldCharType="begin"/>
        </w:r>
        <w:r w:rsidR="00B7030F">
          <w:rPr>
            <w:webHidden/>
          </w:rPr>
          <w:instrText xml:space="preserve"> PAGEREF _Toc530746307 \h </w:instrText>
        </w:r>
        <w:r w:rsidR="002B0965">
          <w:rPr>
            <w:webHidden/>
          </w:rPr>
        </w:r>
        <w:r w:rsidR="002B0965">
          <w:rPr>
            <w:webHidden/>
          </w:rPr>
          <w:fldChar w:fldCharType="separate"/>
        </w:r>
        <w:r w:rsidR="00392546">
          <w:rPr>
            <w:webHidden/>
          </w:rPr>
          <w:t>21</w:t>
        </w:r>
        <w:r w:rsidR="002B0965">
          <w:rPr>
            <w:webHidden/>
          </w:rPr>
          <w:fldChar w:fldCharType="end"/>
        </w:r>
      </w:hyperlink>
    </w:p>
    <w:p w:rsidR="00B7030F" w:rsidRDefault="00C4070D">
      <w:pPr>
        <w:pStyle w:val="11"/>
        <w:rPr>
          <w:rFonts w:asciiTheme="minorHAnsi" w:eastAsiaTheme="minorEastAsia" w:hAnsiTheme="minorHAnsi" w:cstheme="minorBidi"/>
          <w:b w:val="0"/>
          <w:caps w:val="0"/>
          <w:sz w:val="22"/>
          <w:szCs w:val="22"/>
        </w:rPr>
      </w:pPr>
      <w:hyperlink w:anchor="_Toc530746308" w:history="1">
        <w:r w:rsidR="00B7030F" w:rsidRPr="00911294">
          <w:rPr>
            <w:rStyle w:val="a7"/>
            <w:rFonts w:asciiTheme="majorHAnsi" w:hAnsiTheme="majorHAnsi"/>
            <w:spacing w:val="20"/>
          </w:rPr>
          <w:t>9. Инвестиции в строительство, реконструкцию и техническое перевооружение</w:t>
        </w:r>
        <w:r w:rsidR="00B7030F">
          <w:rPr>
            <w:webHidden/>
          </w:rPr>
          <w:tab/>
        </w:r>
        <w:r w:rsidR="002B0965">
          <w:rPr>
            <w:webHidden/>
          </w:rPr>
          <w:fldChar w:fldCharType="begin"/>
        </w:r>
        <w:r w:rsidR="00B7030F">
          <w:rPr>
            <w:webHidden/>
          </w:rPr>
          <w:instrText xml:space="preserve"> PAGEREF _Toc530746308 \h </w:instrText>
        </w:r>
        <w:r w:rsidR="002B0965">
          <w:rPr>
            <w:webHidden/>
          </w:rPr>
        </w:r>
        <w:r w:rsidR="002B0965">
          <w:rPr>
            <w:webHidden/>
          </w:rPr>
          <w:fldChar w:fldCharType="separate"/>
        </w:r>
        <w:r w:rsidR="00392546">
          <w:rPr>
            <w:webHidden/>
          </w:rPr>
          <w:t>22</w:t>
        </w:r>
        <w:r w:rsidR="002B0965">
          <w:rPr>
            <w:webHidden/>
          </w:rPr>
          <w:fldChar w:fldCharType="end"/>
        </w:r>
      </w:hyperlink>
    </w:p>
    <w:p w:rsidR="00B7030F" w:rsidRDefault="00C4070D" w:rsidP="001F1416">
      <w:pPr>
        <w:pStyle w:val="11"/>
        <w:rPr>
          <w:rFonts w:asciiTheme="minorHAnsi" w:eastAsiaTheme="minorEastAsia" w:hAnsiTheme="minorHAnsi" w:cstheme="minorBidi"/>
          <w:b w:val="0"/>
          <w:caps w:val="0"/>
          <w:sz w:val="22"/>
          <w:szCs w:val="22"/>
        </w:rPr>
      </w:pPr>
      <w:hyperlink w:anchor="_Toc530746309" w:history="1">
        <w:r w:rsidR="00B7030F" w:rsidRPr="00911294">
          <w:rPr>
            <w:rStyle w:val="a7"/>
            <w:rFonts w:asciiTheme="majorHAnsi" w:hAnsiTheme="majorHAnsi"/>
            <w:spacing w:val="20"/>
          </w:rPr>
          <w:t>10. Решение об определении единой теплоснабжающей организации</w:t>
        </w:r>
        <w:r w:rsidR="00B7030F">
          <w:rPr>
            <w:webHidden/>
          </w:rPr>
          <w:tab/>
        </w:r>
        <w:r w:rsidR="002B0965">
          <w:rPr>
            <w:webHidden/>
          </w:rPr>
          <w:fldChar w:fldCharType="begin"/>
        </w:r>
        <w:r w:rsidR="00B7030F">
          <w:rPr>
            <w:webHidden/>
          </w:rPr>
          <w:instrText xml:space="preserve"> PAGEREF _Toc530746309 \h </w:instrText>
        </w:r>
        <w:r w:rsidR="002B0965">
          <w:rPr>
            <w:webHidden/>
          </w:rPr>
        </w:r>
        <w:r w:rsidR="002B0965">
          <w:rPr>
            <w:webHidden/>
          </w:rPr>
          <w:fldChar w:fldCharType="separate"/>
        </w:r>
        <w:r w:rsidR="00392546">
          <w:rPr>
            <w:webHidden/>
          </w:rPr>
          <w:t>2</w:t>
        </w:r>
        <w:r w:rsidR="001F1416">
          <w:rPr>
            <w:webHidden/>
          </w:rPr>
          <w:t>6</w:t>
        </w:r>
        <w:r w:rsidR="002B0965">
          <w:rPr>
            <w:webHidden/>
          </w:rPr>
          <w:fldChar w:fldCharType="end"/>
        </w:r>
      </w:hyperlink>
    </w:p>
    <w:p w:rsidR="00B7030F" w:rsidRDefault="00C4070D" w:rsidP="00AF1110">
      <w:pPr>
        <w:pStyle w:val="11"/>
        <w:rPr>
          <w:rFonts w:asciiTheme="minorHAnsi" w:eastAsiaTheme="minorEastAsia" w:hAnsiTheme="minorHAnsi" w:cstheme="minorBidi"/>
          <w:b w:val="0"/>
          <w:caps w:val="0"/>
          <w:sz w:val="22"/>
          <w:szCs w:val="22"/>
        </w:rPr>
      </w:pPr>
      <w:hyperlink w:anchor="_Toc530746310" w:history="1">
        <w:r w:rsidR="00B7030F" w:rsidRPr="00911294">
          <w:rPr>
            <w:rStyle w:val="a7"/>
            <w:rFonts w:asciiTheme="majorHAnsi" w:hAnsiTheme="majorHAnsi"/>
            <w:spacing w:val="20"/>
          </w:rPr>
          <w:t>11. Решения о распределении тепловой нагрузки между источниками тепловой энергии</w:t>
        </w:r>
        <w:r w:rsidR="00B7030F">
          <w:rPr>
            <w:webHidden/>
          </w:rPr>
          <w:tab/>
        </w:r>
        <w:r w:rsidR="00AF1110">
          <w:rPr>
            <w:webHidden/>
          </w:rPr>
          <w:t>28</w:t>
        </w:r>
      </w:hyperlink>
    </w:p>
    <w:p w:rsidR="00B7030F" w:rsidRDefault="00C4070D" w:rsidP="000718B8">
      <w:pPr>
        <w:pStyle w:val="11"/>
        <w:rPr>
          <w:rFonts w:asciiTheme="minorHAnsi" w:eastAsiaTheme="minorEastAsia" w:hAnsiTheme="minorHAnsi" w:cstheme="minorBidi"/>
          <w:b w:val="0"/>
          <w:caps w:val="0"/>
          <w:sz w:val="22"/>
          <w:szCs w:val="22"/>
        </w:rPr>
      </w:pPr>
      <w:hyperlink w:anchor="_Toc530746311" w:history="1">
        <w:r w:rsidR="00B7030F" w:rsidRPr="00911294">
          <w:rPr>
            <w:rStyle w:val="a7"/>
            <w:rFonts w:asciiTheme="majorHAnsi" w:hAnsiTheme="majorHAnsi"/>
            <w:spacing w:val="20"/>
          </w:rPr>
          <w:t>12. Решения по бесхозяйным тепловым сетям</w:t>
        </w:r>
        <w:r w:rsidR="00B7030F">
          <w:rPr>
            <w:webHidden/>
          </w:rPr>
          <w:tab/>
        </w:r>
        <w:r w:rsidR="000718B8">
          <w:rPr>
            <w:webHidden/>
          </w:rPr>
          <w:t>29</w:t>
        </w:r>
      </w:hyperlink>
    </w:p>
    <w:p w:rsidR="00B7030F" w:rsidRDefault="00C4070D" w:rsidP="00047F81">
      <w:pPr>
        <w:pStyle w:val="11"/>
        <w:rPr>
          <w:rFonts w:asciiTheme="minorHAnsi" w:eastAsiaTheme="minorEastAsia" w:hAnsiTheme="minorHAnsi" w:cstheme="minorBidi"/>
          <w:b w:val="0"/>
          <w:caps w:val="0"/>
          <w:sz w:val="22"/>
          <w:szCs w:val="22"/>
        </w:rPr>
      </w:pPr>
      <w:hyperlink w:anchor="_Toc530746312" w:history="1">
        <w:r w:rsidR="00B7030F" w:rsidRPr="00911294">
          <w:rPr>
            <w:rStyle w:val="a7"/>
            <w:rFonts w:asciiTheme="majorHAnsi" w:hAnsiTheme="majorHAnsi"/>
            <w:spacing w:val="20"/>
          </w:rPr>
          <w:t xml:space="preserve">13. Синхронизация схемы теплоснабжения со схемой газоснабжения и газификации </w:t>
        </w:r>
        <w:r w:rsidR="002A7A61">
          <w:rPr>
            <w:rStyle w:val="a7"/>
            <w:rFonts w:asciiTheme="majorHAnsi" w:hAnsiTheme="majorHAnsi"/>
            <w:spacing w:val="20"/>
          </w:rPr>
          <w:t>Архангельской области</w:t>
        </w:r>
        <w:r w:rsidR="00B7030F" w:rsidRPr="00911294">
          <w:rPr>
            <w:rStyle w:val="a7"/>
            <w:rFonts w:asciiTheme="majorHAnsi" w:hAnsiTheme="majorHAnsi"/>
            <w:spacing w:val="20"/>
          </w:rPr>
          <w:t>, схемой и программой развития электроэнергетики, а также со схемой водоснабжения и водоотведения</w:t>
        </w:r>
        <w:r w:rsidR="003E261F">
          <w:rPr>
            <w:rStyle w:val="a7"/>
            <w:rFonts w:asciiTheme="majorHAnsi" w:hAnsiTheme="majorHAnsi"/>
            <w:spacing w:val="20"/>
          </w:rPr>
          <w:t xml:space="preserve"> </w:t>
        </w:r>
        <w:r w:rsidR="00833749">
          <w:rPr>
            <w:rStyle w:val="a7"/>
            <w:rFonts w:asciiTheme="majorHAnsi" w:hAnsiTheme="majorHAnsi"/>
            <w:spacing w:val="20"/>
          </w:rPr>
          <w:t>сельского поселения «Верхнеустькулойское»</w:t>
        </w:r>
        <w:r w:rsidR="00B7030F">
          <w:rPr>
            <w:webHidden/>
          </w:rPr>
          <w:tab/>
        </w:r>
        <w:r w:rsidR="002B0965">
          <w:rPr>
            <w:webHidden/>
          </w:rPr>
          <w:fldChar w:fldCharType="begin"/>
        </w:r>
        <w:r w:rsidR="00B7030F">
          <w:rPr>
            <w:webHidden/>
          </w:rPr>
          <w:instrText xml:space="preserve"> PAGEREF _Toc530746312 \h </w:instrText>
        </w:r>
        <w:r w:rsidR="002B0965">
          <w:rPr>
            <w:webHidden/>
          </w:rPr>
        </w:r>
        <w:r w:rsidR="002B0965">
          <w:rPr>
            <w:webHidden/>
          </w:rPr>
          <w:fldChar w:fldCharType="separate"/>
        </w:r>
        <w:r w:rsidR="00392546">
          <w:rPr>
            <w:webHidden/>
          </w:rPr>
          <w:t>3</w:t>
        </w:r>
        <w:r w:rsidR="00047F81">
          <w:rPr>
            <w:webHidden/>
          </w:rPr>
          <w:t>0</w:t>
        </w:r>
        <w:r w:rsidR="002B0965">
          <w:rPr>
            <w:webHidden/>
          </w:rPr>
          <w:fldChar w:fldCharType="end"/>
        </w:r>
      </w:hyperlink>
    </w:p>
    <w:p w:rsidR="00B7030F" w:rsidRDefault="00C4070D" w:rsidP="00047F81">
      <w:pPr>
        <w:pStyle w:val="11"/>
        <w:rPr>
          <w:rFonts w:asciiTheme="minorHAnsi" w:eastAsiaTheme="minorEastAsia" w:hAnsiTheme="minorHAnsi" w:cstheme="minorBidi"/>
          <w:b w:val="0"/>
          <w:caps w:val="0"/>
          <w:sz w:val="22"/>
          <w:szCs w:val="22"/>
        </w:rPr>
      </w:pPr>
      <w:hyperlink w:anchor="_Toc530746313" w:history="1">
        <w:r w:rsidR="00B7030F" w:rsidRPr="00911294">
          <w:rPr>
            <w:rStyle w:val="a7"/>
            <w:rFonts w:asciiTheme="majorHAnsi" w:hAnsiTheme="majorHAnsi"/>
            <w:spacing w:val="20"/>
          </w:rPr>
          <w:t>14. Индикаторы развития систем теплоснабжения</w:t>
        </w:r>
        <w:r w:rsidR="00B7030F">
          <w:rPr>
            <w:webHidden/>
          </w:rPr>
          <w:tab/>
        </w:r>
        <w:r w:rsidR="002B0965">
          <w:rPr>
            <w:webHidden/>
          </w:rPr>
          <w:fldChar w:fldCharType="begin"/>
        </w:r>
        <w:r w:rsidR="00B7030F">
          <w:rPr>
            <w:webHidden/>
          </w:rPr>
          <w:instrText xml:space="preserve"> PAGEREF _Toc530746313 \h </w:instrText>
        </w:r>
        <w:r w:rsidR="002B0965">
          <w:rPr>
            <w:webHidden/>
          </w:rPr>
        </w:r>
        <w:r w:rsidR="002B0965">
          <w:rPr>
            <w:webHidden/>
          </w:rPr>
          <w:fldChar w:fldCharType="separate"/>
        </w:r>
        <w:r w:rsidR="00392546">
          <w:rPr>
            <w:webHidden/>
          </w:rPr>
          <w:t>3</w:t>
        </w:r>
        <w:r w:rsidR="00047F81">
          <w:rPr>
            <w:webHidden/>
          </w:rPr>
          <w:t>3</w:t>
        </w:r>
        <w:r w:rsidR="002B0965">
          <w:rPr>
            <w:webHidden/>
          </w:rPr>
          <w:fldChar w:fldCharType="end"/>
        </w:r>
      </w:hyperlink>
    </w:p>
    <w:p w:rsidR="00B7030F" w:rsidRDefault="00C4070D" w:rsidP="00991692">
      <w:pPr>
        <w:pStyle w:val="11"/>
        <w:rPr>
          <w:rFonts w:asciiTheme="minorHAnsi" w:eastAsiaTheme="minorEastAsia" w:hAnsiTheme="minorHAnsi" w:cstheme="minorBidi"/>
          <w:b w:val="0"/>
          <w:caps w:val="0"/>
          <w:sz w:val="22"/>
          <w:szCs w:val="22"/>
        </w:rPr>
      </w:pPr>
      <w:hyperlink w:anchor="_Toc530746314" w:history="1">
        <w:r w:rsidR="00B7030F" w:rsidRPr="00911294">
          <w:rPr>
            <w:rStyle w:val="a7"/>
            <w:rFonts w:asciiTheme="majorHAnsi" w:hAnsiTheme="majorHAnsi"/>
            <w:spacing w:val="20"/>
          </w:rPr>
          <w:t>15. Ценовые (тарифные) последствия</w:t>
        </w:r>
        <w:r w:rsidR="00B7030F">
          <w:rPr>
            <w:webHidden/>
          </w:rPr>
          <w:tab/>
        </w:r>
        <w:r w:rsidR="002B0965">
          <w:rPr>
            <w:webHidden/>
          </w:rPr>
          <w:fldChar w:fldCharType="begin"/>
        </w:r>
        <w:r w:rsidR="00B7030F">
          <w:rPr>
            <w:webHidden/>
          </w:rPr>
          <w:instrText xml:space="preserve"> PAGEREF _Toc530746314 \h </w:instrText>
        </w:r>
        <w:r w:rsidR="002B0965">
          <w:rPr>
            <w:webHidden/>
          </w:rPr>
        </w:r>
        <w:r w:rsidR="002B0965">
          <w:rPr>
            <w:webHidden/>
          </w:rPr>
          <w:fldChar w:fldCharType="separate"/>
        </w:r>
        <w:r w:rsidR="00392546">
          <w:rPr>
            <w:webHidden/>
          </w:rPr>
          <w:t>3</w:t>
        </w:r>
        <w:r w:rsidR="00991692">
          <w:rPr>
            <w:webHidden/>
          </w:rPr>
          <w:t>6</w:t>
        </w:r>
        <w:r w:rsidR="002B0965">
          <w:rPr>
            <w:webHidden/>
          </w:rPr>
          <w:fldChar w:fldCharType="end"/>
        </w:r>
      </w:hyperlink>
    </w:p>
    <w:p w:rsidR="00027B95" w:rsidRPr="00B7030F" w:rsidRDefault="002B0965" w:rsidP="00632930">
      <w:pPr>
        <w:pStyle w:val="11"/>
        <w:rPr>
          <w:rFonts w:ascii="TextBook" w:hAnsi="TextBook"/>
          <w:b w:val="0"/>
          <w:bCs/>
          <w:caps w:val="0"/>
          <w:spacing w:val="20"/>
          <w:kern w:val="32"/>
          <w:sz w:val="28"/>
          <w:szCs w:val="28"/>
        </w:rPr>
      </w:pPr>
      <w:r w:rsidRPr="00B7030F">
        <w:rPr>
          <w:b w:val="0"/>
          <w:caps w:val="0"/>
          <w:sz w:val="28"/>
          <w:szCs w:val="28"/>
        </w:rPr>
        <w:fldChar w:fldCharType="end"/>
      </w:r>
    </w:p>
    <w:p w:rsidR="00027B95" w:rsidRPr="00B7030F" w:rsidRDefault="00027B95" w:rsidP="00027B95"/>
    <w:p w:rsidR="00027B95" w:rsidRPr="00B7030F" w:rsidRDefault="00027B95" w:rsidP="00027B95">
      <w:pPr>
        <w:jc w:val="right"/>
      </w:pPr>
    </w:p>
    <w:p w:rsidR="00027B95" w:rsidRPr="00B7030F" w:rsidRDefault="00027B95" w:rsidP="00027B95"/>
    <w:p w:rsidR="00027B95" w:rsidRPr="00B7030F" w:rsidRDefault="00027B95" w:rsidP="00027B95"/>
    <w:p w:rsidR="00027B95" w:rsidRPr="00B7030F" w:rsidRDefault="00027B95" w:rsidP="00027B95"/>
    <w:p w:rsidR="0024776E" w:rsidRPr="00B7030F" w:rsidRDefault="0024776E" w:rsidP="00027B95">
      <w:pPr>
        <w:jc w:val="right"/>
      </w:pPr>
    </w:p>
    <w:p w:rsidR="004062D5" w:rsidRPr="00B7030F" w:rsidRDefault="004062D5"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6" w:name="_Toc530746300"/>
      <w:bookmarkStart w:id="7" w:name="_Toc215484829"/>
      <w:bookmarkStart w:id="8" w:name="_Toc294609062"/>
      <w:bookmarkStart w:id="9" w:name="_Toc325558079"/>
      <w:bookmarkEnd w:id="0"/>
      <w:bookmarkEnd w:id="1"/>
      <w:bookmarkEnd w:id="2"/>
      <w:bookmarkEnd w:id="3"/>
      <w:bookmarkEnd w:id="4"/>
      <w:bookmarkEnd w:id="5"/>
      <w:r w:rsidRPr="00B7030F">
        <w:rPr>
          <w:rFonts w:asciiTheme="majorHAnsi" w:hAnsiTheme="majorHAnsi"/>
          <w:caps/>
          <w:color w:val="000000" w:themeColor="text1"/>
          <w:spacing w:val="20"/>
          <w:sz w:val="34"/>
          <w:szCs w:val="34"/>
        </w:rPr>
        <w:lastRenderedPageBreak/>
        <w:t>1. Показатели</w:t>
      </w:r>
      <w:r w:rsidR="00A90E6E" w:rsidRPr="00B7030F">
        <w:rPr>
          <w:rFonts w:asciiTheme="majorHAnsi" w:hAnsiTheme="majorHAnsi"/>
          <w:caps/>
          <w:color w:val="000000" w:themeColor="text1"/>
          <w:spacing w:val="20"/>
          <w:sz w:val="34"/>
          <w:szCs w:val="34"/>
        </w:rPr>
        <w:t xml:space="preserve"> существующего и</w:t>
      </w:r>
      <w:r w:rsidRPr="00B7030F">
        <w:rPr>
          <w:rFonts w:asciiTheme="majorHAnsi" w:hAnsiTheme="majorHAnsi"/>
          <w:caps/>
          <w:color w:val="000000" w:themeColor="text1"/>
          <w:spacing w:val="20"/>
          <w:sz w:val="34"/>
          <w:szCs w:val="34"/>
        </w:rPr>
        <w:t xml:space="preserve"> перспективного спроса на тепловую энергию (мощность) и теплоноситель в установленных границах территори</w:t>
      </w:r>
      <w:r w:rsidR="00D64D64" w:rsidRPr="00B7030F">
        <w:rPr>
          <w:rFonts w:asciiTheme="majorHAnsi" w:hAnsiTheme="majorHAnsi"/>
          <w:caps/>
          <w:color w:val="000000" w:themeColor="text1"/>
          <w:spacing w:val="20"/>
          <w:sz w:val="34"/>
          <w:szCs w:val="34"/>
        </w:rPr>
        <w:t>и</w:t>
      </w:r>
      <w:r w:rsidR="003E261F">
        <w:rPr>
          <w:rFonts w:asciiTheme="majorHAnsi" w:hAnsiTheme="majorHAnsi"/>
          <w:caps/>
          <w:color w:val="000000" w:themeColor="text1"/>
          <w:spacing w:val="20"/>
          <w:sz w:val="34"/>
          <w:szCs w:val="34"/>
        </w:rPr>
        <w:t xml:space="preserve"> </w:t>
      </w:r>
      <w:r w:rsidR="00833749">
        <w:rPr>
          <w:rFonts w:asciiTheme="majorHAnsi" w:hAnsiTheme="majorHAnsi"/>
          <w:caps/>
          <w:color w:val="000000" w:themeColor="text1"/>
          <w:spacing w:val="20"/>
          <w:sz w:val="34"/>
          <w:szCs w:val="34"/>
        </w:rPr>
        <w:t>сельского поселения «Верхнеустькулойское»</w:t>
      </w:r>
      <w:bookmarkEnd w:id="6"/>
    </w:p>
    <w:p w:rsidR="004E0B29" w:rsidRPr="00B7030F" w:rsidRDefault="004E0B29" w:rsidP="00AC108E">
      <w:pPr>
        <w:tabs>
          <w:tab w:val="num" w:pos="-4962"/>
        </w:tabs>
        <w:spacing w:line="360" w:lineRule="auto"/>
        <w:ind w:firstLine="567"/>
        <w:jc w:val="both"/>
        <w:rPr>
          <w:color w:val="000000" w:themeColor="text1"/>
          <w:sz w:val="28"/>
          <w:szCs w:val="28"/>
        </w:rPr>
      </w:pPr>
    </w:p>
    <w:p w:rsidR="001A2858" w:rsidRPr="00B7030F" w:rsidRDefault="001A2858" w:rsidP="00FE67B8">
      <w:pPr>
        <w:ind w:firstLine="709"/>
        <w:jc w:val="both"/>
        <w:rPr>
          <w:b/>
          <w:sz w:val="28"/>
          <w:szCs w:val="28"/>
        </w:rPr>
      </w:pPr>
      <w:r w:rsidRPr="00B7030F">
        <w:rPr>
          <w:b/>
          <w:sz w:val="28"/>
          <w:szCs w:val="28"/>
        </w:rPr>
        <w:t xml:space="preserve">а) </w:t>
      </w:r>
      <w:r w:rsidR="0046233E" w:rsidRPr="00B7030F">
        <w:rPr>
          <w:b/>
          <w:sz w:val="28"/>
          <w:szCs w:val="28"/>
        </w:rPr>
        <w:t>В</w:t>
      </w:r>
      <w:r w:rsidR="004940B5" w:rsidRPr="00B7030F">
        <w:rPr>
          <w:b/>
          <w:sz w:val="28"/>
          <w:szCs w:val="28"/>
        </w:rPr>
        <w:t>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p>
    <w:p w:rsidR="00726B61" w:rsidRPr="00CD1BD8" w:rsidRDefault="00726B61" w:rsidP="00726B61">
      <w:pPr>
        <w:ind w:firstLine="709"/>
        <w:jc w:val="both"/>
        <w:rPr>
          <w:sz w:val="28"/>
          <w:szCs w:val="28"/>
        </w:rPr>
      </w:pPr>
      <w:r w:rsidRPr="00CD1BD8">
        <w:rPr>
          <w:sz w:val="28"/>
          <w:szCs w:val="28"/>
        </w:rPr>
        <w:t xml:space="preserve">Оценка потребления товаров и услуг теплоснабжающих организаций играет важное значение при разработке схемы теплоснабжения. Во-первых, объемы потребления должны быть обеспечены соответствующими производственными мощностями систем теплоснабжения. Системы теплоснабжения должны обеспечивать потребителей тепловой энергией в соответствии с требованиями к качеству, в том числе круглосуточное и бесперебойное снабжение. Во-вторых, прогнозные объемы потребления тепловой энергии должны учитываться при расчете тарифов, которые являются одним из основных источников финансирования инвестиционных программ теплоснабжающей организации. </w:t>
      </w:r>
    </w:p>
    <w:p w:rsidR="004F1648" w:rsidRDefault="00726B61" w:rsidP="004F1648">
      <w:pPr>
        <w:ind w:firstLine="709"/>
        <w:jc w:val="both"/>
        <w:rPr>
          <w:sz w:val="28"/>
          <w:szCs w:val="28"/>
        </w:rPr>
      </w:pPr>
      <w:r>
        <w:rPr>
          <w:sz w:val="28"/>
          <w:szCs w:val="28"/>
        </w:rPr>
        <w:t>На территори</w:t>
      </w:r>
      <w:r w:rsidR="004F1648">
        <w:rPr>
          <w:sz w:val="28"/>
          <w:szCs w:val="28"/>
        </w:rPr>
        <w:t>и</w:t>
      </w:r>
      <w:r>
        <w:rPr>
          <w:sz w:val="28"/>
          <w:szCs w:val="28"/>
        </w:rPr>
        <w:t xml:space="preserve"> </w:t>
      </w:r>
      <w:r w:rsidR="00833749">
        <w:rPr>
          <w:sz w:val="28"/>
          <w:szCs w:val="28"/>
        </w:rPr>
        <w:t>сельского поселения «Верхнеустькулойское»</w:t>
      </w:r>
      <w:r>
        <w:rPr>
          <w:sz w:val="28"/>
          <w:szCs w:val="28"/>
        </w:rPr>
        <w:t xml:space="preserve"> </w:t>
      </w:r>
      <w:r w:rsidR="004F1648">
        <w:rPr>
          <w:sz w:val="28"/>
          <w:szCs w:val="28"/>
        </w:rPr>
        <w:t xml:space="preserve">разработан и утвержден Генеральный план. Программа комплексного развития систем коммунальной инфраструктуры на территории </w:t>
      </w:r>
      <w:r w:rsidR="00833749">
        <w:rPr>
          <w:sz w:val="28"/>
          <w:szCs w:val="28"/>
        </w:rPr>
        <w:t>сельского поселения «Верхнеустькулойское»</w:t>
      </w:r>
      <w:r w:rsidR="004F1648">
        <w:rPr>
          <w:sz w:val="28"/>
          <w:szCs w:val="28"/>
        </w:rPr>
        <w:t xml:space="preserve"> также разработана и утверждена.</w:t>
      </w:r>
    </w:p>
    <w:p w:rsidR="00BC1B72" w:rsidRPr="00B7030F" w:rsidRDefault="00726B61" w:rsidP="004F1648">
      <w:pPr>
        <w:ind w:firstLine="709"/>
        <w:jc w:val="both"/>
        <w:rPr>
          <w:sz w:val="28"/>
          <w:szCs w:val="28"/>
        </w:rPr>
      </w:pPr>
      <w:r>
        <w:rPr>
          <w:sz w:val="28"/>
          <w:szCs w:val="28"/>
        </w:rPr>
        <w:t>Схемой теплоснабжения предусматривается сохранение строительных фондов на существующем уровне.</w:t>
      </w:r>
    </w:p>
    <w:p w:rsidR="00BC1B72" w:rsidRPr="00B7030F" w:rsidRDefault="00BC1B72" w:rsidP="00BC1B72">
      <w:pPr>
        <w:ind w:firstLine="709"/>
        <w:jc w:val="both"/>
        <w:rPr>
          <w:sz w:val="28"/>
          <w:szCs w:val="28"/>
        </w:rPr>
      </w:pPr>
    </w:p>
    <w:p w:rsidR="002A7C6E" w:rsidRPr="00B7030F" w:rsidRDefault="002A7C6E" w:rsidP="002A7C6E">
      <w:pPr>
        <w:ind w:firstLine="709"/>
        <w:jc w:val="both"/>
        <w:rPr>
          <w:sz w:val="28"/>
          <w:szCs w:val="28"/>
        </w:rPr>
      </w:pPr>
    </w:p>
    <w:p w:rsidR="001A2858" w:rsidRPr="00B7030F" w:rsidRDefault="001A2858" w:rsidP="00FE67B8">
      <w:pPr>
        <w:ind w:firstLine="709"/>
        <w:jc w:val="both"/>
        <w:rPr>
          <w:b/>
          <w:sz w:val="28"/>
          <w:szCs w:val="28"/>
        </w:rPr>
      </w:pPr>
      <w:r w:rsidRPr="00B7030F">
        <w:rPr>
          <w:b/>
          <w:sz w:val="28"/>
          <w:szCs w:val="28"/>
        </w:rPr>
        <w:t xml:space="preserve">б) </w:t>
      </w:r>
      <w:r w:rsidR="0046233E" w:rsidRPr="00B7030F">
        <w:rPr>
          <w:b/>
          <w:sz w:val="28"/>
          <w:szCs w:val="28"/>
        </w:rPr>
        <w:t>С</w:t>
      </w:r>
      <w:r w:rsidR="004940B5" w:rsidRPr="00B7030F">
        <w:rPr>
          <w:b/>
          <w:sz w:val="28"/>
          <w:szCs w:val="28"/>
        </w:rPr>
        <w:t>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p>
    <w:p w:rsidR="00881CFD" w:rsidRPr="00B7030F" w:rsidRDefault="000D0E95" w:rsidP="00881CFD">
      <w:pPr>
        <w:ind w:firstLine="709"/>
        <w:jc w:val="both"/>
        <w:rPr>
          <w:sz w:val="28"/>
          <w:szCs w:val="28"/>
        </w:rPr>
      </w:pPr>
      <w:r w:rsidRPr="00B7030F">
        <w:rPr>
          <w:sz w:val="28"/>
          <w:szCs w:val="28"/>
        </w:rPr>
        <w:t xml:space="preserve">Прогноз прироста объемов потребления тепловой энергии представлен в таблице </w:t>
      </w:r>
      <w:r w:rsidR="00750A34">
        <w:rPr>
          <w:sz w:val="28"/>
          <w:szCs w:val="28"/>
        </w:rPr>
        <w:t>2</w:t>
      </w:r>
      <w:r w:rsidRPr="00B7030F">
        <w:rPr>
          <w:sz w:val="28"/>
          <w:szCs w:val="28"/>
        </w:rPr>
        <w:t xml:space="preserve">. </w:t>
      </w:r>
      <w:bookmarkStart w:id="10" w:name="_Hlk501470520"/>
      <w:r w:rsidRPr="00B7030F">
        <w:rPr>
          <w:sz w:val="28"/>
          <w:szCs w:val="28"/>
        </w:rPr>
        <w:t>Теплоноситель потребителям не отпускается.</w:t>
      </w:r>
      <w:bookmarkEnd w:id="10"/>
      <w:r w:rsidR="00881CFD" w:rsidRPr="00B7030F">
        <w:rPr>
          <w:sz w:val="28"/>
          <w:szCs w:val="28"/>
        </w:rPr>
        <w:t xml:space="preserve"> Прогноз выполнен без учета влияния изменения погодных условий.</w:t>
      </w:r>
    </w:p>
    <w:p w:rsidR="00881CFD" w:rsidRPr="00B7030F" w:rsidRDefault="00882E66" w:rsidP="00881CFD">
      <w:pPr>
        <w:ind w:firstLine="709"/>
        <w:jc w:val="right"/>
        <w:rPr>
          <w:sz w:val="28"/>
          <w:szCs w:val="28"/>
          <w:lang w:val="en-US"/>
        </w:rPr>
      </w:pPr>
      <w:r w:rsidRPr="00B7030F">
        <w:rPr>
          <w:sz w:val="28"/>
          <w:szCs w:val="28"/>
        </w:rPr>
        <w:t xml:space="preserve">Таблица </w:t>
      </w:r>
      <w:r w:rsidR="00750A34">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3"/>
        <w:gridCol w:w="2517"/>
        <w:gridCol w:w="2864"/>
      </w:tblGrid>
      <w:tr w:rsidR="00CC5557" w:rsidRPr="00B7030F" w:rsidTr="00F25B33">
        <w:trPr>
          <w:trHeight w:val="20"/>
          <w:tblHeader/>
        </w:trPr>
        <w:tc>
          <w:tcPr>
            <w:tcW w:w="2270" w:type="pct"/>
            <w:shd w:val="clear" w:color="auto" w:fill="auto"/>
            <w:vAlign w:val="center"/>
            <w:hideMark/>
          </w:tcPr>
          <w:p w:rsidR="00CC5557" w:rsidRPr="00B7030F" w:rsidRDefault="00CC5557" w:rsidP="00CC5557">
            <w:pPr>
              <w:jc w:val="center"/>
              <w:rPr>
                <w:b/>
                <w:bCs/>
                <w:color w:val="000000"/>
              </w:rPr>
            </w:pPr>
            <w:r w:rsidRPr="00B7030F">
              <w:rPr>
                <w:b/>
                <w:bCs/>
                <w:color w:val="000000"/>
              </w:rPr>
              <w:t>Наименование источника теплоснабжения</w:t>
            </w:r>
          </w:p>
        </w:tc>
        <w:tc>
          <w:tcPr>
            <w:tcW w:w="1277" w:type="pct"/>
            <w:shd w:val="clear" w:color="auto" w:fill="auto"/>
            <w:vAlign w:val="center"/>
            <w:hideMark/>
          </w:tcPr>
          <w:p w:rsidR="00CC5557" w:rsidRPr="00B7030F" w:rsidRDefault="00CC5557" w:rsidP="00CC5557">
            <w:pPr>
              <w:jc w:val="center"/>
              <w:rPr>
                <w:b/>
                <w:bCs/>
                <w:color w:val="000000"/>
              </w:rPr>
            </w:pPr>
            <w:r w:rsidRPr="00B7030F">
              <w:rPr>
                <w:b/>
                <w:bCs/>
                <w:color w:val="000000"/>
              </w:rPr>
              <w:t>Полезный отпуск, Гкал</w:t>
            </w:r>
          </w:p>
        </w:tc>
        <w:tc>
          <w:tcPr>
            <w:tcW w:w="1453" w:type="pct"/>
            <w:shd w:val="clear" w:color="auto" w:fill="auto"/>
            <w:vAlign w:val="center"/>
            <w:hideMark/>
          </w:tcPr>
          <w:p w:rsidR="00CC5557" w:rsidRPr="00B7030F" w:rsidRDefault="00CC5557" w:rsidP="001F63BD">
            <w:pPr>
              <w:jc w:val="center"/>
              <w:rPr>
                <w:b/>
                <w:bCs/>
                <w:color w:val="000000"/>
              </w:rPr>
            </w:pPr>
            <w:r w:rsidRPr="00B7030F">
              <w:rPr>
                <w:b/>
                <w:bCs/>
                <w:color w:val="000000"/>
              </w:rPr>
              <w:t>Прирост по отношению к пред. пер, Гкал</w:t>
            </w:r>
          </w:p>
        </w:tc>
      </w:tr>
      <w:tr w:rsidR="00CC5557" w:rsidRPr="00B7030F" w:rsidTr="00CC5557">
        <w:trPr>
          <w:trHeight w:val="20"/>
        </w:trPr>
        <w:tc>
          <w:tcPr>
            <w:tcW w:w="5000" w:type="pct"/>
            <w:gridSpan w:val="3"/>
            <w:shd w:val="clear" w:color="auto" w:fill="auto"/>
            <w:vAlign w:val="center"/>
            <w:hideMark/>
          </w:tcPr>
          <w:p w:rsidR="00CC5557" w:rsidRPr="00B7030F" w:rsidRDefault="00CC5557" w:rsidP="00153BBD">
            <w:pPr>
              <w:jc w:val="center"/>
              <w:rPr>
                <w:rFonts w:ascii="Calibri" w:hAnsi="Calibri" w:cs="Calibri"/>
                <w:color w:val="000000"/>
                <w:sz w:val="22"/>
                <w:szCs w:val="22"/>
              </w:rPr>
            </w:pPr>
            <w:r w:rsidRPr="00B7030F">
              <w:rPr>
                <w:b/>
                <w:bCs/>
                <w:color w:val="000000"/>
              </w:rPr>
              <w:lastRenderedPageBreak/>
              <w:t>20</w:t>
            </w:r>
            <w:r w:rsidR="000F17EC">
              <w:rPr>
                <w:b/>
                <w:bCs/>
                <w:color w:val="000000"/>
              </w:rPr>
              <w:t>2</w:t>
            </w:r>
            <w:r w:rsidR="00153BBD">
              <w:rPr>
                <w:b/>
                <w:bCs/>
                <w:color w:val="000000"/>
              </w:rPr>
              <w:t>1</w:t>
            </w:r>
            <w:r w:rsidR="00F25B33">
              <w:rPr>
                <w:b/>
                <w:bCs/>
                <w:color w:val="000000"/>
              </w:rPr>
              <w:t xml:space="preserve"> г.</w:t>
            </w:r>
          </w:p>
        </w:tc>
      </w:tr>
      <w:tr w:rsidR="00F25B33" w:rsidRPr="00B7030F" w:rsidTr="005635A4">
        <w:trPr>
          <w:trHeight w:val="20"/>
        </w:trPr>
        <w:tc>
          <w:tcPr>
            <w:tcW w:w="2270" w:type="pct"/>
            <w:shd w:val="clear" w:color="auto" w:fill="auto"/>
            <w:vAlign w:val="center"/>
            <w:hideMark/>
          </w:tcPr>
          <w:p w:rsidR="00F25B33" w:rsidRPr="00B7030F" w:rsidRDefault="00F25B33" w:rsidP="00B8304D">
            <w:pPr>
              <w:rPr>
                <w:color w:val="000000"/>
              </w:rPr>
            </w:pPr>
            <w:r w:rsidRPr="00B7030F">
              <w:rPr>
                <w:color w:val="000000"/>
              </w:rPr>
              <w:t xml:space="preserve">Котельная </w:t>
            </w:r>
            <w:r w:rsidR="00B8304D">
              <w:rPr>
                <w:color w:val="000000"/>
              </w:rPr>
              <w:t>д. Мелединская</w:t>
            </w:r>
          </w:p>
        </w:tc>
        <w:tc>
          <w:tcPr>
            <w:tcW w:w="1277" w:type="pct"/>
            <w:shd w:val="clear" w:color="auto" w:fill="auto"/>
            <w:vAlign w:val="bottom"/>
            <w:hideMark/>
          </w:tcPr>
          <w:p w:rsidR="00F25B33" w:rsidRPr="00F25B33" w:rsidRDefault="0036015E" w:rsidP="00F25B33">
            <w:pPr>
              <w:jc w:val="center"/>
              <w:rPr>
                <w:color w:val="000000"/>
              </w:rPr>
            </w:pPr>
            <w:r>
              <w:rPr>
                <w:color w:val="000000"/>
              </w:rPr>
              <w:t>646</w:t>
            </w:r>
          </w:p>
        </w:tc>
        <w:tc>
          <w:tcPr>
            <w:tcW w:w="1453" w:type="pct"/>
            <w:shd w:val="clear" w:color="auto" w:fill="auto"/>
            <w:vAlign w:val="center"/>
            <w:hideMark/>
          </w:tcPr>
          <w:p w:rsidR="00F25B33" w:rsidRPr="00B7030F" w:rsidRDefault="00F25B33" w:rsidP="00F25B33">
            <w:pPr>
              <w:jc w:val="center"/>
              <w:rPr>
                <w:color w:val="000000"/>
              </w:rPr>
            </w:pPr>
            <w:r w:rsidRPr="00B7030F">
              <w:rPr>
                <w:color w:val="000000"/>
              </w:rPr>
              <w:t>0</w:t>
            </w:r>
          </w:p>
        </w:tc>
      </w:tr>
      <w:tr w:rsidR="00CC5557" w:rsidRPr="00B7030F" w:rsidTr="00CC5557">
        <w:trPr>
          <w:trHeight w:val="20"/>
        </w:trPr>
        <w:tc>
          <w:tcPr>
            <w:tcW w:w="5000" w:type="pct"/>
            <w:gridSpan w:val="3"/>
            <w:shd w:val="clear" w:color="auto" w:fill="auto"/>
            <w:vAlign w:val="center"/>
            <w:hideMark/>
          </w:tcPr>
          <w:p w:rsidR="00CC5557" w:rsidRPr="00B7030F" w:rsidRDefault="00CC5557" w:rsidP="00153BBD">
            <w:pPr>
              <w:jc w:val="center"/>
              <w:rPr>
                <w:rFonts w:ascii="Calibri" w:hAnsi="Calibri" w:cs="Calibri"/>
                <w:color w:val="000000"/>
                <w:sz w:val="22"/>
                <w:szCs w:val="22"/>
              </w:rPr>
            </w:pPr>
            <w:r w:rsidRPr="00B7030F">
              <w:rPr>
                <w:b/>
                <w:bCs/>
                <w:color w:val="000000"/>
              </w:rPr>
              <w:t>20</w:t>
            </w:r>
            <w:r w:rsidR="000F17EC">
              <w:rPr>
                <w:b/>
                <w:bCs/>
                <w:color w:val="000000"/>
              </w:rPr>
              <w:t>2</w:t>
            </w:r>
            <w:r w:rsidR="00153BBD">
              <w:rPr>
                <w:b/>
                <w:bCs/>
                <w:color w:val="000000"/>
              </w:rPr>
              <w:t>2</w:t>
            </w:r>
            <w:r w:rsidR="00F25B33">
              <w:rPr>
                <w:b/>
                <w:bCs/>
                <w:color w:val="000000"/>
              </w:rPr>
              <w:t xml:space="preserve"> г.</w:t>
            </w:r>
          </w:p>
        </w:tc>
      </w:tr>
      <w:tr w:rsidR="00726B61" w:rsidRPr="00B7030F" w:rsidTr="005635A4">
        <w:trPr>
          <w:trHeight w:val="20"/>
        </w:trPr>
        <w:tc>
          <w:tcPr>
            <w:tcW w:w="2270" w:type="pct"/>
            <w:shd w:val="clear" w:color="auto" w:fill="auto"/>
            <w:vAlign w:val="center"/>
            <w:hideMark/>
          </w:tcPr>
          <w:p w:rsidR="00726B61" w:rsidRPr="00B7030F" w:rsidRDefault="00B8304D" w:rsidP="00726B61">
            <w:pPr>
              <w:rPr>
                <w:color w:val="000000"/>
              </w:rPr>
            </w:pPr>
            <w:r w:rsidRPr="00B7030F">
              <w:rPr>
                <w:color w:val="000000"/>
              </w:rPr>
              <w:t xml:space="preserve">Котельная </w:t>
            </w:r>
            <w:r>
              <w:rPr>
                <w:color w:val="000000"/>
              </w:rPr>
              <w:t>д. Мелединская</w:t>
            </w:r>
          </w:p>
        </w:tc>
        <w:tc>
          <w:tcPr>
            <w:tcW w:w="1277" w:type="pct"/>
            <w:shd w:val="clear" w:color="auto" w:fill="auto"/>
            <w:vAlign w:val="bottom"/>
            <w:hideMark/>
          </w:tcPr>
          <w:p w:rsidR="00726B61" w:rsidRPr="00F25B33" w:rsidRDefault="0036015E" w:rsidP="00726B61">
            <w:pPr>
              <w:jc w:val="center"/>
              <w:rPr>
                <w:color w:val="000000"/>
              </w:rPr>
            </w:pPr>
            <w:r>
              <w:rPr>
                <w:color w:val="000000"/>
              </w:rPr>
              <w:t>646</w:t>
            </w:r>
          </w:p>
        </w:tc>
        <w:tc>
          <w:tcPr>
            <w:tcW w:w="1453" w:type="pct"/>
            <w:shd w:val="clear" w:color="auto" w:fill="auto"/>
            <w:vAlign w:val="center"/>
            <w:hideMark/>
          </w:tcPr>
          <w:p w:rsidR="00726B61" w:rsidRPr="00B7030F" w:rsidRDefault="00726B61" w:rsidP="00726B61">
            <w:pPr>
              <w:jc w:val="center"/>
              <w:rPr>
                <w:color w:val="000000"/>
              </w:rPr>
            </w:pPr>
            <w:r w:rsidRPr="00B7030F">
              <w:rPr>
                <w:color w:val="000000"/>
              </w:rPr>
              <w:t>0</w:t>
            </w:r>
          </w:p>
        </w:tc>
      </w:tr>
      <w:tr w:rsidR="00CC5557" w:rsidRPr="00B7030F" w:rsidTr="00CC5557">
        <w:trPr>
          <w:trHeight w:val="20"/>
        </w:trPr>
        <w:tc>
          <w:tcPr>
            <w:tcW w:w="5000" w:type="pct"/>
            <w:gridSpan w:val="3"/>
            <w:shd w:val="clear" w:color="auto" w:fill="auto"/>
            <w:vAlign w:val="center"/>
            <w:hideMark/>
          </w:tcPr>
          <w:p w:rsidR="00CC5557" w:rsidRPr="00B7030F" w:rsidRDefault="00CC5557" w:rsidP="00153BBD">
            <w:pPr>
              <w:jc w:val="center"/>
              <w:rPr>
                <w:rFonts w:ascii="Calibri" w:hAnsi="Calibri" w:cs="Calibri"/>
                <w:color w:val="000000"/>
                <w:sz w:val="22"/>
                <w:szCs w:val="22"/>
              </w:rPr>
            </w:pPr>
            <w:r w:rsidRPr="00B7030F">
              <w:rPr>
                <w:b/>
                <w:bCs/>
                <w:color w:val="000000"/>
              </w:rPr>
              <w:t>202</w:t>
            </w:r>
            <w:r w:rsidR="00153BBD">
              <w:rPr>
                <w:b/>
                <w:bCs/>
                <w:color w:val="000000"/>
              </w:rPr>
              <w:t>3</w:t>
            </w:r>
            <w:r w:rsidR="00F25B33">
              <w:rPr>
                <w:b/>
                <w:bCs/>
                <w:color w:val="000000"/>
              </w:rPr>
              <w:t xml:space="preserve"> г.</w:t>
            </w:r>
          </w:p>
        </w:tc>
      </w:tr>
      <w:tr w:rsidR="00726B61" w:rsidRPr="00B7030F" w:rsidTr="005635A4">
        <w:trPr>
          <w:trHeight w:val="20"/>
        </w:trPr>
        <w:tc>
          <w:tcPr>
            <w:tcW w:w="2270" w:type="pct"/>
            <w:shd w:val="clear" w:color="auto" w:fill="auto"/>
            <w:vAlign w:val="center"/>
            <w:hideMark/>
          </w:tcPr>
          <w:p w:rsidR="00726B61" w:rsidRPr="00B7030F" w:rsidRDefault="00B8304D" w:rsidP="00726B61">
            <w:pPr>
              <w:rPr>
                <w:color w:val="000000"/>
              </w:rPr>
            </w:pPr>
            <w:r w:rsidRPr="00B7030F">
              <w:rPr>
                <w:color w:val="000000"/>
              </w:rPr>
              <w:t xml:space="preserve">Котельная </w:t>
            </w:r>
            <w:r>
              <w:rPr>
                <w:color w:val="000000"/>
              </w:rPr>
              <w:t>д. Мелединская</w:t>
            </w:r>
          </w:p>
        </w:tc>
        <w:tc>
          <w:tcPr>
            <w:tcW w:w="1277" w:type="pct"/>
            <w:shd w:val="clear" w:color="auto" w:fill="auto"/>
            <w:vAlign w:val="bottom"/>
            <w:hideMark/>
          </w:tcPr>
          <w:p w:rsidR="00726B61" w:rsidRPr="00F25B33" w:rsidRDefault="0036015E" w:rsidP="00726B61">
            <w:pPr>
              <w:jc w:val="center"/>
              <w:rPr>
                <w:color w:val="000000"/>
              </w:rPr>
            </w:pPr>
            <w:r>
              <w:rPr>
                <w:color w:val="000000"/>
              </w:rPr>
              <w:t>646</w:t>
            </w:r>
          </w:p>
        </w:tc>
        <w:tc>
          <w:tcPr>
            <w:tcW w:w="1453" w:type="pct"/>
            <w:shd w:val="clear" w:color="auto" w:fill="auto"/>
            <w:vAlign w:val="center"/>
            <w:hideMark/>
          </w:tcPr>
          <w:p w:rsidR="00726B61" w:rsidRPr="00B7030F" w:rsidRDefault="00726B61" w:rsidP="00726B61">
            <w:pPr>
              <w:jc w:val="center"/>
              <w:rPr>
                <w:color w:val="000000"/>
              </w:rPr>
            </w:pPr>
            <w:r w:rsidRPr="00B7030F">
              <w:rPr>
                <w:color w:val="000000"/>
              </w:rPr>
              <w:t>0</w:t>
            </w:r>
          </w:p>
        </w:tc>
      </w:tr>
      <w:tr w:rsidR="00CC5557" w:rsidRPr="00B7030F" w:rsidTr="00CC5557">
        <w:trPr>
          <w:trHeight w:val="20"/>
        </w:trPr>
        <w:tc>
          <w:tcPr>
            <w:tcW w:w="5000" w:type="pct"/>
            <w:gridSpan w:val="3"/>
            <w:shd w:val="clear" w:color="auto" w:fill="auto"/>
            <w:vAlign w:val="center"/>
            <w:hideMark/>
          </w:tcPr>
          <w:p w:rsidR="00CC5557" w:rsidRPr="00B7030F" w:rsidRDefault="00CC5557" w:rsidP="00153BBD">
            <w:pPr>
              <w:jc w:val="center"/>
              <w:rPr>
                <w:rFonts w:ascii="Calibri" w:hAnsi="Calibri" w:cs="Calibri"/>
                <w:color w:val="000000"/>
                <w:sz w:val="22"/>
                <w:szCs w:val="22"/>
              </w:rPr>
            </w:pPr>
            <w:r w:rsidRPr="00B7030F">
              <w:rPr>
                <w:b/>
                <w:bCs/>
                <w:color w:val="000000"/>
              </w:rPr>
              <w:t>202</w:t>
            </w:r>
            <w:r w:rsidR="00153BBD">
              <w:rPr>
                <w:b/>
                <w:bCs/>
                <w:color w:val="000000"/>
              </w:rPr>
              <w:t>4</w:t>
            </w:r>
            <w:r w:rsidR="00F25B33">
              <w:rPr>
                <w:b/>
                <w:bCs/>
                <w:color w:val="000000"/>
              </w:rPr>
              <w:t xml:space="preserve"> г.</w:t>
            </w:r>
          </w:p>
        </w:tc>
      </w:tr>
      <w:tr w:rsidR="00726B61" w:rsidRPr="00B7030F" w:rsidTr="005635A4">
        <w:trPr>
          <w:trHeight w:val="20"/>
        </w:trPr>
        <w:tc>
          <w:tcPr>
            <w:tcW w:w="2270" w:type="pct"/>
            <w:shd w:val="clear" w:color="auto" w:fill="auto"/>
            <w:vAlign w:val="center"/>
            <w:hideMark/>
          </w:tcPr>
          <w:p w:rsidR="00726B61" w:rsidRPr="00B7030F" w:rsidRDefault="00B8304D" w:rsidP="00726B61">
            <w:pPr>
              <w:rPr>
                <w:color w:val="000000"/>
              </w:rPr>
            </w:pPr>
            <w:r w:rsidRPr="00B7030F">
              <w:rPr>
                <w:color w:val="000000"/>
              </w:rPr>
              <w:t xml:space="preserve">Котельная </w:t>
            </w:r>
            <w:r>
              <w:rPr>
                <w:color w:val="000000"/>
              </w:rPr>
              <w:t>д. Мелединская</w:t>
            </w:r>
          </w:p>
        </w:tc>
        <w:tc>
          <w:tcPr>
            <w:tcW w:w="1277" w:type="pct"/>
            <w:shd w:val="clear" w:color="auto" w:fill="auto"/>
            <w:vAlign w:val="bottom"/>
            <w:hideMark/>
          </w:tcPr>
          <w:p w:rsidR="00726B61" w:rsidRPr="00F25B33" w:rsidRDefault="007747AF" w:rsidP="00726B61">
            <w:pPr>
              <w:jc w:val="center"/>
              <w:rPr>
                <w:color w:val="000000"/>
              </w:rPr>
            </w:pPr>
            <w:r>
              <w:rPr>
                <w:color w:val="000000"/>
              </w:rPr>
              <w:t>760</w:t>
            </w:r>
          </w:p>
        </w:tc>
        <w:tc>
          <w:tcPr>
            <w:tcW w:w="1453" w:type="pct"/>
            <w:shd w:val="clear" w:color="auto" w:fill="auto"/>
            <w:vAlign w:val="center"/>
            <w:hideMark/>
          </w:tcPr>
          <w:p w:rsidR="00726B61" w:rsidRPr="00B7030F" w:rsidRDefault="00726B61" w:rsidP="00726B61">
            <w:pPr>
              <w:jc w:val="center"/>
              <w:rPr>
                <w:color w:val="000000"/>
              </w:rPr>
            </w:pPr>
            <w:r w:rsidRPr="00B7030F">
              <w:rPr>
                <w:color w:val="000000"/>
              </w:rPr>
              <w:t>0</w:t>
            </w:r>
          </w:p>
        </w:tc>
      </w:tr>
      <w:tr w:rsidR="00726B61" w:rsidRPr="00B7030F" w:rsidTr="00CC5557">
        <w:trPr>
          <w:trHeight w:val="20"/>
        </w:trPr>
        <w:tc>
          <w:tcPr>
            <w:tcW w:w="5000" w:type="pct"/>
            <w:gridSpan w:val="3"/>
            <w:shd w:val="clear" w:color="auto" w:fill="auto"/>
            <w:vAlign w:val="center"/>
            <w:hideMark/>
          </w:tcPr>
          <w:p w:rsidR="00726B61" w:rsidRPr="00B7030F" w:rsidRDefault="00726B61" w:rsidP="00153BBD">
            <w:pPr>
              <w:keepNext/>
              <w:jc w:val="center"/>
              <w:rPr>
                <w:rFonts w:ascii="Calibri" w:hAnsi="Calibri" w:cs="Calibri"/>
                <w:color w:val="000000"/>
                <w:sz w:val="22"/>
                <w:szCs w:val="22"/>
              </w:rPr>
            </w:pPr>
            <w:r w:rsidRPr="00B7030F">
              <w:rPr>
                <w:b/>
                <w:bCs/>
                <w:color w:val="000000"/>
              </w:rPr>
              <w:t>202</w:t>
            </w:r>
            <w:r w:rsidR="00153BBD">
              <w:rPr>
                <w:b/>
                <w:bCs/>
                <w:color w:val="000000"/>
              </w:rPr>
              <w:t>5</w:t>
            </w:r>
            <w:r>
              <w:rPr>
                <w:b/>
                <w:bCs/>
                <w:color w:val="000000"/>
              </w:rPr>
              <w:t xml:space="preserve"> г.</w:t>
            </w:r>
          </w:p>
        </w:tc>
      </w:tr>
      <w:tr w:rsidR="00726B61" w:rsidRPr="00B7030F" w:rsidTr="005635A4">
        <w:trPr>
          <w:trHeight w:val="20"/>
        </w:trPr>
        <w:tc>
          <w:tcPr>
            <w:tcW w:w="2270" w:type="pct"/>
            <w:shd w:val="clear" w:color="auto" w:fill="auto"/>
            <w:vAlign w:val="center"/>
            <w:hideMark/>
          </w:tcPr>
          <w:p w:rsidR="00726B61" w:rsidRPr="00B7030F" w:rsidRDefault="00B8304D" w:rsidP="00726B61">
            <w:pPr>
              <w:rPr>
                <w:color w:val="000000"/>
              </w:rPr>
            </w:pPr>
            <w:r w:rsidRPr="00B7030F">
              <w:rPr>
                <w:color w:val="000000"/>
              </w:rPr>
              <w:t xml:space="preserve">Котельная </w:t>
            </w:r>
            <w:r>
              <w:rPr>
                <w:color w:val="000000"/>
              </w:rPr>
              <w:t>д. Мелединская</w:t>
            </w:r>
          </w:p>
        </w:tc>
        <w:tc>
          <w:tcPr>
            <w:tcW w:w="1277" w:type="pct"/>
            <w:shd w:val="clear" w:color="auto" w:fill="auto"/>
            <w:vAlign w:val="bottom"/>
            <w:hideMark/>
          </w:tcPr>
          <w:p w:rsidR="00726B61" w:rsidRPr="00F25B33" w:rsidRDefault="0036015E" w:rsidP="00726B61">
            <w:pPr>
              <w:jc w:val="center"/>
              <w:rPr>
                <w:color w:val="000000"/>
              </w:rPr>
            </w:pPr>
            <w:r>
              <w:rPr>
                <w:color w:val="000000"/>
              </w:rPr>
              <w:t>646</w:t>
            </w:r>
          </w:p>
        </w:tc>
        <w:tc>
          <w:tcPr>
            <w:tcW w:w="1453" w:type="pct"/>
            <w:shd w:val="clear" w:color="auto" w:fill="auto"/>
            <w:vAlign w:val="center"/>
            <w:hideMark/>
          </w:tcPr>
          <w:p w:rsidR="00726B61" w:rsidRPr="00B7030F" w:rsidRDefault="00726B61" w:rsidP="00726B61">
            <w:pPr>
              <w:jc w:val="center"/>
              <w:rPr>
                <w:color w:val="000000"/>
              </w:rPr>
            </w:pPr>
            <w:r w:rsidRPr="00B7030F">
              <w:rPr>
                <w:color w:val="000000"/>
              </w:rPr>
              <w:t>0</w:t>
            </w:r>
          </w:p>
        </w:tc>
      </w:tr>
      <w:tr w:rsidR="00726B61" w:rsidRPr="00B7030F" w:rsidTr="00CC5557">
        <w:trPr>
          <w:trHeight w:val="20"/>
        </w:trPr>
        <w:tc>
          <w:tcPr>
            <w:tcW w:w="5000" w:type="pct"/>
            <w:gridSpan w:val="3"/>
            <w:shd w:val="clear" w:color="auto" w:fill="auto"/>
            <w:vAlign w:val="center"/>
            <w:hideMark/>
          </w:tcPr>
          <w:p w:rsidR="00726B61" w:rsidRPr="00B7030F" w:rsidRDefault="00726B61" w:rsidP="00153BBD">
            <w:pPr>
              <w:jc w:val="center"/>
              <w:rPr>
                <w:rFonts w:ascii="Calibri" w:hAnsi="Calibri" w:cs="Calibri"/>
                <w:color w:val="000000"/>
                <w:sz w:val="22"/>
                <w:szCs w:val="22"/>
              </w:rPr>
            </w:pPr>
            <w:r w:rsidRPr="00B7030F">
              <w:rPr>
                <w:b/>
                <w:bCs/>
                <w:color w:val="000000"/>
              </w:rPr>
              <w:t>202</w:t>
            </w:r>
            <w:r w:rsidR="00153BBD">
              <w:rPr>
                <w:b/>
                <w:bCs/>
                <w:color w:val="000000"/>
              </w:rPr>
              <w:t>6</w:t>
            </w:r>
            <w:r w:rsidRPr="00B7030F">
              <w:rPr>
                <w:b/>
                <w:bCs/>
                <w:color w:val="000000"/>
              </w:rPr>
              <w:t>-20</w:t>
            </w:r>
            <w:r w:rsidR="00153BBD">
              <w:rPr>
                <w:b/>
                <w:bCs/>
                <w:color w:val="000000"/>
              </w:rPr>
              <w:t>30</w:t>
            </w:r>
            <w:r>
              <w:rPr>
                <w:b/>
                <w:bCs/>
                <w:color w:val="000000"/>
              </w:rPr>
              <w:t xml:space="preserve"> г.</w:t>
            </w:r>
          </w:p>
        </w:tc>
      </w:tr>
      <w:tr w:rsidR="00726B61" w:rsidRPr="00B7030F" w:rsidTr="005635A4">
        <w:trPr>
          <w:trHeight w:val="20"/>
        </w:trPr>
        <w:tc>
          <w:tcPr>
            <w:tcW w:w="2270" w:type="pct"/>
            <w:shd w:val="clear" w:color="auto" w:fill="auto"/>
            <w:vAlign w:val="center"/>
            <w:hideMark/>
          </w:tcPr>
          <w:p w:rsidR="00726B61" w:rsidRPr="00B7030F" w:rsidRDefault="00B8304D" w:rsidP="00726B61">
            <w:pPr>
              <w:rPr>
                <w:color w:val="000000"/>
              </w:rPr>
            </w:pPr>
            <w:r w:rsidRPr="00B7030F">
              <w:rPr>
                <w:color w:val="000000"/>
              </w:rPr>
              <w:t xml:space="preserve">Котельная </w:t>
            </w:r>
            <w:r>
              <w:rPr>
                <w:color w:val="000000"/>
              </w:rPr>
              <w:t>д. Мелединская</w:t>
            </w:r>
          </w:p>
        </w:tc>
        <w:tc>
          <w:tcPr>
            <w:tcW w:w="1277" w:type="pct"/>
            <w:shd w:val="clear" w:color="auto" w:fill="auto"/>
            <w:vAlign w:val="bottom"/>
            <w:hideMark/>
          </w:tcPr>
          <w:p w:rsidR="00726B61" w:rsidRPr="00F25B33" w:rsidRDefault="0036015E" w:rsidP="00726B61">
            <w:pPr>
              <w:jc w:val="center"/>
              <w:rPr>
                <w:color w:val="000000"/>
              </w:rPr>
            </w:pPr>
            <w:r>
              <w:rPr>
                <w:color w:val="000000"/>
              </w:rPr>
              <w:t>646</w:t>
            </w:r>
          </w:p>
        </w:tc>
        <w:tc>
          <w:tcPr>
            <w:tcW w:w="1453" w:type="pct"/>
            <w:shd w:val="clear" w:color="auto" w:fill="auto"/>
            <w:vAlign w:val="center"/>
            <w:hideMark/>
          </w:tcPr>
          <w:p w:rsidR="00726B61" w:rsidRPr="00B7030F" w:rsidRDefault="00726B61" w:rsidP="00726B61">
            <w:pPr>
              <w:jc w:val="center"/>
              <w:rPr>
                <w:color w:val="000000"/>
              </w:rPr>
            </w:pPr>
            <w:r w:rsidRPr="00B7030F">
              <w:rPr>
                <w:color w:val="000000"/>
              </w:rPr>
              <w:t>0</w:t>
            </w:r>
          </w:p>
        </w:tc>
      </w:tr>
      <w:tr w:rsidR="00726B61" w:rsidRPr="00B7030F" w:rsidTr="00CC5557">
        <w:trPr>
          <w:trHeight w:val="20"/>
        </w:trPr>
        <w:tc>
          <w:tcPr>
            <w:tcW w:w="5000" w:type="pct"/>
            <w:gridSpan w:val="3"/>
            <w:shd w:val="clear" w:color="auto" w:fill="auto"/>
            <w:vAlign w:val="center"/>
            <w:hideMark/>
          </w:tcPr>
          <w:p w:rsidR="00726B61" w:rsidRPr="00B7030F" w:rsidRDefault="00726B61" w:rsidP="00153BBD">
            <w:pPr>
              <w:jc w:val="center"/>
              <w:rPr>
                <w:rFonts w:ascii="Calibri" w:hAnsi="Calibri" w:cs="Calibri"/>
                <w:color w:val="000000"/>
                <w:sz w:val="22"/>
                <w:szCs w:val="22"/>
              </w:rPr>
            </w:pPr>
            <w:r w:rsidRPr="00B7030F">
              <w:rPr>
                <w:b/>
                <w:bCs/>
                <w:color w:val="000000"/>
              </w:rPr>
              <w:t>20</w:t>
            </w:r>
            <w:r>
              <w:rPr>
                <w:b/>
                <w:bCs/>
                <w:color w:val="000000"/>
              </w:rPr>
              <w:t>3</w:t>
            </w:r>
            <w:r w:rsidR="00153BBD">
              <w:rPr>
                <w:b/>
                <w:bCs/>
                <w:color w:val="000000"/>
              </w:rPr>
              <w:t>1</w:t>
            </w:r>
            <w:r w:rsidRPr="00B7030F">
              <w:rPr>
                <w:b/>
                <w:bCs/>
                <w:color w:val="000000"/>
              </w:rPr>
              <w:t>-203</w:t>
            </w:r>
            <w:r w:rsidR="00153BBD">
              <w:rPr>
                <w:b/>
                <w:bCs/>
                <w:color w:val="000000"/>
              </w:rPr>
              <w:t>5</w:t>
            </w:r>
            <w:r>
              <w:rPr>
                <w:b/>
                <w:bCs/>
                <w:color w:val="000000"/>
              </w:rPr>
              <w:t xml:space="preserve"> г.</w:t>
            </w:r>
          </w:p>
        </w:tc>
      </w:tr>
      <w:tr w:rsidR="00726B61" w:rsidRPr="00B7030F" w:rsidTr="005635A4">
        <w:trPr>
          <w:trHeight w:val="20"/>
        </w:trPr>
        <w:tc>
          <w:tcPr>
            <w:tcW w:w="2270" w:type="pct"/>
            <w:shd w:val="clear" w:color="auto" w:fill="auto"/>
            <w:vAlign w:val="center"/>
            <w:hideMark/>
          </w:tcPr>
          <w:p w:rsidR="00726B61" w:rsidRPr="00B7030F" w:rsidRDefault="00B8304D" w:rsidP="00726B61">
            <w:pPr>
              <w:rPr>
                <w:color w:val="000000"/>
              </w:rPr>
            </w:pPr>
            <w:r w:rsidRPr="00B7030F">
              <w:rPr>
                <w:color w:val="000000"/>
              </w:rPr>
              <w:t xml:space="preserve">Котельная </w:t>
            </w:r>
            <w:r>
              <w:rPr>
                <w:color w:val="000000"/>
              </w:rPr>
              <w:t>д. Мелединская</w:t>
            </w:r>
          </w:p>
        </w:tc>
        <w:tc>
          <w:tcPr>
            <w:tcW w:w="1277" w:type="pct"/>
            <w:shd w:val="clear" w:color="auto" w:fill="auto"/>
            <w:vAlign w:val="bottom"/>
            <w:hideMark/>
          </w:tcPr>
          <w:p w:rsidR="00726B61" w:rsidRPr="00F25B33" w:rsidRDefault="0036015E" w:rsidP="00726B61">
            <w:pPr>
              <w:jc w:val="center"/>
              <w:rPr>
                <w:color w:val="000000"/>
              </w:rPr>
            </w:pPr>
            <w:r>
              <w:rPr>
                <w:color w:val="000000"/>
              </w:rPr>
              <w:t>646</w:t>
            </w:r>
          </w:p>
        </w:tc>
        <w:tc>
          <w:tcPr>
            <w:tcW w:w="1453" w:type="pct"/>
            <w:shd w:val="clear" w:color="auto" w:fill="auto"/>
            <w:vAlign w:val="center"/>
            <w:hideMark/>
          </w:tcPr>
          <w:p w:rsidR="00726B61" w:rsidRPr="00B7030F" w:rsidRDefault="00726B61" w:rsidP="00726B61">
            <w:pPr>
              <w:jc w:val="center"/>
              <w:rPr>
                <w:color w:val="000000"/>
              </w:rPr>
            </w:pPr>
            <w:r w:rsidRPr="00B7030F">
              <w:rPr>
                <w:color w:val="000000"/>
              </w:rPr>
              <w:t>0</w:t>
            </w:r>
          </w:p>
        </w:tc>
      </w:tr>
    </w:tbl>
    <w:p w:rsidR="000E6CAE" w:rsidRPr="00B7030F" w:rsidRDefault="000E6CAE" w:rsidP="00881CFD">
      <w:pPr>
        <w:ind w:firstLine="709"/>
        <w:jc w:val="right"/>
        <w:rPr>
          <w:sz w:val="28"/>
          <w:szCs w:val="28"/>
        </w:rPr>
      </w:pPr>
    </w:p>
    <w:p w:rsidR="00971987" w:rsidRPr="00B7030F" w:rsidRDefault="00881CFD" w:rsidP="000C2F68">
      <w:pPr>
        <w:ind w:firstLine="709"/>
        <w:jc w:val="both"/>
        <w:rPr>
          <w:sz w:val="28"/>
          <w:szCs w:val="28"/>
        </w:rPr>
      </w:pPr>
      <w:r w:rsidRPr="00B7030F">
        <w:rPr>
          <w:sz w:val="28"/>
          <w:szCs w:val="28"/>
        </w:rPr>
        <w:t>Перспективный уровень потребления тепловой энергии на цели теплоснабжения к 203</w:t>
      </w:r>
      <w:r w:rsidR="00E23851">
        <w:rPr>
          <w:sz w:val="28"/>
          <w:szCs w:val="28"/>
        </w:rPr>
        <w:t>5</w:t>
      </w:r>
      <w:r w:rsidRPr="00B7030F">
        <w:rPr>
          <w:sz w:val="28"/>
          <w:szCs w:val="28"/>
        </w:rPr>
        <w:t xml:space="preserve"> году по </w:t>
      </w:r>
      <w:r w:rsidR="00E16620">
        <w:rPr>
          <w:sz w:val="28"/>
          <w:szCs w:val="28"/>
        </w:rPr>
        <w:t>сельскому поселению «Верхнеустькулойское»</w:t>
      </w:r>
      <w:r w:rsidRPr="00B7030F">
        <w:rPr>
          <w:sz w:val="28"/>
          <w:szCs w:val="28"/>
        </w:rPr>
        <w:t xml:space="preserve"> составит </w:t>
      </w:r>
      <w:r w:rsidR="00137CF2">
        <w:rPr>
          <w:sz w:val="28"/>
          <w:szCs w:val="28"/>
        </w:rPr>
        <w:t>0,</w:t>
      </w:r>
      <w:r w:rsidR="000C2F68">
        <w:rPr>
          <w:sz w:val="28"/>
          <w:szCs w:val="28"/>
        </w:rPr>
        <w:t>5</w:t>
      </w:r>
      <w:r w:rsidR="00882E66" w:rsidRPr="00B7030F">
        <w:rPr>
          <w:sz w:val="28"/>
          <w:szCs w:val="28"/>
        </w:rPr>
        <w:t xml:space="preserve"> Гкал/ч</w:t>
      </w:r>
      <w:r w:rsidRPr="00B7030F">
        <w:rPr>
          <w:sz w:val="28"/>
          <w:szCs w:val="28"/>
        </w:rPr>
        <w:t>.</w:t>
      </w:r>
    </w:p>
    <w:p w:rsidR="00881CFD" w:rsidRPr="00B7030F" w:rsidRDefault="00881CFD" w:rsidP="00881CFD">
      <w:pPr>
        <w:ind w:firstLine="709"/>
        <w:jc w:val="both"/>
        <w:rPr>
          <w:sz w:val="28"/>
          <w:szCs w:val="28"/>
        </w:rPr>
      </w:pPr>
    </w:p>
    <w:p w:rsidR="001A2858" w:rsidRPr="00B7030F" w:rsidRDefault="001A2858" w:rsidP="00FE67B8">
      <w:pPr>
        <w:ind w:firstLine="709"/>
        <w:jc w:val="both"/>
        <w:rPr>
          <w:b/>
          <w:sz w:val="28"/>
          <w:szCs w:val="28"/>
        </w:rPr>
      </w:pPr>
      <w:r w:rsidRPr="00B7030F">
        <w:rPr>
          <w:b/>
          <w:sz w:val="28"/>
          <w:szCs w:val="28"/>
        </w:rPr>
        <w:t xml:space="preserve">в) </w:t>
      </w:r>
      <w:r w:rsidR="0046233E" w:rsidRPr="00B7030F">
        <w:rPr>
          <w:b/>
          <w:sz w:val="28"/>
          <w:szCs w:val="28"/>
        </w:rPr>
        <w:t>С</w:t>
      </w:r>
      <w:r w:rsidR="004940B5" w:rsidRPr="00B7030F">
        <w:rPr>
          <w:b/>
          <w:sz w:val="28"/>
          <w:szCs w:val="28"/>
        </w:rPr>
        <w:t>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p>
    <w:p w:rsidR="00CE6181" w:rsidRPr="00B7030F" w:rsidRDefault="00CE6181" w:rsidP="00F172D3">
      <w:pPr>
        <w:ind w:firstLine="709"/>
        <w:jc w:val="both"/>
        <w:rPr>
          <w:sz w:val="28"/>
          <w:szCs w:val="28"/>
        </w:rPr>
      </w:pPr>
    </w:p>
    <w:p w:rsidR="00CE6181" w:rsidRPr="00B7030F" w:rsidRDefault="00CE6181" w:rsidP="00F172D3">
      <w:pPr>
        <w:ind w:firstLine="709"/>
        <w:jc w:val="both"/>
        <w:rPr>
          <w:sz w:val="28"/>
          <w:szCs w:val="28"/>
        </w:rPr>
      </w:pPr>
      <w:r w:rsidRPr="00B7030F">
        <w:rPr>
          <w:sz w:val="28"/>
          <w:szCs w:val="28"/>
        </w:rPr>
        <w:t>Потребление тепловой энергии (мощности) и теплоносителя объектами, расположенными в производственных зонах</w:t>
      </w:r>
      <w:r w:rsidR="00D65FB0" w:rsidRPr="00B7030F">
        <w:rPr>
          <w:sz w:val="28"/>
          <w:szCs w:val="28"/>
        </w:rPr>
        <w:t>,</w:t>
      </w:r>
      <w:r w:rsidRPr="00B7030F">
        <w:rPr>
          <w:sz w:val="28"/>
          <w:szCs w:val="28"/>
        </w:rPr>
        <w:t xml:space="preserve"> осуществляется</w:t>
      </w:r>
      <w:r w:rsidR="00D65FB0" w:rsidRPr="00B7030F">
        <w:rPr>
          <w:sz w:val="28"/>
          <w:szCs w:val="28"/>
        </w:rPr>
        <w:t xml:space="preserve"> за счет собственных теплоисточников</w:t>
      </w:r>
      <w:r w:rsidRPr="00B7030F">
        <w:rPr>
          <w:sz w:val="28"/>
          <w:szCs w:val="28"/>
        </w:rPr>
        <w:t>. Изменение производственных зон и их перепрофилирование не планируется.</w:t>
      </w:r>
    </w:p>
    <w:p w:rsidR="001A2858" w:rsidRPr="00B7030F" w:rsidRDefault="001A2858" w:rsidP="00F172D3">
      <w:pPr>
        <w:ind w:firstLine="709"/>
        <w:jc w:val="both"/>
        <w:rPr>
          <w:sz w:val="28"/>
          <w:szCs w:val="28"/>
        </w:rPr>
      </w:pPr>
    </w:p>
    <w:p w:rsidR="001A2858" w:rsidRPr="00B7030F" w:rsidRDefault="001A2858" w:rsidP="00F172D3">
      <w:pPr>
        <w:ind w:firstLine="709"/>
        <w:jc w:val="both"/>
        <w:rPr>
          <w:sz w:val="28"/>
          <w:szCs w:val="28"/>
        </w:rPr>
      </w:pPr>
    </w:p>
    <w:p w:rsidR="001A2858" w:rsidRPr="00B7030F" w:rsidRDefault="001A2858" w:rsidP="00F172D3">
      <w:pPr>
        <w:ind w:firstLine="709"/>
        <w:jc w:val="both"/>
        <w:rPr>
          <w:sz w:val="28"/>
          <w:szCs w:val="28"/>
        </w:rPr>
      </w:pPr>
    </w:p>
    <w:p w:rsidR="001A2858" w:rsidRPr="00B7030F" w:rsidRDefault="001A2858" w:rsidP="00F172D3">
      <w:pPr>
        <w:ind w:firstLine="709"/>
        <w:jc w:val="both"/>
        <w:rPr>
          <w:sz w:val="28"/>
          <w:szCs w:val="28"/>
        </w:rPr>
      </w:pPr>
    </w:p>
    <w:p w:rsidR="004062D5" w:rsidRPr="00B7030F" w:rsidRDefault="004062D5"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11" w:name="_Toc530746301"/>
      <w:r w:rsidRPr="00B7030F">
        <w:rPr>
          <w:rFonts w:asciiTheme="majorHAnsi" w:hAnsiTheme="majorHAnsi"/>
          <w:caps/>
          <w:color w:val="000000" w:themeColor="text1"/>
          <w:spacing w:val="20"/>
          <w:sz w:val="34"/>
          <w:szCs w:val="34"/>
        </w:rPr>
        <w:lastRenderedPageBreak/>
        <w:t xml:space="preserve">2. </w:t>
      </w:r>
      <w:r w:rsidR="00A90E6E" w:rsidRPr="00B7030F">
        <w:rPr>
          <w:rFonts w:asciiTheme="majorHAnsi" w:hAnsiTheme="majorHAnsi"/>
          <w:caps/>
          <w:color w:val="000000" w:themeColor="text1"/>
          <w:spacing w:val="20"/>
          <w:sz w:val="34"/>
          <w:szCs w:val="34"/>
        </w:rPr>
        <w:t xml:space="preserve">Существующие и </w:t>
      </w:r>
      <w:r w:rsidRPr="00B7030F">
        <w:rPr>
          <w:rFonts w:asciiTheme="majorHAnsi" w:hAnsiTheme="majorHAnsi"/>
          <w:caps/>
          <w:color w:val="000000" w:themeColor="text1"/>
          <w:spacing w:val="20"/>
          <w:sz w:val="34"/>
          <w:szCs w:val="34"/>
        </w:rPr>
        <w:t>Перспективны</w:t>
      </w:r>
      <w:r w:rsidR="00A90E6E" w:rsidRPr="00B7030F">
        <w:rPr>
          <w:rFonts w:asciiTheme="majorHAnsi" w:hAnsiTheme="majorHAnsi"/>
          <w:caps/>
          <w:color w:val="000000" w:themeColor="text1"/>
          <w:spacing w:val="20"/>
          <w:sz w:val="34"/>
          <w:szCs w:val="34"/>
        </w:rPr>
        <w:t>е</w:t>
      </w:r>
      <w:r w:rsidRPr="00B7030F">
        <w:rPr>
          <w:rFonts w:asciiTheme="majorHAnsi" w:hAnsiTheme="majorHAnsi"/>
          <w:caps/>
          <w:color w:val="000000" w:themeColor="text1"/>
          <w:spacing w:val="20"/>
          <w:sz w:val="34"/>
          <w:szCs w:val="34"/>
        </w:rPr>
        <w:t xml:space="preserve"> баланс</w:t>
      </w:r>
      <w:r w:rsidR="00A90E6E" w:rsidRPr="00B7030F">
        <w:rPr>
          <w:rFonts w:asciiTheme="majorHAnsi" w:hAnsiTheme="majorHAnsi"/>
          <w:caps/>
          <w:color w:val="000000" w:themeColor="text1"/>
          <w:spacing w:val="20"/>
          <w:sz w:val="34"/>
          <w:szCs w:val="34"/>
        </w:rPr>
        <w:t>ы</w:t>
      </w:r>
      <w:r w:rsidRPr="00B7030F">
        <w:rPr>
          <w:rFonts w:asciiTheme="majorHAnsi" w:hAnsiTheme="majorHAnsi"/>
          <w:caps/>
          <w:color w:val="000000" w:themeColor="text1"/>
          <w:spacing w:val="20"/>
          <w:sz w:val="34"/>
          <w:szCs w:val="34"/>
        </w:rPr>
        <w:t xml:space="preserve"> тепловой мощности источник</w:t>
      </w:r>
      <w:r w:rsidR="00AB28CF" w:rsidRPr="00B7030F">
        <w:rPr>
          <w:rFonts w:asciiTheme="majorHAnsi" w:hAnsiTheme="majorHAnsi"/>
          <w:caps/>
          <w:color w:val="000000" w:themeColor="text1"/>
          <w:spacing w:val="20"/>
          <w:sz w:val="34"/>
          <w:szCs w:val="34"/>
        </w:rPr>
        <w:t>ов</w:t>
      </w:r>
      <w:r w:rsidRPr="00B7030F">
        <w:rPr>
          <w:rFonts w:asciiTheme="majorHAnsi" w:hAnsiTheme="majorHAnsi"/>
          <w:caps/>
          <w:color w:val="000000" w:themeColor="text1"/>
          <w:spacing w:val="20"/>
          <w:sz w:val="34"/>
          <w:szCs w:val="34"/>
        </w:rPr>
        <w:t xml:space="preserve"> тепловой энергии и тепловой нагрузки потребителей</w:t>
      </w:r>
      <w:bookmarkEnd w:id="11"/>
    </w:p>
    <w:p w:rsidR="00B950DD" w:rsidRPr="00B7030F" w:rsidRDefault="00B950DD" w:rsidP="00833714">
      <w:pPr>
        <w:ind w:firstLine="709"/>
        <w:jc w:val="both"/>
        <w:rPr>
          <w:sz w:val="28"/>
          <w:szCs w:val="28"/>
        </w:rPr>
      </w:pPr>
    </w:p>
    <w:p w:rsidR="00D65817" w:rsidRPr="00B7030F" w:rsidRDefault="00D65817" w:rsidP="00D65817">
      <w:pPr>
        <w:pStyle w:val="aff1"/>
        <w:autoSpaceDE w:val="0"/>
        <w:autoSpaceDN w:val="0"/>
        <w:adjustRightInd w:val="0"/>
        <w:ind w:left="0" w:firstLine="709"/>
        <w:jc w:val="both"/>
        <w:rPr>
          <w:sz w:val="28"/>
          <w:szCs w:val="28"/>
        </w:rPr>
      </w:pPr>
    </w:p>
    <w:p w:rsidR="00B950DD" w:rsidRPr="00B7030F" w:rsidRDefault="004A2177" w:rsidP="00B950DD">
      <w:pPr>
        <w:ind w:firstLine="709"/>
        <w:jc w:val="both"/>
        <w:rPr>
          <w:b/>
          <w:sz w:val="28"/>
          <w:szCs w:val="28"/>
        </w:rPr>
      </w:pPr>
      <w:r w:rsidRPr="00B7030F">
        <w:rPr>
          <w:b/>
          <w:sz w:val="28"/>
          <w:szCs w:val="28"/>
        </w:rPr>
        <w:t>а</w:t>
      </w:r>
      <w:r w:rsidR="00B950DD" w:rsidRPr="00B7030F">
        <w:rPr>
          <w:b/>
          <w:sz w:val="28"/>
          <w:szCs w:val="28"/>
        </w:rPr>
        <w:t>) Описание существующих и перспективных зон действия систем теплоснабжени</w:t>
      </w:r>
      <w:r w:rsidR="00AE64E5" w:rsidRPr="00B7030F">
        <w:rPr>
          <w:b/>
          <w:sz w:val="28"/>
          <w:szCs w:val="28"/>
        </w:rPr>
        <w:t>я и источников тепловой энергии</w:t>
      </w:r>
    </w:p>
    <w:p w:rsidR="00E41C0C" w:rsidRPr="00CD1BD8" w:rsidRDefault="00137CF2" w:rsidP="005128E9">
      <w:pPr>
        <w:pStyle w:val="aff1"/>
        <w:autoSpaceDE w:val="0"/>
        <w:autoSpaceDN w:val="0"/>
        <w:adjustRightInd w:val="0"/>
        <w:ind w:left="0" w:firstLine="709"/>
        <w:jc w:val="both"/>
        <w:rPr>
          <w:sz w:val="28"/>
          <w:szCs w:val="28"/>
        </w:rPr>
      </w:pPr>
      <w:r>
        <w:rPr>
          <w:sz w:val="28"/>
          <w:szCs w:val="28"/>
        </w:rPr>
        <w:t>З</w:t>
      </w:r>
      <w:r w:rsidRPr="00CD1BD8">
        <w:rPr>
          <w:sz w:val="28"/>
          <w:szCs w:val="28"/>
        </w:rPr>
        <w:t xml:space="preserve">она действия котельной – </w:t>
      </w:r>
      <w:r w:rsidR="005128E9">
        <w:rPr>
          <w:sz w:val="28"/>
          <w:szCs w:val="28"/>
        </w:rPr>
        <w:t>д</w:t>
      </w:r>
      <w:r>
        <w:rPr>
          <w:sz w:val="28"/>
          <w:szCs w:val="28"/>
        </w:rPr>
        <w:t xml:space="preserve">. </w:t>
      </w:r>
      <w:r w:rsidR="005128E9">
        <w:rPr>
          <w:sz w:val="28"/>
          <w:szCs w:val="28"/>
        </w:rPr>
        <w:t>Мелединская</w:t>
      </w:r>
      <w:r w:rsidRPr="00CD1BD8">
        <w:rPr>
          <w:sz w:val="28"/>
          <w:szCs w:val="28"/>
        </w:rPr>
        <w:t xml:space="preserve">, теплоисточник обеспечивает нужды поселения на отопление с присоединенной тепловой нагрузкой </w:t>
      </w:r>
      <w:r>
        <w:rPr>
          <w:sz w:val="28"/>
          <w:szCs w:val="28"/>
        </w:rPr>
        <w:t>0,</w:t>
      </w:r>
      <w:r w:rsidR="005128E9">
        <w:rPr>
          <w:sz w:val="28"/>
          <w:szCs w:val="28"/>
        </w:rPr>
        <w:t>5</w:t>
      </w:r>
      <w:r w:rsidRPr="00CD1BD8">
        <w:rPr>
          <w:sz w:val="28"/>
          <w:szCs w:val="28"/>
        </w:rPr>
        <w:t xml:space="preserve"> Гкал/ч</w:t>
      </w:r>
      <w:r w:rsidR="00E41C0C" w:rsidRPr="00CD1BD8">
        <w:rPr>
          <w:sz w:val="28"/>
          <w:szCs w:val="28"/>
        </w:rPr>
        <w:t>.</w:t>
      </w:r>
    </w:p>
    <w:p w:rsidR="00E82B3F" w:rsidRPr="00B7030F" w:rsidRDefault="00E82B3F" w:rsidP="00E82B3F">
      <w:pPr>
        <w:pStyle w:val="aff1"/>
        <w:autoSpaceDE w:val="0"/>
        <w:autoSpaceDN w:val="0"/>
        <w:adjustRightInd w:val="0"/>
        <w:ind w:left="0" w:firstLine="709"/>
        <w:jc w:val="both"/>
        <w:rPr>
          <w:sz w:val="28"/>
          <w:szCs w:val="28"/>
        </w:rPr>
      </w:pPr>
    </w:p>
    <w:p w:rsidR="00B950DD" w:rsidRPr="00B7030F" w:rsidRDefault="004A2177" w:rsidP="00FE766F">
      <w:pPr>
        <w:keepNext/>
        <w:ind w:firstLine="709"/>
        <w:jc w:val="both"/>
        <w:rPr>
          <w:b/>
          <w:sz w:val="28"/>
          <w:szCs w:val="28"/>
        </w:rPr>
      </w:pPr>
      <w:r w:rsidRPr="00B7030F">
        <w:rPr>
          <w:b/>
          <w:sz w:val="28"/>
          <w:szCs w:val="28"/>
        </w:rPr>
        <w:t>б</w:t>
      </w:r>
      <w:r w:rsidR="00B950DD" w:rsidRPr="00B7030F">
        <w:rPr>
          <w:b/>
          <w:sz w:val="28"/>
          <w:szCs w:val="28"/>
        </w:rPr>
        <w:t>) Описание существующих и перспективных зон действия индивидуаль</w:t>
      </w:r>
      <w:r w:rsidR="00AE64E5" w:rsidRPr="00B7030F">
        <w:rPr>
          <w:b/>
          <w:sz w:val="28"/>
          <w:szCs w:val="28"/>
        </w:rPr>
        <w:t>ных источников тепловой энергии</w:t>
      </w:r>
    </w:p>
    <w:p w:rsidR="00AE64E5" w:rsidRPr="00B7030F" w:rsidRDefault="00E82B3F" w:rsidP="00AE64E5">
      <w:pPr>
        <w:ind w:firstLine="709"/>
        <w:jc w:val="both"/>
        <w:rPr>
          <w:sz w:val="28"/>
          <w:szCs w:val="28"/>
        </w:rPr>
      </w:pPr>
      <w:r w:rsidRPr="00B7030F">
        <w:rPr>
          <w:sz w:val="28"/>
          <w:szCs w:val="28"/>
        </w:rPr>
        <w:t xml:space="preserve">В </w:t>
      </w:r>
      <w:r w:rsidR="00833749">
        <w:rPr>
          <w:sz w:val="28"/>
          <w:szCs w:val="28"/>
        </w:rPr>
        <w:t>сельском поселении «Верхнеустькулойское»</w:t>
      </w:r>
      <w:r w:rsidRPr="00B7030F">
        <w:rPr>
          <w:sz w:val="28"/>
          <w:szCs w:val="28"/>
        </w:rPr>
        <w:t xml:space="preserve"> теплоснабжение малоэтажных и индивидуальных жилых застроек, а также отдельных зданий коммунально-бытовых и промышленных потребителей, не подключенных к центральному теплоснабжению, осуществляется от индивидуальных источников тепловой энергии.</w:t>
      </w:r>
    </w:p>
    <w:p w:rsidR="00B950DD" w:rsidRPr="00B7030F" w:rsidRDefault="00B950DD" w:rsidP="00B950DD">
      <w:pPr>
        <w:ind w:firstLine="709"/>
        <w:jc w:val="both"/>
        <w:rPr>
          <w:sz w:val="28"/>
          <w:szCs w:val="28"/>
        </w:rPr>
      </w:pPr>
    </w:p>
    <w:p w:rsidR="00B950DD" w:rsidRPr="00B7030F" w:rsidRDefault="004A2177" w:rsidP="004A2177">
      <w:pPr>
        <w:keepNext/>
        <w:keepLines/>
        <w:ind w:firstLine="709"/>
        <w:jc w:val="both"/>
        <w:rPr>
          <w:b/>
          <w:sz w:val="28"/>
          <w:szCs w:val="28"/>
        </w:rPr>
      </w:pPr>
      <w:r w:rsidRPr="00B7030F">
        <w:rPr>
          <w:b/>
          <w:sz w:val="28"/>
          <w:szCs w:val="28"/>
        </w:rPr>
        <w:t>в</w:t>
      </w:r>
      <w:r w:rsidR="00B950DD" w:rsidRPr="00B7030F">
        <w:rPr>
          <w:b/>
          <w:sz w:val="28"/>
          <w:szCs w:val="28"/>
        </w:rPr>
        <w:t xml:space="preserve">) </w:t>
      </w:r>
      <w:r w:rsidRPr="00B7030F">
        <w:rPr>
          <w:b/>
          <w:sz w:val="28"/>
          <w:szCs w:val="28"/>
        </w:rPr>
        <w:t>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p>
    <w:p w:rsidR="003A1DB6" w:rsidRPr="00B7030F" w:rsidRDefault="00881CFD" w:rsidP="00881CFD">
      <w:pPr>
        <w:ind w:firstLine="709"/>
        <w:jc w:val="both"/>
        <w:rPr>
          <w:sz w:val="28"/>
          <w:szCs w:val="28"/>
        </w:rPr>
      </w:pPr>
      <w:r w:rsidRPr="00B7030F">
        <w:rPr>
          <w:sz w:val="28"/>
          <w:szCs w:val="28"/>
        </w:rPr>
        <w:t xml:space="preserve">Балансы тепловой мощности и перспективной тепловой нагрузки в зонах действия источников тепловой энергии с определением резервов (дефицитов) существующей располагаемой тепловой мощности источников тепловой энергии в </w:t>
      </w:r>
      <w:r w:rsidR="00833749">
        <w:rPr>
          <w:sz w:val="28"/>
          <w:szCs w:val="28"/>
        </w:rPr>
        <w:t>сельском поселении «Верхнеустькулойское»</w:t>
      </w:r>
      <w:r w:rsidR="004D0D1F" w:rsidRPr="00B7030F">
        <w:rPr>
          <w:sz w:val="28"/>
          <w:szCs w:val="28"/>
        </w:rPr>
        <w:t xml:space="preserve"> представлены в таблице </w:t>
      </w:r>
      <w:r w:rsidR="00750A34">
        <w:rPr>
          <w:sz w:val="28"/>
          <w:szCs w:val="28"/>
        </w:rPr>
        <w:t>3</w:t>
      </w:r>
      <w:r w:rsidRPr="00B7030F">
        <w:rPr>
          <w:sz w:val="28"/>
          <w:szCs w:val="28"/>
        </w:rPr>
        <w:t>.</w:t>
      </w:r>
    </w:p>
    <w:p w:rsidR="00881CFD" w:rsidRPr="00B7030F" w:rsidRDefault="00881CFD" w:rsidP="00881CFD">
      <w:pPr>
        <w:ind w:firstLine="709"/>
        <w:jc w:val="both"/>
        <w:rPr>
          <w:color w:val="000000" w:themeColor="text1"/>
          <w:sz w:val="28"/>
          <w:szCs w:val="28"/>
        </w:rPr>
        <w:sectPr w:rsidR="00881CFD" w:rsidRPr="00B7030F" w:rsidSect="00D76CE7">
          <w:footerReference w:type="default" r:id="rId8"/>
          <w:footerReference w:type="first" r:id="rId9"/>
          <w:pgSz w:w="11906" w:h="16838"/>
          <w:pgMar w:top="1134" w:right="1134" w:bottom="1134" w:left="1134" w:header="720" w:footer="709" w:gutter="0"/>
          <w:cols w:space="720"/>
          <w:docGrid w:linePitch="360"/>
        </w:sectPr>
      </w:pPr>
    </w:p>
    <w:p w:rsidR="003A1DB6" w:rsidRDefault="003A1DB6" w:rsidP="003A1DB6">
      <w:pPr>
        <w:keepNext/>
        <w:spacing w:line="360" w:lineRule="auto"/>
        <w:ind w:firstLine="567"/>
        <w:jc w:val="right"/>
        <w:rPr>
          <w:color w:val="000000" w:themeColor="text1"/>
          <w:sz w:val="28"/>
          <w:szCs w:val="28"/>
        </w:rPr>
      </w:pPr>
      <w:r w:rsidRPr="00B7030F">
        <w:rPr>
          <w:color w:val="000000" w:themeColor="text1"/>
          <w:sz w:val="28"/>
          <w:szCs w:val="28"/>
        </w:rPr>
        <w:lastRenderedPageBreak/>
        <w:t xml:space="preserve">Таблица </w:t>
      </w:r>
      <w:r w:rsidR="00750A34">
        <w:rPr>
          <w:color w:val="000000" w:themeColor="text1"/>
          <w:sz w:val="28"/>
          <w:szCs w:val="28"/>
        </w:rPr>
        <w:t>3</w:t>
      </w:r>
    </w:p>
    <w:tbl>
      <w:tblPr>
        <w:tblW w:w="5000" w:type="pct"/>
        <w:tblLook w:val="04A0" w:firstRow="1" w:lastRow="0" w:firstColumn="1" w:lastColumn="0" w:noHBand="0" w:noVBand="1"/>
      </w:tblPr>
      <w:tblGrid>
        <w:gridCol w:w="2134"/>
        <w:gridCol w:w="1779"/>
        <w:gridCol w:w="1737"/>
        <w:gridCol w:w="1738"/>
        <w:gridCol w:w="1261"/>
        <w:gridCol w:w="1641"/>
        <w:gridCol w:w="1301"/>
        <w:gridCol w:w="1925"/>
        <w:gridCol w:w="1270"/>
      </w:tblGrid>
      <w:tr w:rsidR="00777757" w:rsidRPr="00CD1BD8" w:rsidTr="00996337">
        <w:trPr>
          <w:trHeight w:val="20"/>
          <w:tblHeader/>
        </w:trPr>
        <w:tc>
          <w:tcPr>
            <w:tcW w:w="7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77757" w:rsidRPr="00CD1BD8" w:rsidRDefault="00777757" w:rsidP="005635A4">
            <w:pPr>
              <w:ind w:left="-57" w:right="-57"/>
              <w:jc w:val="center"/>
              <w:rPr>
                <w:b/>
                <w:bCs/>
                <w:color w:val="000000"/>
              </w:rPr>
            </w:pPr>
            <w:r w:rsidRPr="00CD1BD8">
              <w:rPr>
                <w:b/>
                <w:bCs/>
                <w:color w:val="000000"/>
              </w:rPr>
              <w:t>Наименование источника теплоснабжения</w:t>
            </w:r>
          </w:p>
        </w:tc>
        <w:tc>
          <w:tcPr>
            <w:tcW w:w="602" w:type="pct"/>
            <w:tcBorders>
              <w:top w:val="single" w:sz="4" w:space="0" w:color="auto"/>
              <w:left w:val="nil"/>
              <w:bottom w:val="single" w:sz="4" w:space="0" w:color="auto"/>
              <w:right w:val="single" w:sz="4" w:space="0" w:color="auto"/>
            </w:tcBorders>
            <w:shd w:val="clear" w:color="auto" w:fill="auto"/>
            <w:vAlign w:val="center"/>
            <w:hideMark/>
          </w:tcPr>
          <w:p w:rsidR="00777757" w:rsidRPr="00CD1BD8" w:rsidRDefault="00777757" w:rsidP="005635A4">
            <w:pPr>
              <w:ind w:left="-57" w:right="-57"/>
              <w:jc w:val="center"/>
              <w:rPr>
                <w:b/>
                <w:bCs/>
                <w:color w:val="000000"/>
              </w:rPr>
            </w:pPr>
            <w:r w:rsidRPr="00CD1BD8">
              <w:rPr>
                <w:b/>
                <w:bCs/>
                <w:color w:val="000000"/>
              </w:rPr>
              <w:t>Установленная тепловая мощность, Гкал/ч</w:t>
            </w:r>
          </w:p>
        </w:tc>
        <w:tc>
          <w:tcPr>
            <w:tcW w:w="587" w:type="pct"/>
            <w:tcBorders>
              <w:top w:val="single" w:sz="4" w:space="0" w:color="auto"/>
              <w:left w:val="nil"/>
              <w:bottom w:val="single" w:sz="4" w:space="0" w:color="auto"/>
              <w:right w:val="single" w:sz="4" w:space="0" w:color="auto"/>
            </w:tcBorders>
            <w:shd w:val="clear" w:color="auto" w:fill="auto"/>
            <w:vAlign w:val="center"/>
            <w:hideMark/>
          </w:tcPr>
          <w:p w:rsidR="00777757" w:rsidRPr="00CD1BD8" w:rsidRDefault="00777757" w:rsidP="005635A4">
            <w:pPr>
              <w:ind w:left="-57" w:right="-57"/>
              <w:jc w:val="center"/>
              <w:rPr>
                <w:b/>
                <w:bCs/>
                <w:color w:val="000000"/>
              </w:rPr>
            </w:pPr>
            <w:r w:rsidRPr="00CD1BD8">
              <w:rPr>
                <w:b/>
                <w:bCs/>
                <w:color w:val="000000"/>
              </w:rPr>
              <w:t>Располагаемая тепловая мощность, Гкал/ч</w:t>
            </w:r>
          </w:p>
        </w:tc>
        <w:tc>
          <w:tcPr>
            <w:tcW w:w="588" w:type="pct"/>
            <w:tcBorders>
              <w:top w:val="single" w:sz="4" w:space="0" w:color="auto"/>
              <w:left w:val="nil"/>
              <w:bottom w:val="single" w:sz="4" w:space="0" w:color="auto"/>
              <w:right w:val="single" w:sz="4" w:space="0" w:color="auto"/>
            </w:tcBorders>
            <w:shd w:val="clear" w:color="auto" w:fill="auto"/>
            <w:vAlign w:val="center"/>
            <w:hideMark/>
          </w:tcPr>
          <w:p w:rsidR="00777757" w:rsidRPr="00CD1BD8" w:rsidRDefault="00777757" w:rsidP="005635A4">
            <w:pPr>
              <w:ind w:left="-57" w:right="-57"/>
              <w:jc w:val="center"/>
              <w:rPr>
                <w:b/>
                <w:bCs/>
                <w:color w:val="000000"/>
              </w:rPr>
            </w:pPr>
            <w:r w:rsidRPr="00CD1BD8">
              <w:rPr>
                <w:b/>
                <w:bCs/>
                <w:color w:val="000000"/>
              </w:rPr>
              <w:t>Затраты тепловой мощности на собственные и хозяйственные нужды, Гкал/ч</w:t>
            </w:r>
          </w:p>
        </w:tc>
        <w:tc>
          <w:tcPr>
            <w:tcW w:w="426" w:type="pct"/>
            <w:tcBorders>
              <w:top w:val="single" w:sz="4" w:space="0" w:color="auto"/>
              <w:left w:val="nil"/>
              <w:bottom w:val="single" w:sz="4" w:space="0" w:color="auto"/>
              <w:right w:val="single" w:sz="4" w:space="0" w:color="auto"/>
            </w:tcBorders>
            <w:shd w:val="clear" w:color="auto" w:fill="auto"/>
            <w:vAlign w:val="center"/>
            <w:hideMark/>
          </w:tcPr>
          <w:p w:rsidR="00777757" w:rsidRPr="00CD1BD8" w:rsidRDefault="00777757" w:rsidP="005635A4">
            <w:pPr>
              <w:ind w:left="-57" w:right="-57"/>
              <w:jc w:val="center"/>
              <w:rPr>
                <w:b/>
                <w:bCs/>
                <w:color w:val="000000"/>
              </w:rPr>
            </w:pPr>
            <w:r w:rsidRPr="00CD1BD8">
              <w:rPr>
                <w:b/>
                <w:bCs/>
                <w:color w:val="000000"/>
              </w:rPr>
              <w:t>Мощность нетто, Гкал/ч</w:t>
            </w:r>
          </w:p>
        </w:tc>
        <w:tc>
          <w:tcPr>
            <w:tcW w:w="555" w:type="pct"/>
            <w:tcBorders>
              <w:top w:val="single" w:sz="4" w:space="0" w:color="auto"/>
              <w:left w:val="nil"/>
              <w:bottom w:val="single" w:sz="4" w:space="0" w:color="auto"/>
              <w:right w:val="single" w:sz="4" w:space="0" w:color="auto"/>
            </w:tcBorders>
            <w:shd w:val="clear" w:color="auto" w:fill="auto"/>
            <w:vAlign w:val="center"/>
            <w:hideMark/>
          </w:tcPr>
          <w:p w:rsidR="00777757" w:rsidRPr="00CD1BD8" w:rsidRDefault="00777757" w:rsidP="005635A4">
            <w:pPr>
              <w:ind w:left="-57" w:right="-57"/>
              <w:jc w:val="center"/>
              <w:rPr>
                <w:b/>
                <w:bCs/>
                <w:color w:val="000000"/>
              </w:rPr>
            </w:pPr>
            <w:r w:rsidRPr="00CD1BD8">
              <w:rPr>
                <w:b/>
                <w:bCs/>
                <w:color w:val="000000"/>
              </w:rPr>
              <w:t>Нагрузка потребителей, Гкал/ч</w:t>
            </w:r>
          </w:p>
        </w:tc>
        <w:tc>
          <w:tcPr>
            <w:tcW w:w="440" w:type="pct"/>
            <w:tcBorders>
              <w:top w:val="single" w:sz="4" w:space="0" w:color="auto"/>
              <w:left w:val="nil"/>
              <w:bottom w:val="single" w:sz="4" w:space="0" w:color="auto"/>
              <w:right w:val="single" w:sz="4" w:space="0" w:color="auto"/>
            </w:tcBorders>
            <w:shd w:val="clear" w:color="auto" w:fill="auto"/>
            <w:vAlign w:val="center"/>
            <w:hideMark/>
          </w:tcPr>
          <w:p w:rsidR="00777757" w:rsidRPr="00CD1BD8" w:rsidRDefault="00777757" w:rsidP="005635A4">
            <w:pPr>
              <w:jc w:val="center"/>
              <w:rPr>
                <w:color w:val="000000"/>
              </w:rPr>
            </w:pPr>
            <w:r w:rsidRPr="00CD1BD8">
              <w:rPr>
                <w:b/>
                <w:bCs/>
                <w:color w:val="000000"/>
              </w:rPr>
              <w:t>Тепловые потери в тепловых сетях, Гкал/ч</w:t>
            </w:r>
          </w:p>
        </w:tc>
        <w:tc>
          <w:tcPr>
            <w:tcW w:w="651" w:type="pct"/>
            <w:tcBorders>
              <w:top w:val="single" w:sz="4" w:space="0" w:color="auto"/>
              <w:left w:val="nil"/>
              <w:bottom w:val="single" w:sz="4" w:space="0" w:color="auto"/>
              <w:right w:val="single" w:sz="4" w:space="0" w:color="auto"/>
            </w:tcBorders>
            <w:shd w:val="clear" w:color="auto" w:fill="auto"/>
            <w:vAlign w:val="center"/>
            <w:hideMark/>
          </w:tcPr>
          <w:p w:rsidR="00777757" w:rsidRPr="00CD1BD8" w:rsidRDefault="00777757" w:rsidP="005635A4">
            <w:pPr>
              <w:ind w:left="-57" w:right="-57"/>
              <w:jc w:val="center"/>
              <w:rPr>
                <w:b/>
                <w:bCs/>
                <w:color w:val="000000"/>
              </w:rPr>
            </w:pPr>
            <w:r w:rsidRPr="00CD1BD8">
              <w:rPr>
                <w:b/>
                <w:bCs/>
                <w:color w:val="000000"/>
              </w:rPr>
              <w:t>Присоединённая тепловая нагрузка (с учетом потерь в сетях), Гкал/ч</w:t>
            </w:r>
          </w:p>
        </w:tc>
        <w:tc>
          <w:tcPr>
            <w:tcW w:w="429" w:type="pct"/>
            <w:tcBorders>
              <w:top w:val="single" w:sz="4" w:space="0" w:color="auto"/>
              <w:left w:val="nil"/>
              <w:bottom w:val="single" w:sz="4" w:space="0" w:color="auto"/>
              <w:right w:val="single" w:sz="4" w:space="0" w:color="auto"/>
            </w:tcBorders>
            <w:shd w:val="clear" w:color="auto" w:fill="auto"/>
            <w:vAlign w:val="center"/>
            <w:hideMark/>
          </w:tcPr>
          <w:p w:rsidR="00777757" w:rsidRPr="00CD1BD8" w:rsidRDefault="00777757" w:rsidP="005635A4">
            <w:pPr>
              <w:ind w:left="-57" w:right="-57"/>
              <w:jc w:val="center"/>
              <w:rPr>
                <w:b/>
                <w:bCs/>
                <w:color w:val="000000"/>
              </w:rPr>
            </w:pPr>
            <w:r w:rsidRPr="00CD1BD8">
              <w:rPr>
                <w:b/>
                <w:bCs/>
                <w:color w:val="000000"/>
              </w:rPr>
              <w:t>Резерв (дефицит) тепловой мощности, Гкал/ч</w:t>
            </w:r>
          </w:p>
        </w:tc>
      </w:tr>
      <w:tr w:rsidR="00996337" w:rsidRPr="00CD1BD8" w:rsidTr="00996337">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996337" w:rsidRPr="00CD1BD8" w:rsidRDefault="00996337" w:rsidP="00C33739">
            <w:pPr>
              <w:jc w:val="center"/>
              <w:rPr>
                <w:b/>
                <w:bCs/>
                <w:color w:val="000000"/>
              </w:rPr>
            </w:pPr>
            <w:r w:rsidRPr="00CD1BD8">
              <w:rPr>
                <w:b/>
                <w:bCs/>
                <w:color w:val="000000"/>
              </w:rPr>
              <w:t>202</w:t>
            </w:r>
            <w:r>
              <w:rPr>
                <w:b/>
                <w:bCs/>
                <w:color w:val="000000"/>
              </w:rPr>
              <w:t>1</w:t>
            </w:r>
          </w:p>
        </w:tc>
        <w:tc>
          <w:tcPr>
            <w:tcW w:w="602" w:type="pct"/>
            <w:tcBorders>
              <w:top w:val="nil"/>
              <w:left w:val="nil"/>
              <w:bottom w:val="single" w:sz="4" w:space="0" w:color="auto"/>
              <w:right w:val="single" w:sz="4" w:space="0" w:color="auto"/>
            </w:tcBorders>
            <w:shd w:val="clear" w:color="auto" w:fill="auto"/>
            <w:vAlign w:val="center"/>
            <w:hideMark/>
          </w:tcPr>
          <w:p w:rsidR="00996337" w:rsidRPr="00CD1BD8" w:rsidRDefault="00996337" w:rsidP="00C33739">
            <w:pPr>
              <w:jc w:val="center"/>
              <w:rPr>
                <w:color w:val="000000"/>
              </w:rPr>
            </w:pPr>
            <w:r w:rsidRPr="00CD1BD8">
              <w:rPr>
                <w:color w:val="000000"/>
              </w:rPr>
              <w:t> </w:t>
            </w:r>
          </w:p>
        </w:tc>
        <w:tc>
          <w:tcPr>
            <w:tcW w:w="587" w:type="pct"/>
            <w:tcBorders>
              <w:top w:val="nil"/>
              <w:left w:val="nil"/>
              <w:bottom w:val="single" w:sz="4" w:space="0" w:color="auto"/>
              <w:right w:val="single" w:sz="4" w:space="0" w:color="auto"/>
            </w:tcBorders>
            <w:shd w:val="clear" w:color="auto" w:fill="auto"/>
            <w:vAlign w:val="center"/>
            <w:hideMark/>
          </w:tcPr>
          <w:p w:rsidR="00996337" w:rsidRPr="00CD1BD8" w:rsidRDefault="00996337" w:rsidP="00C33739">
            <w:pPr>
              <w:jc w:val="center"/>
              <w:rPr>
                <w:color w:val="000000"/>
              </w:rPr>
            </w:pPr>
            <w:r w:rsidRPr="00CD1BD8">
              <w:rPr>
                <w:color w:val="000000"/>
              </w:rPr>
              <w:t> </w:t>
            </w:r>
          </w:p>
        </w:tc>
        <w:tc>
          <w:tcPr>
            <w:tcW w:w="588" w:type="pct"/>
            <w:tcBorders>
              <w:top w:val="nil"/>
              <w:left w:val="nil"/>
              <w:bottom w:val="single" w:sz="4" w:space="0" w:color="auto"/>
              <w:right w:val="single" w:sz="4" w:space="0" w:color="auto"/>
            </w:tcBorders>
            <w:shd w:val="clear" w:color="auto" w:fill="auto"/>
            <w:vAlign w:val="center"/>
            <w:hideMark/>
          </w:tcPr>
          <w:p w:rsidR="00996337" w:rsidRPr="00CD1BD8" w:rsidRDefault="00996337" w:rsidP="00C33739">
            <w:pPr>
              <w:jc w:val="center"/>
              <w:rPr>
                <w:color w:val="000000"/>
              </w:rPr>
            </w:pPr>
            <w:r w:rsidRPr="00CD1BD8">
              <w:rPr>
                <w:color w:val="000000"/>
              </w:rPr>
              <w:t> </w:t>
            </w:r>
          </w:p>
        </w:tc>
        <w:tc>
          <w:tcPr>
            <w:tcW w:w="426" w:type="pct"/>
            <w:tcBorders>
              <w:top w:val="nil"/>
              <w:left w:val="nil"/>
              <w:bottom w:val="single" w:sz="4" w:space="0" w:color="auto"/>
              <w:right w:val="single" w:sz="4" w:space="0" w:color="auto"/>
            </w:tcBorders>
            <w:shd w:val="clear" w:color="auto" w:fill="auto"/>
            <w:vAlign w:val="center"/>
            <w:hideMark/>
          </w:tcPr>
          <w:p w:rsidR="00996337" w:rsidRPr="00CD1BD8" w:rsidRDefault="00996337" w:rsidP="00C33739">
            <w:pPr>
              <w:jc w:val="center"/>
              <w:rPr>
                <w:color w:val="000000"/>
              </w:rPr>
            </w:pPr>
            <w:r w:rsidRPr="00CD1BD8">
              <w:rPr>
                <w:color w:val="000000"/>
              </w:rPr>
              <w:t> </w:t>
            </w:r>
          </w:p>
        </w:tc>
        <w:tc>
          <w:tcPr>
            <w:tcW w:w="555" w:type="pct"/>
            <w:tcBorders>
              <w:top w:val="nil"/>
              <w:left w:val="nil"/>
              <w:bottom w:val="single" w:sz="4" w:space="0" w:color="auto"/>
              <w:right w:val="single" w:sz="4" w:space="0" w:color="auto"/>
            </w:tcBorders>
            <w:shd w:val="clear" w:color="auto" w:fill="auto"/>
            <w:vAlign w:val="center"/>
          </w:tcPr>
          <w:p w:rsidR="00996337" w:rsidRPr="00CD1BD8" w:rsidRDefault="00996337" w:rsidP="00C33739">
            <w:pPr>
              <w:jc w:val="center"/>
              <w:rPr>
                <w:color w:val="000000"/>
              </w:rPr>
            </w:pPr>
          </w:p>
        </w:tc>
        <w:tc>
          <w:tcPr>
            <w:tcW w:w="440" w:type="pct"/>
            <w:tcBorders>
              <w:top w:val="nil"/>
              <w:left w:val="nil"/>
              <w:bottom w:val="single" w:sz="4" w:space="0" w:color="auto"/>
              <w:right w:val="single" w:sz="4" w:space="0" w:color="auto"/>
            </w:tcBorders>
            <w:shd w:val="clear" w:color="auto" w:fill="auto"/>
            <w:vAlign w:val="center"/>
            <w:hideMark/>
          </w:tcPr>
          <w:p w:rsidR="00996337" w:rsidRPr="00CD1BD8" w:rsidRDefault="00996337" w:rsidP="00C33739">
            <w:pPr>
              <w:jc w:val="center"/>
              <w:rPr>
                <w:color w:val="000000"/>
              </w:rPr>
            </w:pPr>
            <w:r w:rsidRPr="00CD1BD8">
              <w:rPr>
                <w:color w:val="000000"/>
              </w:rPr>
              <w:t> </w:t>
            </w:r>
          </w:p>
        </w:tc>
        <w:tc>
          <w:tcPr>
            <w:tcW w:w="651" w:type="pct"/>
            <w:tcBorders>
              <w:top w:val="nil"/>
              <w:left w:val="nil"/>
              <w:bottom w:val="single" w:sz="4" w:space="0" w:color="auto"/>
              <w:right w:val="single" w:sz="4" w:space="0" w:color="auto"/>
            </w:tcBorders>
            <w:shd w:val="clear" w:color="auto" w:fill="auto"/>
            <w:vAlign w:val="center"/>
            <w:hideMark/>
          </w:tcPr>
          <w:p w:rsidR="00996337" w:rsidRPr="00CD1BD8" w:rsidRDefault="00996337" w:rsidP="00C33739">
            <w:pPr>
              <w:jc w:val="center"/>
              <w:rPr>
                <w:color w:val="000000"/>
              </w:rPr>
            </w:pPr>
            <w:r w:rsidRPr="00CD1BD8">
              <w:rPr>
                <w:color w:val="000000"/>
              </w:rPr>
              <w:t> </w:t>
            </w:r>
          </w:p>
        </w:tc>
        <w:tc>
          <w:tcPr>
            <w:tcW w:w="429" w:type="pct"/>
            <w:tcBorders>
              <w:top w:val="nil"/>
              <w:left w:val="nil"/>
              <w:bottom w:val="single" w:sz="4" w:space="0" w:color="auto"/>
              <w:right w:val="single" w:sz="4" w:space="0" w:color="auto"/>
            </w:tcBorders>
            <w:shd w:val="clear" w:color="auto" w:fill="auto"/>
            <w:vAlign w:val="center"/>
            <w:hideMark/>
          </w:tcPr>
          <w:p w:rsidR="00996337" w:rsidRPr="00CD1BD8" w:rsidRDefault="00996337" w:rsidP="00C33739">
            <w:pPr>
              <w:jc w:val="center"/>
              <w:rPr>
                <w:color w:val="000000"/>
              </w:rPr>
            </w:pPr>
            <w:r w:rsidRPr="00CD1BD8">
              <w:rPr>
                <w:color w:val="000000"/>
              </w:rPr>
              <w:t> </w:t>
            </w:r>
          </w:p>
        </w:tc>
      </w:tr>
      <w:tr w:rsidR="00996337" w:rsidRPr="00CD1BD8" w:rsidTr="00996337">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996337" w:rsidRDefault="00996337" w:rsidP="00C33739">
            <w:pPr>
              <w:rPr>
                <w:color w:val="000000"/>
              </w:rPr>
            </w:pPr>
            <w:r>
              <w:rPr>
                <w:color w:val="000000"/>
              </w:rPr>
              <w:t xml:space="preserve">Котельная </w:t>
            </w:r>
          </w:p>
          <w:p w:rsidR="00996337" w:rsidRPr="00CD1BD8" w:rsidRDefault="00996337" w:rsidP="00C33739">
            <w:pPr>
              <w:rPr>
                <w:color w:val="000000"/>
              </w:rPr>
            </w:pPr>
            <w:r>
              <w:rPr>
                <w:color w:val="000000"/>
              </w:rPr>
              <w:t>д. Мелединская</w:t>
            </w:r>
          </w:p>
        </w:tc>
        <w:tc>
          <w:tcPr>
            <w:tcW w:w="602" w:type="pct"/>
            <w:tcBorders>
              <w:top w:val="nil"/>
              <w:left w:val="nil"/>
              <w:bottom w:val="single" w:sz="4" w:space="0" w:color="auto"/>
              <w:right w:val="single" w:sz="4" w:space="0" w:color="auto"/>
            </w:tcBorders>
            <w:shd w:val="clear" w:color="auto" w:fill="auto"/>
            <w:vAlign w:val="center"/>
          </w:tcPr>
          <w:p w:rsidR="00996337" w:rsidRPr="00EF109D" w:rsidRDefault="00996337" w:rsidP="00C33739">
            <w:pPr>
              <w:jc w:val="center"/>
            </w:pPr>
            <w:r>
              <w:t>2,22</w:t>
            </w:r>
          </w:p>
        </w:tc>
        <w:tc>
          <w:tcPr>
            <w:tcW w:w="587" w:type="pct"/>
            <w:tcBorders>
              <w:top w:val="nil"/>
              <w:left w:val="nil"/>
              <w:bottom w:val="single" w:sz="4" w:space="0" w:color="auto"/>
              <w:right w:val="single" w:sz="4" w:space="0" w:color="auto"/>
            </w:tcBorders>
            <w:shd w:val="clear" w:color="auto" w:fill="auto"/>
            <w:vAlign w:val="center"/>
          </w:tcPr>
          <w:p w:rsidR="00996337" w:rsidRPr="00EF109D" w:rsidRDefault="00996337" w:rsidP="00C33739">
            <w:pPr>
              <w:jc w:val="center"/>
            </w:pPr>
            <w:r>
              <w:t>2,22</w:t>
            </w:r>
          </w:p>
        </w:tc>
        <w:tc>
          <w:tcPr>
            <w:tcW w:w="588" w:type="pct"/>
            <w:tcBorders>
              <w:top w:val="nil"/>
              <w:left w:val="nil"/>
              <w:bottom w:val="single" w:sz="4" w:space="0" w:color="auto"/>
              <w:right w:val="single" w:sz="4" w:space="0" w:color="auto"/>
            </w:tcBorders>
            <w:shd w:val="clear" w:color="auto" w:fill="auto"/>
            <w:vAlign w:val="center"/>
          </w:tcPr>
          <w:p w:rsidR="00996337" w:rsidRPr="00EF109D" w:rsidRDefault="00996337" w:rsidP="00C33739">
            <w:pPr>
              <w:jc w:val="center"/>
            </w:pPr>
            <w:r w:rsidRPr="00EF109D">
              <w:t>0,</w:t>
            </w:r>
            <w:r>
              <w:t>0</w:t>
            </w:r>
            <w:r w:rsidRPr="00EF109D">
              <w:t>1</w:t>
            </w:r>
          </w:p>
        </w:tc>
        <w:tc>
          <w:tcPr>
            <w:tcW w:w="426" w:type="pct"/>
            <w:tcBorders>
              <w:top w:val="nil"/>
              <w:left w:val="nil"/>
              <w:bottom w:val="single" w:sz="4" w:space="0" w:color="auto"/>
              <w:right w:val="single" w:sz="4" w:space="0" w:color="auto"/>
            </w:tcBorders>
            <w:shd w:val="clear" w:color="auto" w:fill="auto"/>
            <w:vAlign w:val="center"/>
          </w:tcPr>
          <w:p w:rsidR="00996337" w:rsidRPr="00EF109D" w:rsidRDefault="00996337" w:rsidP="00C33739">
            <w:pPr>
              <w:jc w:val="center"/>
            </w:pPr>
            <w:r>
              <w:t>2</w:t>
            </w:r>
            <w:r w:rsidRPr="00EF109D">
              <w:t>,2</w:t>
            </w:r>
            <w:r>
              <w:t>1</w:t>
            </w:r>
          </w:p>
        </w:tc>
        <w:tc>
          <w:tcPr>
            <w:tcW w:w="555" w:type="pct"/>
            <w:tcBorders>
              <w:top w:val="nil"/>
              <w:left w:val="nil"/>
              <w:bottom w:val="single" w:sz="4" w:space="0" w:color="auto"/>
              <w:right w:val="single" w:sz="4" w:space="0" w:color="auto"/>
            </w:tcBorders>
            <w:shd w:val="clear" w:color="auto" w:fill="auto"/>
            <w:vAlign w:val="center"/>
          </w:tcPr>
          <w:p w:rsidR="00996337" w:rsidRPr="00EF109D" w:rsidRDefault="00996337" w:rsidP="00C33739">
            <w:pPr>
              <w:jc w:val="center"/>
            </w:pPr>
            <w:r w:rsidRPr="00EF109D">
              <w:t>0,</w:t>
            </w:r>
            <w:r>
              <w:t>3</w:t>
            </w:r>
          </w:p>
        </w:tc>
        <w:tc>
          <w:tcPr>
            <w:tcW w:w="440" w:type="pct"/>
            <w:tcBorders>
              <w:top w:val="nil"/>
              <w:left w:val="nil"/>
              <w:bottom w:val="single" w:sz="4" w:space="0" w:color="auto"/>
              <w:right w:val="single" w:sz="4" w:space="0" w:color="auto"/>
            </w:tcBorders>
            <w:shd w:val="clear" w:color="auto" w:fill="auto"/>
            <w:vAlign w:val="center"/>
          </w:tcPr>
          <w:p w:rsidR="00996337" w:rsidRPr="00EF109D" w:rsidRDefault="00996337" w:rsidP="00C33739">
            <w:pPr>
              <w:jc w:val="center"/>
            </w:pPr>
            <w:r w:rsidRPr="00EF109D">
              <w:t>0,</w:t>
            </w:r>
            <w:r>
              <w:t>2</w:t>
            </w:r>
          </w:p>
        </w:tc>
        <w:tc>
          <w:tcPr>
            <w:tcW w:w="651" w:type="pct"/>
            <w:tcBorders>
              <w:top w:val="nil"/>
              <w:left w:val="nil"/>
              <w:bottom w:val="single" w:sz="4" w:space="0" w:color="auto"/>
              <w:right w:val="single" w:sz="4" w:space="0" w:color="auto"/>
            </w:tcBorders>
            <w:shd w:val="clear" w:color="auto" w:fill="auto"/>
            <w:vAlign w:val="center"/>
          </w:tcPr>
          <w:p w:rsidR="00996337" w:rsidRPr="00EF109D" w:rsidRDefault="00996337" w:rsidP="00C33739">
            <w:pPr>
              <w:jc w:val="center"/>
            </w:pPr>
            <w:r w:rsidRPr="00EF109D">
              <w:t>0,5</w:t>
            </w:r>
          </w:p>
        </w:tc>
        <w:tc>
          <w:tcPr>
            <w:tcW w:w="429" w:type="pct"/>
            <w:tcBorders>
              <w:top w:val="nil"/>
              <w:left w:val="nil"/>
              <w:bottom w:val="single" w:sz="4" w:space="0" w:color="auto"/>
              <w:right w:val="single" w:sz="4" w:space="0" w:color="auto"/>
            </w:tcBorders>
            <w:shd w:val="clear" w:color="auto" w:fill="auto"/>
            <w:vAlign w:val="center"/>
          </w:tcPr>
          <w:p w:rsidR="00996337" w:rsidRPr="00EF109D" w:rsidRDefault="00996337" w:rsidP="00C33739">
            <w:pPr>
              <w:jc w:val="center"/>
            </w:pPr>
            <w:r>
              <w:t>1,71</w:t>
            </w:r>
          </w:p>
        </w:tc>
      </w:tr>
      <w:tr w:rsidR="00996337" w:rsidRPr="00CD1BD8" w:rsidTr="00996337">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996337" w:rsidRPr="00CD1BD8" w:rsidRDefault="00996337" w:rsidP="00C33739">
            <w:pPr>
              <w:jc w:val="center"/>
              <w:rPr>
                <w:b/>
                <w:bCs/>
                <w:color w:val="000000"/>
              </w:rPr>
            </w:pPr>
            <w:r w:rsidRPr="00CD1BD8">
              <w:rPr>
                <w:b/>
                <w:bCs/>
                <w:color w:val="000000"/>
              </w:rPr>
              <w:t>202</w:t>
            </w:r>
            <w:r>
              <w:rPr>
                <w:b/>
                <w:bCs/>
                <w:color w:val="000000"/>
              </w:rPr>
              <w:t>2</w:t>
            </w:r>
          </w:p>
        </w:tc>
        <w:tc>
          <w:tcPr>
            <w:tcW w:w="602" w:type="pct"/>
            <w:tcBorders>
              <w:top w:val="nil"/>
              <w:left w:val="nil"/>
              <w:bottom w:val="single" w:sz="4" w:space="0" w:color="auto"/>
              <w:right w:val="single" w:sz="4" w:space="0" w:color="auto"/>
            </w:tcBorders>
            <w:shd w:val="clear" w:color="auto" w:fill="auto"/>
            <w:vAlign w:val="center"/>
          </w:tcPr>
          <w:p w:rsidR="00996337" w:rsidRPr="00CD1BD8" w:rsidRDefault="00996337" w:rsidP="00C33739">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996337" w:rsidRPr="00CD1BD8" w:rsidRDefault="00996337" w:rsidP="00C33739">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996337" w:rsidRPr="00CD1BD8" w:rsidRDefault="00996337" w:rsidP="00C33739">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996337" w:rsidRPr="00CD1BD8" w:rsidRDefault="00996337" w:rsidP="00C33739">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996337" w:rsidRPr="00CD1BD8" w:rsidRDefault="00996337" w:rsidP="00C33739">
            <w:pPr>
              <w:jc w:val="center"/>
              <w:rPr>
                <w:color w:val="000000"/>
              </w:rPr>
            </w:pPr>
          </w:p>
        </w:tc>
        <w:tc>
          <w:tcPr>
            <w:tcW w:w="440" w:type="pct"/>
            <w:tcBorders>
              <w:top w:val="nil"/>
              <w:left w:val="nil"/>
              <w:bottom w:val="single" w:sz="4" w:space="0" w:color="auto"/>
              <w:right w:val="single" w:sz="4" w:space="0" w:color="auto"/>
            </w:tcBorders>
            <w:shd w:val="clear" w:color="auto" w:fill="auto"/>
            <w:vAlign w:val="center"/>
          </w:tcPr>
          <w:p w:rsidR="00996337" w:rsidRPr="00CD1BD8" w:rsidRDefault="00996337" w:rsidP="00C33739">
            <w:pPr>
              <w:jc w:val="center"/>
              <w:rPr>
                <w:color w:val="000000"/>
              </w:rPr>
            </w:pPr>
          </w:p>
        </w:tc>
        <w:tc>
          <w:tcPr>
            <w:tcW w:w="651" w:type="pct"/>
            <w:tcBorders>
              <w:top w:val="nil"/>
              <w:left w:val="nil"/>
              <w:bottom w:val="single" w:sz="4" w:space="0" w:color="auto"/>
              <w:right w:val="single" w:sz="4" w:space="0" w:color="auto"/>
            </w:tcBorders>
            <w:shd w:val="clear" w:color="auto" w:fill="auto"/>
          </w:tcPr>
          <w:p w:rsidR="00996337" w:rsidRPr="00CD1BD8" w:rsidRDefault="00996337" w:rsidP="00C33739">
            <w:pPr>
              <w:jc w:val="center"/>
              <w:rPr>
                <w:color w:val="000000"/>
              </w:rPr>
            </w:pPr>
          </w:p>
        </w:tc>
        <w:tc>
          <w:tcPr>
            <w:tcW w:w="429" w:type="pct"/>
            <w:tcBorders>
              <w:top w:val="nil"/>
              <w:left w:val="nil"/>
              <w:bottom w:val="single" w:sz="4" w:space="0" w:color="auto"/>
              <w:right w:val="single" w:sz="4" w:space="0" w:color="auto"/>
            </w:tcBorders>
            <w:shd w:val="clear" w:color="auto" w:fill="auto"/>
          </w:tcPr>
          <w:p w:rsidR="00996337" w:rsidRPr="00CD1BD8" w:rsidRDefault="00996337" w:rsidP="00C33739">
            <w:pPr>
              <w:jc w:val="center"/>
              <w:rPr>
                <w:color w:val="000000"/>
              </w:rPr>
            </w:pPr>
          </w:p>
        </w:tc>
      </w:tr>
      <w:tr w:rsidR="00996337" w:rsidRPr="00CD1BD8" w:rsidTr="00996337">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996337" w:rsidRDefault="00996337" w:rsidP="00C33739">
            <w:pPr>
              <w:rPr>
                <w:color w:val="000000"/>
              </w:rPr>
            </w:pPr>
            <w:r>
              <w:rPr>
                <w:color w:val="000000"/>
              </w:rPr>
              <w:t xml:space="preserve">Котельная </w:t>
            </w:r>
          </w:p>
          <w:p w:rsidR="00996337" w:rsidRPr="00CD1BD8" w:rsidRDefault="00996337" w:rsidP="00C33739">
            <w:pPr>
              <w:rPr>
                <w:color w:val="000000"/>
              </w:rPr>
            </w:pPr>
            <w:r>
              <w:rPr>
                <w:color w:val="000000"/>
              </w:rPr>
              <w:t>д. Мелединская</w:t>
            </w:r>
          </w:p>
        </w:tc>
        <w:tc>
          <w:tcPr>
            <w:tcW w:w="602" w:type="pct"/>
            <w:tcBorders>
              <w:top w:val="nil"/>
              <w:left w:val="nil"/>
              <w:bottom w:val="single" w:sz="4" w:space="0" w:color="auto"/>
              <w:right w:val="single" w:sz="4" w:space="0" w:color="auto"/>
            </w:tcBorders>
            <w:shd w:val="clear" w:color="auto" w:fill="auto"/>
            <w:vAlign w:val="center"/>
          </w:tcPr>
          <w:p w:rsidR="00996337" w:rsidRPr="00EF109D" w:rsidRDefault="00996337" w:rsidP="00C33739">
            <w:pPr>
              <w:jc w:val="center"/>
            </w:pPr>
            <w:r>
              <w:t>2,22</w:t>
            </w:r>
          </w:p>
        </w:tc>
        <w:tc>
          <w:tcPr>
            <w:tcW w:w="587" w:type="pct"/>
            <w:tcBorders>
              <w:top w:val="nil"/>
              <w:left w:val="nil"/>
              <w:bottom w:val="single" w:sz="4" w:space="0" w:color="auto"/>
              <w:right w:val="single" w:sz="4" w:space="0" w:color="auto"/>
            </w:tcBorders>
            <w:shd w:val="clear" w:color="auto" w:fill="auto"/>
            <w:vAlign w:val="center"/>
          </w:tcPr>
          <w:p w:rsidR="00996337" w:rsidRPr="00EF109D" w:rsidRDefault="00996337" w:rsidP="00C33739">
            <w:pPr>
              <w:jc w:val="center"/>
            </w:pPr>
            <w:r>
              <w:t>2,22</w:t>
            </w:r>
          </w:p>
        </w:tc>
        <w:tc>
          <w:tcPr>
            <w:tcW w:w="588" w:type="pct"/>
            <w:tcBorders>
              <w:top w:val="nil"/>
              <w:left w:val="nil"/>
              <w:bottom w:val="single" w:sz="4" w:space="0" w:color="auto"/>
              <w:right w:val="single" w:sz="4" w:space="0" w:color="auto"/>
            </w:tcBorders>
            <w:shd w:val="clear" w:color="auto" w:fill="auto"/>
            <w:vAlign w:val="center"/>
          </w:tcPr>
          <w:p w:rsidR="00996337" w:rsidRPr="00EF109D" w:rsidRDefault="00996337" w:rsidP="00C33739">
            <w:pPr>
              <w:jc w:val="center"/>
            </w:pPr>
            <w:r w:rsidRPr="00EF109D">
              <w:t>0,</w:t>
            </w:r>
            <w:r>
              <w:t>0</w:t>
            </w:r>
            <w:r w:rsidRPr="00EF109D">
              <w:t>1</w:t>
            </w:r>
          </w:p>
        </w:tc>
        <w:tc>
          <w:tcPr>
            <w:tcW w:w="426" w:type="pct"/>
            <w:tcBorders>
              <w:top w:val="nil"/>
              <w:left w:val="nil"/>
              <w:bottom w:val="single" w:sz="4" w:space="0" w:color="auto"/>
              <w:right w:val="single" w:sz="4" w:space="0" w:color="auto"/>
            </w:tcBorders>
            <w:shd w:val="clear" w:color="auto" w:fill="auto"/>
            <w:vAlign w:val="center"/>
          </w:tcPr>
          <w:p w:rsidR="00996337" w:rsidRPr="00EF109D" w:rsidRDefault="00996337" w:rsidP="00C33739">
            <w:pPr>
              <w:jc w:val="center"/>
            </w:pPr>
            <w:r>
              <w:t>2</w:t>
            </w:r>
            <w:r w:rsidRPr="00EF109D">
              <w:t>,2</w:t>
            </w:r>
            <w:r>
              <w:t>1</w:t>
            </w:r>
          </w:p>
        </w:tc>
        <w:tc>
          <w:tcPr>
            <w:tcW w:w="555" w:type="pct"/>
            <w:tcBorders>
              <w:top w:val="nil"/>
              <w:left w:val="nil"/>
              <w:bottom w:val="single" w:sz="4" w:space="0" w:color="auto"/>
              <w:right w:val="single" w:sz="4" w:space="0" w:color="auto"/>
            </w:tcBorders>
            <w:shd w:val="clear" w:color="auto" w:fill="auto"/>
            <w:vAlign w:val="center"/>
          </w:tcPr>
          <w:p w:rsidR="00996337" w:rsidRPr="00EF109D" w:rsidRDefault="00996337" w:rsidP="00C33739">
            <w:pPr>
              <w:jc w:val="center"/>
            </w:pPr>
            <w:r w:rsidRPr="00EF109D">
              <w:t>0,</w:t>
            </w:r>
            <w:r>
              <w:t>3</w:t>
            </w:r>
          </w:p>
        </w:tc>
        <w:tc>
          <w:tcPr>
            <w:tcW w:w="440" w:type="pct"/>
            <w:tcBorders>
              <w:top w:val="nil"/>
              <w:left w:val="nil"/>
              <w:bottom w:val="single" w:sz="4" w:space="0" w:color="auto"/>
              <w:right w:val="single" w:sz="4" w:space="0" w:color="auto"/>
            </w:tcBorders>
            <w:shd w:val="clear" w:color="auto" w:fill="auto"/>
            <w:vAlign w:val="center"/>
          </w:tcPr>
          <w:p w:rsidR="00996337" w:rsidRPr="00EF109D" w:rsidRDefault="00996337" w:rsidP="00C33739">
            <w:pPr>
              <w:jc w:val="center"/>
            </w:pPr>
            <w:r w:rsidRPr="00EF109D">
              <w:t>0,</w:t>
            </w:r>
            <w:r>
              <w:t>2</w:t>
            </w:r>
          </w:p>
        </w:tc>
        <w:tc>
          <w:tcPr>
            <w:tcW w:w="651" w:type="pct"/>
            <w:tcBorders>
              <w:top w:val="nil"/>
              <w:left w:val="nil"/>
              <w:bottom w:val="single" w:sz="4" w:space="0" w:color="auto"/>
              <w:right w:val="single" w:sz="4" w:space="0" w:color="auto"/>
            </w:tcBorders>
            <w:shd w:val="clear" w:color="auto" w:fill="auto"/>
            <w:vAlign w:val="center"/>
          </w:tcPr>
          <w:p w:rsidR="00996337" w:rsidRPr="00EF109D" w:rsidRDefault="00996337" w:rsidP="00C33739">
            <w:pPr>
              <w:jc w:val="center"/>
            </w:pPr>
            <w:r w:rsidRPr="00EF109D">
              <w:t>0,5</w:t>
            </w:r>
          </w:p>
        </w:tc>
        <w:tc>
          <w:tcPr>
            <w:tcW w:w="429" w:type="pct"/>
            <w:tcBorders>
              <w:top w:val="nil"/>
              <w:left w:val="nil"/>
              <w:bottom w:val="single" w:sz="4" w:space="0" w:color="auto"/>
              <w:right w:val="single" w:sz="4" w:space="0" w:color="auto"/>
            </w:tcBorders>
            <w:shd w:val="clear" w:color="auto" w:fill="auto"/>
            <w:vAlign w:val="center"/>
          </w:tcPr>
          <w:p w:rsidR="00996337" w:rsidRPr="00EF109D" w:rsidRDefault="00996337" w:rsidP="00C33739">
            <w:pPr>
              <w:jc w:val="center"/>
            </w:pPr>
            <w:r>
              <w:t>1,71</w:t>
            </w:r>
          </w:p>
        </w:tc>
      </w:tr>
      <w:tr w:rsidR="00996337" w:rsidRPr="00CD1BD8" w:rsidTr="00996337">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996337" w:rsidRPr="00CD1BD8" w:rsidRDefault="00996337" w:rsidP="00C33739">
            <w:pPr>
              <w:jc w:val="center"/>
              <w:rPr>
                <w:b/>
                <w:bCs/>
                <w:color w:val="000000"/>
              </w:rPr>
            </w:pPr>
            <w:r w:rsidRPr="00CD1BD8">
              <w:rPr>
                <w:b/>
                <w:bCs/>
                <w:color w:val="000000"/>
              </w:rPr>
              <w:t>202</w:t>
            </w:r>
            <w:r>
              <w:rPr>
                <w:b/>
                <w:bCs/>
                <w:color w:val="000000"/>
              </w:rPr>
              <w:t>3</w:t>
            </w:r>
          </w:p>
        </w:tc>
        <w:tc>
          <w:tcPr>
            <w:tcW w:w="602" w:type="pct"/>
            <w:tcBorders>
              <w:top w:val="nil"/>
              <w:left w:val="nil"/>
              <w:bottom w:val="single" w:sz="4" w:space="0" w:color="auto"/>
              <w:right w:val="single" w:sz="4" w:space="0" w:color="auto"/>
            </w:tcBorders>
            <w:shd w:val="clear" w:color="auto" w:fill="auto"/>
            <w:vAlign w:val="center"/>
          </w:tcPr>
          <w:p w:rsidR="00996337" w:rsidRPr="00CD1BD8" w:rsidRDefault="00996337" w:rsidP="00C33739">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996337" w:rsidRPr="00CD1BD8" w:rsidRDefault="00996337" w:rsidP="00C33739">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996337" w:rsidRPr="00CD1BD8" w:rsidRDefault="00996337" w:rsidP="00C33739">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996337" w:rsidRPr="00CD1BD8" w:rsidRDefault="00996337" w:rsidP="00C33739">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996337" w:rsidRPr="00CD1BD8" w:rsidRDefault="00996337" w:rsidP="00C33739">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996337" w:rsidRPr="00CD1BD8" w:rsidRDefault="00996337" w:rsidP="00C33739">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996337" w:rsidRPr="00CD1BD8" w:rsidRDefault="00996337" w:rsidP="00C33739">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996337" w:rsidRPr="00CD1BD8" w:rsidRDefault="00996337" w:rsidP="00C33739">
            <w:pPr>
              <w:jc w:val="center"/>
              <w:rPr>
                <w:color w:val="000000"/>
              </w:rPr>
            </w:pPr>
          </w:p>
        </w:tc>
      </w:tr>
      <w:tr w:rsidR="00996337" w:rsidRPr="00CD1BD8" w:rsidTr="00996337">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996337" w:rsidRDefault="00996337" w:rsidP="00C33739">
            <w:pPr>
              <w:rPr>
                <w:color w:val="000000"/>
              </w:rPr>
            </w:pPr>
            <w:r>
              <w:rPr>
                <w:color w:val="000000"/>
              </w:rPr>
              <w:t xml:space="preserve">Котельная </w:t>
            </w:r>
          </w:p>
          <w:p w:rsidR="00996337" w:rsidRPr="00CD1BD8" w:rsidRDefault="00996337" w:rsidP="00C33739">
            <w:pPr>
              <w:rPr>
                <w:color w:val="000000"/>
              </w:rPr>
            </w:pPr>
            <w:r>
              <w:rPr>
                <w:color w:val="000000"/>
              </w:rPr>
              <w:t>д. Мелединская</w:t>
            </w:r>
          </w:p>
        </w:tc>
        <w:tc>
          <w:tcPr>
            <w:tcW w:w="602" w:type="pct"/>
            <w:tcBorders>
              <w:top w:val="nil"/>
              <w:left w:val="nil"/>
              <w:bottom w:val="single" w:sz="4" w:space="0" w:color="auto"/>
              <w:right w:val="single" w:sz="4" w:space="0" w:color="auto"/>
            </w:tcBorders>
            <w:shd w:val="clear" w:color="auto" w:fill="auto"/>
            <w:vAlign w:val="center"/>
          </w:tcPr>
          <w:p w:rsidR="00996337" w:rsidRPr="00EF109D" w:rsidRDefault="00996337" w:rsidP="00C33739">
            <w:pPr>
              <w:jc w:val="center"/>
            </w:pPr>
            <w:r>
              <w:t>2,22</w:t>
            </w:r>
          </w:p>
        </w:tc>
        <w:tc>
          <w:tcPr>
            <w:tcW w:w="587" w:type="pct"/>
            <w:tcBorders>
              <w:top w:val="nil"/>
              <w:left w:val="nil"/>
              <w:bottom w:val="single" w:sz="4" w:space="0" w:color="auto"/>
              <w:right w:val="single" w:sz="4" w:space="0" w:color="auto"/>
            </w:tcBorders>
            <w:shd w:val="clear" w:color="auto" w:fill="auto"/>
            <w:vAlign w:val="center"/>
          </w:tcPr>
          <w:p w:rsidR="00996337" w:rsidRPr="00EF109D" w:rsidRDefault="00996337" w:rsidP="00C33739">
            <w:pPr>
              <w:jc w:val="center"/>
            </w:pPr>
            <w:r>
              <w:t>2,22</w:t>
            </w:r>
          </w:p>
        </w:tc>
        <w:tc>
          <w:tcPr>
            <w:tcW w:w="588" w:type="pct"/>
            <w:tcBorders>
              <w:top w:val="nil"/>
              <w:left w:val="nil"/>
              <w:bottom w:val="single" w:sz="4" w:space="0" w:color="auto"/>
              <w:right w:val="single" w:sz="4" w:space="0" w:color="auto"/>
            </w:tcBorders>
            <w:shd w:val="clear" w:color="auto" w:fill="auto"/>
            <w:vAlign w:val="center"/>
          </w:tcPr>
          <w:p w:rsidR="00996337" w:rsidRPr="00EF109D" w:rsidRDefault="00996337" w:rsidP="00C33739">
            <w:pPr>
              <w:jc w:val="center"/>
            </w:pPr>
            <w:r w:rsidRPr="00EF109D">
              <w:t>0,</w:t>
            </w:r>
            <w:r>
              <w:t>0</w:t>
            </w:r>
            <w:r w:rsidRPr="00EF109D">
              <w:t>1</w:t>
            </w:r>
          </w:p>
        </w:tc>
        <w:tc>
          <w:tcPr>
            <w:tcW w:w="426" w:type="pct"/>
            <w:tcBorders>
              <w:top w:val="nil"/>
              <w:left w:val="nil"/>
              <w:bottom w:val="single" w:sz="4" w:space="0" w:color="auto"/>
              <w:right w:val="single" w:sz="4" w:space="0" w:color="auto"/>
            </w:tcBorders>
            <w:shd w:val="clear" w:color="auto" w:fill="auto"/>
            <w:vAlign w:val="center"/>
          </w:tcPr>
          <w:p w:rsidR="00996337" w:rsidRPr="00EF109D" w:rsidRDefault="00996337" w:rsidP="00C33739">
            <w:pPr>
              <w:jc w:val="center"/>
            </w:pPr>
            <w:r>
              <w:t>2</w:t>
            </w:r>
            <w:r w:rsidRPr="00EF109D">
              <w:t>,2</w:t>
            </w:r>
            <w:r>
              <w:t>1</w:t>
            </w:r>
          </w:p>
        </w:tc>
        <w:tc>
          <w:tcPr>
            <w:tcW w:w="555" w:type="pct"/>
            <w:tcBorders>
              <w:top w:val="nil"/>
              <w:left w:val="nil"/>
              <w:bottom w:val="single" w:sz="4" w:space="0" w:color="auto"/>
              <w:right w:val="single" w:sz="4" w:space="0" w:color="auto"/>
            </w:tcBorders>
            <w:shd w:val="clear" w:color="auto" w:fill="auto"/>
            <w:vAlign w:val="center"/>
          </w:tcPr>
          <w:p w:rsidR="00996337" w:rsidRPr="00EF109D" w:rsidRDefault="00996337" w:rsidP="00C33739">
            <w:pPr>
              <w:jc w:val="center"/>
            </w:pPr>
            <w:r w:rsidRPr="00EF109D">
              <w:t>0,</w:t>
            </w:r>
            <w:r>
              <w:t>3</w:t>
            </w:r>
          </w:p>
        </w:tc>
        <w:tc>
          <w:tcPr>
            <w:tcW w:w="440" w:type="pct"/>
            <w:tcBorders>
              <w:top w:val="nil"/>
              <w:left w:val="nil"/>
              <w:bottom w:val="single" w:sz="4" w:space="0" w:color="auto"/>
              <w:right w:val="single" w:sz="4" w:space="0" w:color="auto"/>
            </w:tcBorders>
            <w:shd w:val="clear" w:color="auto" w:fill="auto"/>
            <w:vAlign w:val="center"/>
          </w:tcPr>
          <w:p w:rsidR="00996337" w:rsidRPr="00EF109D" w:rsidRDefault="00996337" w:rsidP="00C33739">
            <w:pPr>
              <w:jc w:val="center"/>
            </w:pPr>
            <w:r w:rsidRPr="00EF109D">
              <w:t>0,</w:t>
            </w:r>
            <w:r>
              <w:t>2</w:t>
            </w:r>
          </w:p>
        </w:tc>
        <w:tc>
          <w:tcPr>
            <w:tcW w:w="651" w:type="pct"/>
            <w:tcBorders>
              <w:top w:val="nil"/>
              <w:left w:val="nil"/>
              <w:bottom w:val="single" w:sz="4" w:space="0" w:color="auto"/>
              <w:right w:val="single" w:sz="4" w:space="0" w:color="auto"/>
            </w:tcBorders>
            <w:shd w:val="clear" w:color="auto" w:fill="auto"/>
            <w:vAlign w:val="center"/>
          </w:tcPr>
          <w:p w:rsidR="00996337" w:rsidRPr="00EF109D" w:rsidRDefault="00996337" w:rsidP="00C33739">
            <w:pPr>
              <w:jc w:val="center"/>
            </w:pPr>
            <w:r w:rsidRPr="00EF109D">
              <w:t>0,5</w:t>
            </w:r>
          </w:p>
        </w:tc>
        <w:tc>
          <w:tcPr>
            <w:tcW w:w="429" w:type="pct"/>
            <w:tcBorders>
              <w:top w:val="nil"/>
              <w:left w:val="nil"/>
              <w:bottom w:val="single" w:sz="4" w:space="0" w:color="auto"/>
              <w:right w:val="single" w:sz="4" w:space="0" w:color="auto"/>
            </w:tcBorders>
            <w:shd w:val="clear" w:color="auto" w:fill="auto"/>
            <w:vAlign w:val="center"/>
          </w:tcPr>
          <w:p w:rsidR="00996337" w:rsidRPr="00EF109D" w:rsidRDefault="00996337" w:rsidP="00C33739">
            <w:pPr>
              <w:jc w:val="center"/>
            </w:pPr>
            <w:r>
              <w:t>1,71</w:t>
            </w:r>
          </w:p>
        </w:tc>
      </w:tr>
      <w:tr w:rsidR="00996337" w:rsidRPr="00CD1BD8" w:rsidTr="00996337">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996337" w:rsidRPr="00CD1BD8" w:rsidRDefault="00996337" w:rsidP="00C33739">
            <w:pPr>
              <w:jc w:val="center"/>
              <w:rPr>
                <w:b/>
                <w:bCs/>
                <w:color w:val="000000"/>
              </w:rPr>
            </w:pPr>
            <w:r w:rsidRPr="00CD1BD8">
              <w:rPr>
                <w:b/>
                <w:bCs/>
                <w:color w:val="000000"/>
              </w:rPr>
              <w:t>202</w:t>
            </w:r>
            <w:r>
              <w:rPr>
                <w:b/>
                <w:bCs/>
                <w:color w:val="000000"/>
              </w:rPr>
              <w:t>4</w:t>
            </w:r>
          </w:p>
        </w:tc>
        <w:tc>
          <w:tcPr>
            <w:tcW w:w="602" w:type="pct"/>
            <w:tcBorders>
              <w:top w:val="nil"/>
              <w:left w:val="nil"/>
              <w:bottom w:val="single" w:sz="4" w:space="0" w:color="auto"/>
              <w:right w:val="single" w:sz="4" w:space="0" w:color="auto"/>
            </w:tcBorders>
            <w:shd w:val="clear" w:color="auto" w:fill="auto"/>
            <w:vAlign w:val="center"/>
          </w:tcPr>
          <w:p w:rsidR="00996337" w:rsidRPr="00CD1BD8" w:rsidRDefault="00996337" w:rsidP="00C33739">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996337" w:rsidRPr="00CD1BD8" w:rsidRDefault="00996337" w:rsidP="00C33739">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996337" w:rsidRPr="00CD1BD8" w:rsidRDefault="00996337" w:rsidP="00C33739">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996337" w:rsidRPr="00CD1BD8" w:rsidRDefault="00996337" w:rsidP="00C33739">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996337" w:rsidRPr="00CD1BD8" w:rsidRDefault="00996337" w:rsidP="00C33739">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996337" w:rsidRPr="00CD1BD8" w:rsidRDefault="00996337" w:rsidP="00C33739">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996337" w:rsidRPr="00CD1BD8" w:rsidRDefault="00996337" w:rsidP="00C33739">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996337" w:rsidRPr="00CD1BD8" w:rsidRDefault="00996337" w:rsidP="00C33739">
            <w:pPr>
              <w:jc w:val="center"/>
              <w:rPr>
                <w:color w:val="000000"/>
              </w:rPr>
            </w:pPr>
          </w:p>
        </w:tc>
      </w:tr>
      <w:tr w:rsidR="00996337" w:rsidRPr="00CD1BD8" w:rsidTr="00996337">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996337" w:rsidRDefault="00996337" w:rsidP="00C33739">
            <w:pPr>
              <w:rPr>
                <w:color w:val="000000"/>
              </w:rPr>
            </w:pPr>
            <w:r>
              <w:rPr>
                <w:color w:val="000000"/>
              </w:rPr>
              <w:t xml:space="preserve">Котельная </w:t>
            </w:r>
          </w:p>
          <w:p w:rsidR="00996337" w:rsidRPr="00CD1BD8" w:rsidRDefault="00996337" w:rsidP="00C33739">
            <w:pPr>
              <w:rPr>
                <w:color w:val="000000"/>
              </w:rPr>
            </w:pPr>
            <w:r>
              <w:rPr>
                <w:color w:val="000000"/>
              </w:rPr>
              <w:t>д. Мелединская</w:t>
            </w:r>
          </w:p>
        </w:tc>
        <w:tc>
          <w:tcPr>
            <w:tcW w:w="602" w:type="pct"/>
            <w:tcBorders>
              <w:top w:val="nil"/>
              <w:left w:val="nil"/>
              <w:bottom w:val="single" w:sz="4" w:space="0" w:color="auto"/>
              <w:right w:val="single" w:sz="4" w:space="0" w:color="auto"/>
            </w:tcBorders>
            <w:shd w:val="clear" w:color="auto" w:fill="auto"/>
            <w:vAlign w:val="center"/>
          </w:tcPr>
          <w:p w:rsidR="00996337" w:rsidRPr="00EF109D" w:rsidRDefault="00996337" w:rsidP="00C33739">
            <w:pPr>
              <w:jc w:val="center"/>
            </w:pPr>
            <w:r>
              <w:t>2,22</w:t>
            </w:r>
          </w:p>
        </w:tc>
        <w:tc>
          <w:tcPr>
            <w:tcW w:w="587" w:type="pct"/>
            <w:tcBorders>
              <w:top w:val="nil"/>
              <w:left w:val="nil"/>
              <w:bottom w:val="single" w:sz="4" w:space="0" w:color="auto"/>
              <w:right w:val="single" w:sz="4" w:space="0" w:color="auto"/>
            </w:tcBorders>
            <w:shd w:val="clear" w:color="auto" w:fill="auto"/>
            <w:vAlign w:val="center"/>
          </w:tcPr>
          <w:p w:rsidR="00996337" w:rsidRPr="00EF109D" w:rsidRDefault="00996337" w:rsidP="00C33739">
            <w:pPr>
              <w:jc w:val="center"/>
            </w:pPr>
            <w:r>
              <w:t>2,22</w:t>
            </w:r>
          </w:p>
        </w:tc>
        <w:tc>
          <w:tcPr>
            <w:tcW w:w="588" w:type="pct"/>
            <w:tcBorders>
              <w:top w:val="nil"/>
              <w:left w:val="nil"/>
              <w:bottom w:val="single" w:sz="4" w:space="0" w:color="auto"/>
              <w:right w:val="single" w:sz="4" w:space="0" w:color="auto"/>
            </w:tcBorders>
            <w:shd w:val="clear" w:color="auto" w:fill="auto"/>
            <w:vAlign w:val="center"/>
          </w:tcPr>
          <w:p w:rsidR="00996337" w:rsidRPr="00EF109D" w:rsidRDefault="00996337" w:rsidP="00C33739">
            <w:pPr>
              <w:jc w:val="center"/>
            </w:pPr>
            <w:r w:rsidRPr="00EF109D">
              <w:t>0,</w:t>
            </w:r>
            <w:r>
              <w:t>0</w:t>
            </w:r>
            <w:r w:rsidRPr="00EF109D">
              <w:t>1</w:t>
            </w:r>
          </w:p>
        </w:tc>
        <w:tc>
          <w:tcPr>
            <w:tcW w:w="426" w:type="pct"/>
            <w:tcBorders>
              <w:top w:val="nil"/>
              <w:left w:val="nil"/>
              <w:bottom w:val="single" w:sz="4" w:space="0" w:color="auto"/>
              <w:right w:val="single" w:sz="4" w:space="0" w:color="auto"/>
            </w:tcBorders>
            <w:shd w:val="clear" w:color="auto" w:fill="auto"/>
            <w:vAlign w:val="center"/>
          </w:tcPr>
          <w:p w:rsidR="00996337" w:rsidRPr="00EF109D" w:rsidRDefault="00996337" w:rsidP="00C33739">
            <w:pPr>
              <w:jc w:val="center"/>
            </w:pPr>
            <w:r>
              <w:t>2</w:t>
            </w:r>
            <w:r w:rsidRPr="00EF109D">
              <w:t>,2</w:t>
            </w:r>
            <w:r>
              <w:t>1</w:t>
            </w:r>
          </w:p>
        </w:tc>
        <w:tc>
          <w:tcPr>
            <w:tcW w:w="555" w:type="pct"/>
            <w:tcBorders>
              <w:top w:val="nil"/>
              <w:left w:val="nil"/>
              <w:bottom w:val="single" w:sz="4" w:space="0" w:color="auto"/>
              <w:right w:val="single" w:sz="4" w:space="0" w:color="auto"/>
            </w:tcBorders>
            <w:shd w:val="clear" w:color="auto" w:fill="auto"/>
            <w:vAlign w:val="center"/>
          </w:tcPr>
          <w:p w:rsidR="00996337" w:rsidRPr="00EF109D" w:rsidRDefault="00996337" w:rsidP="00C33739">
            <w:pPr>
              <w:jc w:val="center"/>
            </w:pPr>
            <w:r w:rsidRPr="00EF109D">
              <w:t>0,</w:t>
            </w:r>
            <w:r>
              <w:t>3</w:t>
            </w:r>
          </w:p>
        </w:tc>
        <w:tc>
          <w:tcPr>
            <w:tcW w:w="440" w:type="pct"/>
            <w:tcBorders>
              <w:top w:val="nil"/>
              <w:left w:val="nil"/>
              <w:bottom w:val="single" w:sz="4" w:space="0" w:color="auto"/>
              <w:right w:val="single" w:sz="4" w:space="0" w:color="auto"/>
            </w:tcBorders>
            <w:shd w:val="clear" w:color="auto" w:fill="auto"/>
            <w:vAlign w:val="center"/>
          </w:tcPr>
          <w:p w:rsidR="00996337" w:rsidRPr="00EF109D" w:rsidRDefault="00996337" w:rsidP="00C33739">
            <w:pPr>
              <w:jc w:val="center"/>
            </w:pPr>
            <w:r w:rsidRPr="00EF109D">
              <w:t>0,</w:t>
            </w:r>
            <w:r>
              <w:t>2</w:t>
            </w:r>
          </w:p>
        </w:tc>
        <w:tc>
          <w:tcPr>
            <w:tcW w:w="651" w:type="pct"/>
            <w:tcBorders>
              <w:top w:val="nil"/>
              <w:left w:val="nil"/>
              <w:bottom w:val="single" w:sz="4" w:space="0" w:color="auto"/>
              <w:right w:val="single" w:sz="4" w:space="0" w:color="auto"/>
            </w:tcBorders>
            <w:shd w:val="clear" w:color="auto" w:fill="auto"/>
            <w:vAlign w:val="center"/>
          </w:tcPr>
          <w:p w:rsidR="00996337" w:rsidRPr="00EF109D" w:rsidRDefault="00996337" w:rsidP="00C33739">
            <w:pPr>
              <w:jc w:val="center"/>
            </w:pPr>
            <w:r w:rsidRPr="00EF109D">
              <w:t>0,5</w:t>
            </w:r>
          </w:p>
        </w:tc>
        <w:tc>
          <w:tcPr>
            <w:tcW w:w="429" w:type="pct"/>
            <w:tcBorders>
              <w:top w:val="nil"/>
              <w:left w:val="nil"/>
              <w:bottom w:val="single" w:sz="4" w:space="0" w:color="auto"/>
              <w:right w:val="single" w:sz="4" w:space="0" w:color="auto"/>
            </w:tcBorders>
            <w:shd w:val="clear" w:color="auto" w:fill="auto"/>
            <w:vAlign w:val="center"/>
          </w:tcPr>
          <w:p w:rsidR="00996337" w:rsidRPr="00EF109D" w:rsidRDefault="00996337" w:rsidP="00C33739">
            <w:pPr>
              <w:jc w:val="center"/>
            </w:pPr>
            <w:r>
              <w:t>1,71</w:t>
            </w:r>
          </w:p>
        </w:tc>
      </w:tr>
      <w:tr w:rsidR="00996337" w:rsidRPr="00CD1BD8" w:rsidTr="00996337">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996337" w:rsidRPr="00CD1BD8" w:rsidRDefault="00996337" w:rsidP="00C33739">
            <w:pPr>
              <w:jc w:val="center"/>
              <w:rPr>
                <w:b/>
                <w:bCs/>
                <w:color w:val="000000"/>
              </w:rPr>
            </w:pPr>
            <w:r w:rsidRPr="00CD1BD8">
              <w:rPr>
                <w:b/>
                <w:bCs/>
                <w:color w:val="000000"/>
              </w:rPr>
              <w:t>202</w:t>
            </w:r>
            <w:r>
              <w:rPr>
                <w:b/>
                <w:bCs/>
                <w:color w:val="000000"/>
              </w:rPr>
              <w:t>5</w:t>
            </w:r>
          </w:p>
        </w:tc>
        <w:tc>
          <w:tcPr>
            <w:tcW w:w="602" w:type="pct"/>
            <w:tcBorders>
              <w:top w:val="nil"/>
              <w:left w:val="nil"/>
              <w:bottom w:val="single" w:sz="4" w:space="0" w:color="auto"/>
              <w:right w:val="single" w:sz="4" w:space="0" w:color="auto"/>
            </w:tcBorders>
            <w:shd w:val="clear" w:color="auto" w:fill="auto"/>
            <w:vAlign w:val="center"/>
          </w:tcPr>
          <w:p w:rsidR="00996337" w:rsidRPr="00CD1BD8" w:rsidRDefault="00996337" w:rsidP="00C33739">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996337" w:rsidRPr="00CD1BD8" w:rsidRDefault="00996337" w:rsidP="00C33739">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996337" w:rsidRPr="00CD1BD8" w:rsidRDefault="00996337" w:rsidP="00C33739">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996337" w:rsidRPr="00CD1BD8" w:rsidRDefault="00996337" w:rsidP="00C33739">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996337" w:rsidRPr="00CD1BD8" w:rsidRDefault="00996337" w:rsidP="00C33739">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996337" w:rsidRPr="00CD1BD8" w:rsidRDefault="00996337" w:rsidP="00C33739">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996337" w:rsidRPr="00CD1BD8" w:rsidRDefault="00996337" w:rsidP="00C33739">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996337" w:rsidRPr="00CD1BD8" w:rsidRDefault="00996337" w:rsidP="00C33739">
            <w:pPr>
              <w:jc w:val="center"/>
              <w:rPr>
                <w:color w:val="000000"/>
              </w:rPr>
            </w:pPr>
          </w:p>
        </w:tc>
      </w:tr>
      <w:tr w:rsidR="00996337" w:rsidRPr="00CD1BD8" w:rsidTr="00996337">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996337" w:rsidRDefault="00996337" w:rsidP="00C33739">
            <w:pPr>
              <w:rPr>
                <w:color w:val="000000"/>
              </w:rPr>
            </w:pPr>
            <w:r>
              <w:rPr>
                <w:color w:val="000000"/>
              </w:rPr>
              <w:t xml:space="preserve">Котельная </w:t>
            </w:r>
          </w:p>
          <w:p w:rsidR="00996337" w:rsidRPr="00CD1BD8" w:rsidRDefault="00996337" w:rsidP="00C33739">
            <w:pPr>
              <w:rPr>
                <w:color w:val="000000"/>
              </w:rPr>
            </w:pPr>
            <w:r>
              <w:rPr>
                <w:color w:val="000000"/>
              </w:rPr>
              <w:t>д. Мелединская</w:t>
            </w:r>
          </w:p>
        </w:tc>
        <w:tc>
          <w:tcPr>
            <w:tcW w:w="602" w:type="pct"/>
            <w:tcBorders>
              <w:top w:val="nil"/>
              <w:left w:val="nil"/>
              <w:bottom w:val="single" w:sz="4" w:space="0" w:color="auto"/>
              <w:right w:val="single" w:sz="4" w:space="0" w:color="auto"/>
            </w:tcBorders>
            <w:shd w:val="clear" w:color="auto" w:fill="auto"/>
            <w:vAlign w:val="center"/>
          </w:tcPr>
          <w:p w:rsidR="00996337" w:rsidRPr="00EF109D" w:rsidRDefault="00996337" w:rsidP="00C33739">
            <w:pPr>
              <w:jc w:val="center"/>
            </w:pPr>
            <w:r>
              <w:t>2,22</w:t>
            </w:r>
          </w:p>
        </w:tc>
        <w:tc>
          <w:tcPr>
            <w:tcW w:w="587" w:type="pct"/>
            <w:tcBorders>
              <w:top w:val="nil"/>
              <w:left w:val="nil"/>
              <w:bottom w:val="single" w:sz="4" w:space="0" w:color="auto"/>
              <w:right w:val="single" w:sz="4" w:space="0" w:color="auto"/>
            </w:tcBorders>
            <w:shd w:val="clear" w:color="auto" w:fill="auto"/>
            <w:vAlign w:val="center"/>
          </w:tcPr>
          <w:p w:rsidR="00996337" w:rsidRPr="00EF109D" w:rsidRDefault="00996337" w:rsidP="00C33739">
            <w:pPr>
              <w:jc w:val="center"/>
            </w:pPr>
            <w:r>
              <w:t>2,22</w:t>
            </w:r>
          </w:p>
        </w:tc>
        <w:tc>
          <w:tcPr>
            <w:tcW w:w="588" w:type="pct"/>
            <w:tcBorders>
              <w:top w:val="nil"/>
              <w:left w:val="nil"/>
              <w:bottom w:val="single" w:sz="4" w:space="0" w:color="auto"/>
              <w:right w:val="single" w:sz="4" w:space="0" w:color="auto"/>
            </w:tcBorders>
            <w:shd w:val="clear" w:color="auto" w:fill="auto"/>
            <w:vAlign w:val="center"/>
          </w:tcPr>
          <w:p w:rsidR="00996337" w:rsidRPr="00EF109D" w:rsidRDefault="00996337" w:rsidP="00C33739">
            <w:pPr>
              <w:jc w:val="center"/>
            </w:pPr>
            <w:r w:rsidRPr="00EF109D">
              <w:t>0,</w:t>
            </w:r>
            <w:r>
              <w:t>0</w:t>
            </w:r>
            <w:r w:rsidRPr="00EF109D">
              <w:t>1</w:t>
            </w:r>
          </w:p>
        </w:tc>
        <w:tc>
          <w:tcPr>
            <w:tcW w:w="426" w:type="pct"/>
            <w:tcBorders>
              <w:top w:val="nil"/>
              <w:left w:val="nil"/>
              <w:bottom w:val="single" w:sz="4" w:space="0" w:color="auto"/>
              <w:right w:val="single" w:sz="4" w:space="0" w:color="auto"/>
            </w:tcBorders>
            <w:shd w:val="clear" w:color="auto" w:fill="auto"/>
            <w:vAlign w:val="center"/>
          </w:tcPr>
          <w:p w:rsidR="00996337" w:rsidRPr="00EF109D" w:rsidRDefault="00996337" w:rsidP="00C33739">
            <w:pPr>
              <w:jc w:val="center"/>
            </w:pPr>
            <w:r>
              <w:t>2</w:t>
            </w:r>
            <w:r w:rsidRPr="00EF109D">
              <w:t>,2</w:t>
            </w:r>
            <w:r>
              <w:t>1</w:t>
            </w:r>
          </w:p>
        </w:tc>
        <w:tc>
          <w:tcPr>
            <w:tcW w:w="555" w:type="pct"/>
            <w:tcBorders>
              <w:top w:val="nil"/>
              <w:left w:val="nil"/>
              <w:bottom w:val="single" w:sz="4" w:space="0" w:color="auto"/>
              <w:right w:val="single" w:sz="4" w:space="0" w:color="auto"/>
            </w:tcBorders>
            <w:shd w:val="clear" w:color="auto" w:fill="auto"/>
            <w:vAlign w:val="center"/>
          </w:tcPr>
          <w:p w:rsidR="00996337" w:rsidRPr="00EF109D" w:rsidRDefault="00996337" w:rsidP="00C33739">
            <w:pPr>
              <w:jc w:val="center"/>
            </w:pPr>
            <w:r w:rsidRPr="00EF109D">
              <w:t>0,</w:t>
            </w:r>
            <w:r>
              <w:t>3</w:t>
            </w:r>
          </w:p>
        </w:tc>
        <w:tc>
          <w:tcPr>
            <w:tcW w:w="440" w:type="pct"/>
            <w:tcBorders>
              <w:top w:val="nil"/>
              <w:left w:val="nil"/>
              <w:bottom w:val="single" w:sz="4" w:space="0" w:color="auto"/>
              <w:right w:val="single" w:sz="4" w:space="0" w:color="auto"/>
            </w:tcBorders>
            <w:shd w:val="clear" w:color="auto" w:fill="auto"/>
            <w:vAlign w:val="center"/>
          </w:tcPr>
          <w:p w:rsidR="00996337" w:rsidRPr="00EF109D" w:rsidRDefault="00996337" w:rsidP="00C33739">
            <w:pPr>
              <w:jc w:val="center"/>
            </w:pPr>
            <w:r w:rsidRPr="00EF109D">
              <w:t>0,</w:t>
            </w:r>
            <w:r>
              <w:t>2</w:t>
            </w:r>
          </w:p>
        </w:tc>
        <w:tc>
          <w:tcPr>
            <w:tcW w:w="651" w:type="pct"/>
            <w:tcBorders>
              <w:top w:val="nil"/>
              <w:left w:val="nil"/>
              <w:bottom w:val="single" w:sz="4" w:space="0" w:color="auto"/>
              <w:right w:val="single" w:sz="4" w:space="0" w:color="auto"/>
            </w:tcBorders>
            <w:shd w:val="clear" w:color="auto" w:fill="auto"/>
            <w:vAlign w:val="center"/>
          </w:tcPr>
          <w:p w:rsidR="00996337" w:rsidRPr="00EF109D" w:rsidRDefault="00996337" w:rsidP="00C33739">
            <w:pPr>
              <w:jc w:val="center"/>
            </w:pPr>
            <w:r w:rsidRPr="00EF109D">
              <w:t>0,5</w:t>
            </w:r>
          </w:p>
        </w:tc>
        <w:tc>
          <w:tcPr>
            <w:tcW w:w="429" w:type="pct"/>
            <w:tcBorders>
              <w:top w:val="nil"/>
              <w:left w:val="nil"/>
              <w:bottom w:val="single" w:sz="4" w:space="0" w:color="auto"/>
              <w:right w:val="single" w:sz="4" w:space="0" w:color="auto"/>
            </w:tcBorders>
            <w:shd w:val="clear" w:color="auto" w:fill="auto"/>
            <w:vAlign w:val="center"/>
          </w:tcPr>
          <w:p w:rsidR="00996337" w:rsidRPr="00EF109D" w:rsidRDefault="00996337" w:rsidP="00C33739">
            <w:pPr>
              <w:jc w:val="center"/>
            </w:pPr>
            <w:r>
              <w:t>1,71</w:t>
            </w:r>
          </w:p>
        </w:tc>
      </w:tr>
      <w:tr w:rsidR="00996337" w:rsidRPr="00CD1BD8" w:rsidTr="00996337">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996337" w:rsidRPr="00CD1BD8" w:rsidRDefault="00996337" w:rsidP="00C33739">
            <w:pPr>
              <w:keepNext/>
              <w:jc w:val="center"/>
              <w:rPr>
                <w:b/>
                <w:bCs/>
                <w:color w:val="000000"/>
              </w:rPr>
            </w:pPr>
            <w:r w:rsidRPr="00CD1BD8">
              <w:rPr>
                <w:b/>
                <w:bCs/>
                <w:color w:val="000000"/>
                <w:lang w:val="en-US"/>
              </w:rPr>
              <w:t>202</w:t>
            </w:r>
            <w:r>
              <w:rPr>
                <w:b/>
                <w:bCs/>
                <w:color w:val="000000"/>
              </w:rPr>
              <w:t>6</w:t>
            </w:r>
            <w:r w:rsidRPr="00CD1BD8">
              <w:rPr>
                <w:b/>
                <w:bCs/>
                <w:color w:val="000000"/>
                <w:lang w:val="en-US"/>
              </w:rPr>
              <w:t xml:space="preserve"> - </w:t>
            </w:r>
            <w:r w:rsidRPr="00CD1BD8">
              <w:rPr>
                <w:b/>
                <w:bCs/>
                <w:color w:val="000000"/>
              </w:rPr>
              <w:t>20</w:t>
            </w:r>
            <w:r>
              <w:rPr>
                <w:b/>
                <w:bCs/>
                <w:color w:val="000000"/>
              </w:rPr>
              <w:t>30</w:t>
            </w:r>
          </w:p>
        </w:tc>
        <w:tc>
          <w:tcPr>
            <w:tcW w:w="602" w:type="pct"/>
            <w:tcBorders>
              <w:top w:val="nil"/>
              <w:left w:val="nil"/>
              <w:bottom w:val="single" w:sz="4" w:space="0" w:color="auto"/>
              <w:right w:val="single" w:sz="4" w:space="0" w:color="auto"/>
            </w:tcBorders>
            <w:shd w:val="clear" w:color="auto" w:fill="auto"/>
            <w:vAlign w:val="center"/>
          </w:tcPr>
          <w:p w:rsidR="00996337" w:rsidRPr="00CD1BD8" w:rsidRDefault="00996337" w:rsidP="00C33739">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996337" w:rsidRPr="00CD1BD8" w:rsidRDefault="00996337" w:rsidP="00C33739">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996337" w:rsidRPr="00CD1BD8" w:rsidRDefault="00996337" w:rsidP="00C33739">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996337" w:rsidRPr="00CD1BD8" w:rsidRDefault="00996337" w:rsidP="00C33739">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996337" w:rsidRPr="00CD1BD8" w:rsidRDefault="00996337" w:rsidP="00C33739">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996337" w:rsidRPr="00CD1BD8" w:rsidRDefault="00996337" w:rsidP="00C33739">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996337" w:rsidRPr="00CD1BD8" w:rsidRDefault="00996337" w:rsidP="00C33739">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996337" w:rsidRPr="00CD1BD8" w:rsidRDefault="00996337" w:rsidP="00C33739">
            <w:pPr>
              <w:jc w:val="center"/>
              <w:rPr>
                <w:color w:val="000000"/>
              </w:rPr>
            </w:pPr>
          </w:p>
        </w:tc>
      </w:tr>
      <w:tr w:rsidR="00996337" w:rsidRPr="00CD1BD8" w:rsidTr="00996337">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996337" w:rsidRDefault="00996337" w:rsidP="00C33739">
            <w:pPr>
              <w:rPr>
                <w:color w:val="000000"/>
              </w:rPr>
            </w:pPr>
            <w:r>
              <w:rPr>
                <w:color w:val="000000"/>
              </w:rPr>
              <w:t xml:space="preserve">Котельная </w:t>
            </w:r>
          </w:p>
          <w:p w:rsidR="00996337" w:rsidRPr="00CD1BD8" w:rsidRDefault="00996337" w:rsidP="00C33739">
            <w:pPr>
              <w:rPr>
                <w:color w:val="000000"/>
              </w:rPr>
            </w:pPr>
            <w:r>
              <w:rPr>
                <w:color w:val="000000"/>
              </w:rPr>
              <w:t>д. Мелединская</w:t>
            </w:r>
          </w:p>
        </w:tc>
        <w:tc>
          <w:tcPr>
            <w:tcW w:w="602" w:type="pct"/>
            <w:tcBorders>
              <w:top w:val="nil"/>
              <w:left w:val="nil"/>
              <w:bottom w:val="single" w:sz="4" w:space="0" w:color="auto"/>
              <w:right w:val="single" w:sz="4" w:space="0" w:color="auto"/>
            </w:tcBorders>
            <w:shd w:val="clear" w:color="auto" w:fill="auto"/>
            <w:vAlign w:val="center"/>
          </w:tcPr>
          <w:p w:rsidR="00996337" w:rsidRPr="00EF109D" w:rsidRDefault="00996337" w:rsidP="00C33739">
            <w:pPr>
              <w:jc w:val="center"/>
            </w:pPr>
            <w:r>
              <w:t>2,22</w:t>
            </w:r>
          </w:p>
        </w:tc>
        <w:tc>
          <w:tcPr>
            <w:tcW w:w="587" w:type="pct"/>
            <w:tcBorders>
              <w:top w:val="nil"/>
              <w:left w:val="nil"/>
              <w:bottom w:val="single" w:sz="4" w:space="0" w:color="auto"/>
              <w:right w:val="single" w:sz="4" w:space="0" w:color="auto"/>
            </w:tcBorders>
            <w:shd w:val="clear" w:color="auto" w:fill="auto"/>
            <w:vAlign w:val="center"/>
          </w:tcPr>
          <w:p w:rsidR="00996337" w:rsidRPr="00EF109D" w:rsidRDefault="00996337" w:rsidP="00C33739">
            <w:pPr>
              <w:jc w:val="center"/>
            </w:pPr>
            <w:r>
              <w:t>2,22</w:t>
            </w:r>
          </w:p>
        </w:tc>
        <w:tc>
          <w:tcPr>
            <w:tcW w:w="588" w:type="pct"/>
            <w:tcBorders>
              <w:top w:val="nil"/>
              <w:left w:val="nil"/>
              <w:bottom w:val="single" w:sz="4" w:space="0" w:color="auto"/>
              <w:right w:val="single" w:sz="4" w:space="0" w:color="auto"/>
            </w:tcBorders>
            <w:shd w:val="clear" w:color="auto" w:fill="auto"/>
            <w:vAlign w:val="center"/>
          </w:tcPr>
          <w:p w:rsidR="00996337" w:rsidRPr="00EF109D" w:rsidRDefault="00996337" w:rsidP="00C33739">
            <w:pPr>
              <w:jc w:val="center"/>
            </w:pPr>
            <w:r w:rsidRPr="00EF109D">
              <w:t>0,</w:t>
            </w:r>
            <w:r>
              <w:t>0</w:t>
            </w:r>
            <w:r w:rsidRPr="00EF109D">
              <w:t>1</w:t>
            </w:r>
          </w:p>
        </w:tc>
        <w:tc>
          <w:tcPr>
            <w:tcW w:w="426" w:type="pct"/>
            <w:tcBorders>
              <w:top w:val="nil"/>
              <w:left w:val="nil"/>
              <w:bottom w:val="single" w:sz="4" w:space="0" w:color="auto"/>
              <w:right w:val="single" w:sz="4" w:space="0" w:color="auto"/>
            </w:tcBorders>
            <w:shd w:val="clear" w:color="auto" w:fill="auto"/>
            <w:vAlign w:val="center"/>
          </w:tcPr>
          <w:p w:rsidR="00996337" w:rsidRPr="00EF109D" w:rsidRDefault="00996337" w:rsidP="00C33739">
            <w:pPr>
              <w:jc w:val="center"/>
            </w:pPr>
            <w:r>
              <w:t>2</w:t>
            </w:r>
            <w:r w:rsidRPr="00EF109D">
              <w:t>,2</w:t>
            </w:r>
            <w:r>
              <w:t>1</w:t>
            </w:r>
          </w:p>
        </w:tc>
        <w:tc>
          <w:tcPr>
            <w:tcW w:w="555" w:type="pct"/>
            <w:tcBorders>
              <w:top w:val="nil"/>
              <w:left w:val="nil"/>
              <w:bottom w:val="single" w:sz="4" w:space="0" w:color="auto"/>
              <w:right w:val="single" w:sz="4" w:space="0" w:color="auto"/>
            </w:tcBorders>
            <w:shd w:val="clear" w:color="auto" w:fill="auto"/>
            <w:vAlign w:val="center"/>
          </w:tcPr>
          <w:p w:rsidR="00996337" w:rsidRPr="00EF109D" w:rsidRDefault="00996337" w:rsidP="00C33739">
            <w:pPr>
              <w:jc w:val="center"/>
            </w:pPr>
            <w:r w:rsidRPr="00EF109D">
              <w:t>0,</w:t>
            </w:r>
            <w:r>
              <w:t>3</w:t>
            </w:r>
          </w:p>
        </w:tc>
        <w:tc>
          <w:tcPr>
            <w:tcW w:w="440" w:type="pct"/>
            <w:tcBorders>
              <w:top w:val="nil"/>
              <w:left w:val="nil"/>
              <w:bottom w:val="single" w:sz="4" w:space="0" w:color="auto"/>
              <w:right w:val="single" w:sz="4" w:space="0" w:color="auto"/>
            </w:tcBorders>
            <w:shd w:val="clear" w:color="auto" w:fill="auto"/>
            <w:vAlign w:val="center"/>
          </w:tcPr>
          <w:p w:rsidR="00996337" w:rsidRPr="00EF109D" w:rsidRDefault="00996337" w:rsidP="00C33739">
            <w:pPr>
              <w:jc w:val="center"/>
            </w:pPr>
            <w:r w:rsidRPr="00EF109D">
              <w:t>0,</w:t>
            </w:r>
            <w:r>
              <w:t>2</w:t>
            </w:r>
          </w:p>
        </w:tc>
        <w:tc>
          <w:tcPr>
            <w:tcW w:w="651" w:type="pct"/>
            <w:tcBorders>
              <w:top w:val="nil"/>
              <w:left w:val="nil"/>
              <w:bottom w:val="single" w:sz="4" w:space="0" w:color="auto"/>
              <w:right w:val="single" w:sz="4" w:space="0" w:color="auto"/>
            </w:tcBorders>
            <w:shd w:val="clear" w:color="auto" w:fill="auto"/>
            <w:vAlign w:val="center"/>
          </w:tcPr>
          <w:p w:rsidR="00996337" w:rsidRPr="00EF109D" w:rsidRDefault="00996337" w:rsidP="00C33739">
            <w:pPr>
              <w:jc w:val="center"/>
            </w:pPr>
            <w:r w:rsidRPr="00EF109D">
              <w:t>0,5</w:t>
            </w:r>
          </w:p>
        </w:tc>
        <w:tc>
          <w:tcPr>
            <w:tcW w:w="429" w:type="pct"/>
            <w:tcBorders>
              <w:top w:val="nil"/>
              <w:left w:val="nil"/>
              <w:bottom w:val="single" w:sz="4" w:space="0" w:color="auto"/>
              <w:right w:val="single" w:sz="4" w:space="0" w:color="auto"/>
            </w:tcBorders>
            <w:shd w:val="clear" w:color="auto" w:fill="auto"/>
            <w:vAlign w:val="center"/>
          </w:tcPr>
          <w:p w:rsidR="00996337" w:rsidRPr="00EF109D" w:rsidRDefault="00996337" w:rsidP="00C33739">
            <w:pPr>
              <w:jc w:val="center"/>
            </w:pPr>
            <w:r>
              <w:t>1,71</w:t>
            </w:r>
          </w:p>
        </w:tc>
      </w:tr>
      <w:tr w:rsidR="00996337" w:rsidRPr="00CD1BD8" w:rsidTr="00996337">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996337" w:rsidRPr="00CD1BD8" w:rsidRDefault="00996337" w:rsidP="00C33739">
            <w:pPr>
              <w:jc w:val="center"/>
              <w:rPr>
                <w:b/>
                <w:bCs/>
                <w:color w:val="000000"/>
              </w:rPr>
            </w:pPr>
            <w:r w:rsidRPr="00CD1BD8">
              <w:rPr>
                <w:b/>
                <w:bCs/>
                <w:color w:val="000000"/>
                <w:lang w:val="en-US"/>
              </w:rPr>
              <w:t>20</w:t>
            </w:r>
            <w:r w:rsidRPr="00CD1BD8">
              <w:rPr>
                <w:b/>
                <w:bCs/>
                <w:color w:val="000000"/>
              </w:rPr>
              <w:t>3</w:t>
            </w:r>
            <w:r>
              <w:rPr>
                <w:b/>
                <w:bCs/>
                <w:color w:val="000000"/>
              </w:rPr>
              <w:t>1</w:t>
            </w:r>
            <w:r w:rsidRPr="00CD1BD8">
              <w:rPr>
                <w:b/>
                <w:bCs/>
                <w:color w:val="000000"/>
                <w:lang w:val="en-US"/>
              </w:rPr>
              <w:t xml:space="preserve"> - </w:t>
            </w:r>
            <w:r w:rsidRPr="00CD1BD8">
              <w:rPr>
                <w:b/>
                <w:bCs/>
                <w:color w:val="000000"/>
              </w:rPr>
              <w:t>203</w:t>
            </w:r>
            <w:r>
              <w:rPr>
                <w:b/>
                <w:bCs/>
                <w:color w:val="000000"/>
              </w:rPr>
              <w:t>5</w:t>
            </w:r>
          </w:p>
        </w:tc>
        <w:tc>
          <w:tcPr>
            <w:tcW w:w="602" w:type="pct"/>
            <w:tcBorders>
              <w:top w:val="nil"/>
              <w:left w:val="nil"/>
              <w:bottom w:val="single" w:sz="4" w:space="0" w:color="auto"/>
              <w:right w:val="single" w:sz="4" w:space="0" w:color="auto"/>
            </w:tcBorders>
            <w:shd w:val="clear" w:color="auto" w:fill="auto"/>
            <w:vAlign w:val="center"/>
          </w:tcPr>
          <w:p w:rsidR="00996337" w:rsidRPr="00CD1BD8" w:rsidRDefault="00996337" w:rsidP="00C33739">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996337" w:rsidRPr="00CD1BD8" w:rsidRDefault="00996337" w:rsidP="00C33739">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996337" w:rsidRPr="00CD1BD8" w:rsidRDefault="00996337" w:rsidP="00C33739">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996337" w:rsidRPr="00CD1BD8" w:rsidRDefault="00996337" w:rsidP="00C33739">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996337" w:rsidRPr="00CD1BD8" w:rsidRDefault="00996337" w:rsidP="00C33739">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996337" w:rsidRPr="00CD1BD8" w:rsidRDefault="00996337" w:rsidP="00C33739">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996337" w:rsidRPr="00CD1BD8" w:rsidRDefault="00996337" w:rsidP="00C33739">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996337" w:rsidRPr="00CD1BD8" w:rsidRDefault="00996337" w:rsidP="00C33739">
            <w:pPr>
              <w:jc w:val="center"/>
              <w:rPr>
                <w:color w:val="000000"/>
              </w:rPr>
            </w:pPr>
          </w:p>
        </w:tc>
      </w:tr>
      <w:tr w:rsidR="00996337" w:rsidRPr="00CD1BD8" w:rsidTr="00996337">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996337" w:rsidRDefault="00996337" w:rsidP="00C33739">
            <w:pPr>
              <w:rPr>
                <w:color w:val="000000"/>
              </w:rPr>
            </w:pPr>
            <w:r>
              <w:rPr>
                <w:color w:val="000000"/>
              </w:rPr>
              <w:t xml:space="preserve">Котельная </w:t>
            </w:r>
          </w:p>
          <w:p w:rsidR="00996337" w:rsidRPr="00CD1BD8" w:rsidRDefault="00996337" w:rsidP="00C33739">
            <w:pPr>
              <w:rPr>
                <w:color w:val="000000"/>
              </w:rPr>
            </w:pPr>
            <w:r>
              <w:rPr>
                <w:color w:val="000000"/>
              </w:rPr>
              <w:t>д. Мелединская</w:t>
            </w:r>
          </w:p>
        </w:tc>
        <w:tc>
          <w:tcPr>
            <w:tcW w:w="602" w:type="pct"/>
            <w:tcBorders>
              <w:top w:val="nil"/>
              <w:left w:val="nil"/>
              <w:bottom w:val="single" w:sz="4" w:space="0" w:color="auto"/>
              <w:right w:val="single" w:sz="4" w:space="0" w:color="auto"/>
            </w:tcBorders>
            <w:shd w:val="clear" w:color="auto" w:fill="auto"/>
            <w:vAlign w:val="center"/>
          </w:tcPr>
          <w:p w:rsidR="00996337" w:rsidRPr="00EF109D" w:rsidRDefault="00996337" w:rsidP="00C33739">
            <w:pPr>
              <w:jc w:val="center"/>
            </w:pPr>
            <w:r>
              <w:t>2,22</w:t>
            </w:r>
          </w:p>
        </w:tc>
        <w:tc>
          <w:tcPr>
            <w:tcW w:w="587" w:type="pct"/>
            <w:tcBorders>
              <w:top w:val="nil"/>
              <w:left w:val="nil"/>
              <w:bottom w:val="single" w:sz="4" w:space="0" w:color="auto"/>
              <w:right w:val="single" w:sz="4" w:space="0" w:color="auto"/>
            </w:tcBorders>
            <w:shd w:val="clear" w:color="auto" w:fill="auto"/>
            <w:vAlign w:val="center"/>
          </w:tcPr>
          <w:p w:rsidR="00996337" w:rsidRPr="00EF109D" w:rsidRDefault="00996337" w:rsidP="00C33739">
            <w:pPr>
              <w:jc w:val="center"/>
            </w:pPr>
            <w:r>
              <w:t>2,22</w:t>
            </w:r>
          </w:p>
        </w:tc>
        <w:tc>
          <w:tcPr>
            <w:tcW w:w="588" w:type="pct"/>
            <w:tcBorders>
              <w:top w:val="nil"/>
              <w:left w:val="nil"/>
              <w:bottom w:val="single" w:sz="4" w:space="0" w:color="auto"/>
              <w:right w:val="single" w:sz="4" w:space="0" w:color="auto"/>
            </w:tcBorders>
            <w:shd w:val="clear" w:color="auto" w:fill="auto"/>
            <w:vAlign w:val="center"/>
          </w:tcPr>
          <w:p w:rsidR="00996337" w:rsidRPr="00EF109D" w:rsidRDefault="00996337" w:rsidP="00C33739">
            <w:pPr>
              <w:jc w:val="center"/>
            </w:pPr>
            <w:r w:rsidRPr="00EF109D">
              <w:t>0,</w:t>
            </w:r>
            <w:r>
              <w:t>0</w:t>
            </w:r>
            <w:r w:rsidRPr="00EF109D">
              <w:t>1</w:t>
            </w:r>
          </w:p>
        </w:tc>
        <w:tc>
          <w:tcPr>
            <w:tcW w:w="426" w:type="pct"/>
            <w:tcBorders>
              <w:top w:val="nil"/>
              <w:left w:val="nil"/>
              <w:bottom w:val="single" w:sz="4" w:space="0" w:color="auto"/>
              <w:right w:val="single" w:sz="4" w:space="0" w:color="auto"/>
            </w:tcBorders>
            <w:shd w:val="clear" w:color="auto" w:fill="auto"/>
            <w:vAlign w:val="center"/>
          </w:tcPr>
          <w:p w:rsidR="00996337" w:rsidRPr="00EF109D" w:rsidRDefault="00996337" w:rsidP="00C33739">
            <w:pPr>
              <w:jc w:val="center"/>
            </w:pPr>
            <w:r>
              <w:t>2</w:t>
            </w:r>
            <w:r w:rsidRPr="00EF109D">
              <w:t>,2</w:t>
            </w:r>
            <w:r>
              <w:t>1</w:t>
            </w:r>
          </w:p>
        </w:tc>
        <w:tc>
          <w:tcPr>
            <w:tcW w:w="555" w:type="pct"/>
            <w:tcBorders>
              <w:top w:val="nil"/>
              <w:left w:val="nil"/>
              <w:bottom w:val="single" w:sz="4" w:space="0" w:color="auto"/>
              <w:right w:val="single" w:sz="4" w:space="0" w:color="auto"/>
            </w:tcBorders>
            <w:shd w:val="clear" w:color="auto" w:fill="auto"/>
            <w:vAlign w:val="center"/>
          </w:tcPr>
          <w:p w:rsidR="00996337" w:rsidRPr="00EF109D" w:rsidRDefault="00996337" w:rsidP="00C33739">
            <w:pPr>
              <w:jc w:val="center"/>
            </w:pPr>
            <w:r w:rsidRPr="00EF109D">
              <w:t>0,</w:t>
            </w:r>
            <w:r>
              <w:t>3</w:t>
            </w:r>
          </w:p>
        </w:tc>
        <w:tc>
          <w:tcPr>
            <w:tcW w:w="440" w:type="pct"/>
            <w:tcBorders>
              <w:top w:val="nil"/>
              <w:left w:val="nil"/>
              <w:bottom w:val="single" w:sz="4" w:space="0" w:color="auto"/>
              <w:right w:val="single" w:sz="4" w:space="0" w:color="auto"/>
            </w:tcBorders>
            <w:shd w:val="clear" w:color="auto" w:fill="auto"/>
            <w:vAlign w:val="center"/>
          </w:tcPr>
          <w:p w:rsidR="00996337" w:rsidRPr="00EF109D" w:rsidRDefault="00996337" w:rsidP="00C33739">
            <w:pPr>
              <w:jc w:val="center"/>
            </w:pPr>
            <w:r w:rsidRPr="00EF109D">
              <w:t>0,</w:t>
            </w:r>
            <w:r>
              <w:t>2</w:t>
            </w:r>
          </w:p>
        </w:tc>
        <w:tc>
          <w:tcPr>
            <w:tcW w:w="651" w:type="pct"/>
            <w:tcBorders>
              <w:top w:val="nil"/>
              <w:left w:val="nil"/>
              <w:bottom w:val="single" w:sz="4" w:space="0" w:color="auto"/>
              <w:right w:val="single" w:sz="4" w:space="0" w:color="auto"/>
            </w:tcBorders>
            <w:shd w:val="clear" w:color="auto" w:fill="auto"/>
            <w:vAlign w:val="center"/>
          </w:tcPr>
          <w:p w:rsidR="00996337" w:rsidRPr="00EF109D" w:rsidRDefault="00996337" w:rsidP="00C33739">
            <w:pPr>
              <w:jc w:val="center"/>
            </w:pPr>
            <w:r w:rsidRPr="00EF109D">
              <w:t>0,5</w:t>
            </w:r>
          </w:p>
        </w:tc>
        <w:tc>
          <w:tcPr>
            <w:tcW w:w="429" w:type="pct"/>
            <w:tcBorders>
              <w:top w:val="nil"/>
              <w:left w:val="nil"/>
              <w:bottom w:val="single" w:sz="4" w:space="0" w:color="auto"/>
              <w:right w:val="single" w:sz="4" w:space="0" w:color="auto"/>
            </w:tcBorders>
            <w:shd w:val="clear" w:color="auto" w:fill="auto"/>
            <w:vAlign w:val="center"/>
          </w:tcPr>
          <w:p w:rsidR="00996337" w:rsidRPr="00EF109D" w:rsidRDefault="00996337" w:rsidP="00C33739">
            <w:pPr>
              <w:jc w:val="center"/>
            </w:pPr>
            <w:r>
              <w:t>1,71</w:t>
            </w:r>
          </w:p>
        </w:tc>
      </w:tr>
    </w:tbl>
    <w:p w:rsidR="004933CB" w:rsidRDefault="004933CB" w:rsidP="00C57240">
      <w:pPr>
        <w:keepNext/>
        <w:spacing w:line="360" w:lineRule="auto"/>
        <w:ind w:firstLine="567"/>
        <w:rPr>
          <w:sz w:val="28"/>
          <w:szCs w:val="28"/>
        </w:rPr>
      </w:pPr>
    </w:p>
    <w:p w:rsidR="003A1DB6" w:rsidRPr="00B7030F" w:rsidRDefault="00256A22" w:rsidP="00C57240">
      <w:pPr>
        <w:keepNext/>
        <w:spacing w:line="360" w:lineRule="auto"/>
        <w:ind w:firstLine="567"/>
        <w:rPr>
          <w:sz w:val="28"/>
          <w:szCs w:val="28"/>
        </w:rPr>
      </w:pPr>
      <w:r w:rsidRPr="00B7030F">
        <w:rPr>
          <w:sz w:val="28"/>
          <w:szCs w:val="28"/>
        </w:rPr>
        <w:t>Д</w:t>
      </w:r>
      <w:r w:rsidR="001E4C2A" w:rsidRPr="00B7030F">
        <w:rPr>
          <w:sz w:val="28"/>
          <w:szCs w:val="28"/>
        </w:rPr>
        <w:t>ефицит тепловой мощности на источник</w:t>
      </w:r>
      <w:r w:rsidR="004933CB">
        <w:rPr>
          <w:sz w:val="28"/>
          <w:szCs w:val="28"/>
        </w:rPr>
        <w:t>е тепловой энергии</w:t>
      </w:r>
      <w:r w:rsidR="001E4C2A" w:rsidRPr="00B7030F">
        <w:rPr>
          <w:sz w:val="28"/>
          <w:szCs w:val="28"/>
        </w:rPr>
        <w:t xml:space="preserve"> не отмечается.</w:t>
      </w:r>
    </w:p>
    <w:p w:rsidR="003A1DB6" w:rsidRPr="00B7030F" w:rsidRDefault="003A1DB6" w:rsidP="003A1DB6">
      <w:pPr>
        <w:pStyle w:val="1"/>
        <w:pageBreakBefore/>
        <w:suppressAutoHyphens/>
        <w:spacing w:before="0" w:after="120"/>
        <w:ind w:right="-2"/>
        <w:jc w:val="left"/>
        <w:rPr>
          <w:rFonts w:asciiTheme="majorHAnsi" w:hAnsiTheme="majorHAnsi"/>
          <w:caps/>
          <w:color w:val="000000" w:themeColor="text1"/>
          <w:spacing w:val="20"/>
          <w:sz w:val="28"/>
          <w:szCs w:val="28"/>
        </w:rPr>
        <w:sectPr w:rsidR="003A1DB6" w:rsidRPr="00B7030F" w:rsidSect="003A1DB6">
          <w:footerReference w:type="even" r:id="rId10"/>
          <w:footerReference w:type="default" r:id="rId11"/>
          <w:footerReference w:type="first" r:id="rId12"/>
          <w:pgSz w:w="16838" w:h="11906" w:orient="landscape"/>
          <w:pgMar w:top="1134" w:right="1134" w:bottom="1134" w:left="1134" w:header="720" w:footer="709" w:gutter="0"/>
          <w:cols w:space="720"/>
          <w:docGrid w:linePitch="360"/>
        </w:sectPr>
      </w:pPr>
    </w:p>
    <w:p w:rsidR="00B276C6" w:rsidRPr="00B7030F" w:rsidRDefault="00DB2206" w:rsidP="00B276C6">
      <w:pPr>
        <w:ind w:firstLine="709"/>
        <w:jc w:val="both"/>
        <w:rPr>
          <w:b/>
          <w:sz w:val="28"/>
          <w:szCs w:val="28"/>
        </w:rPr>
      </w:pPr>
      <w:r w:rsidRPr="00B7030F">
        <w:rPr>
          <w:b/>
          <w:sz w:val="28"/>
          <w:szCs w:val="28"/>
        </w:rPr>
        <w:lastRenderedPageBreak/>
        <w:t>в1</w:t>
      </w:r>
      <w:r w:rsidR="00B276C6" w:rsidRPr="00B7030F">
        <w:rPr>
          <w:b/>
          <w:sz w:val="28"/>
          <w:szCs w:val="28"/>
        </w:rPr>
        <w:t>) Существующие и перспективные значения установленной тепловой мощности основного оборудования источника (источников) тепловой энергии</w:t>
      </w:r>
    </w:p>
    <w:p w:rsidR="001E0341" w:rsidRPr="00B7030F" w:rsidRDefault="001E0341" w:rsidP="00881CFD">
      <w:pPr>
        <w:ind w:firstLine="709"/>
        <w:jc w:val="both"/>
        <w:rPr>
          <w:sz w:val="28"/>
          <w:szCs w:val="28"/>
        </w:rPr>
      </w:pPr>
      <w:r w:rsidRPr="00B7030F">
        <w:rPr>
          <w:sz w:val="28"/>
          <w:szCs w:val="28"/>
        </w:rPr>
        <w:t>Существующие и перспективные значения мощности теплоэнергетического оборудования источников тепловой энергии</w:t>
      </w:r>
      <w:r w:rsidR="004D0D1F" w:rsidRPr="00B7030F">
        <w:rPr>
          <w:sz w:val="28"/>
          <w:szCs w:val="28"/>
        </w:rPr>
        <w:t xml:space="preserve"> приведены в таблице </w:t>
      </w:r>
      <w:r w:rsidR="00750A34">
        <w:rPr>
          <w:sz w:val="28"/>
          <w:szCs w:val="28"/>
        </w:rPr>
        <w:t>3</w:t>
      </w:r>
      <w:r w:rsidRPr="00B7030F">
        <w:rPr>
          <w:sz w:val="28"/>
          <w:szCs w:val="28"/>
        </w:rPr>
        <w:t>.</w:t>
      </w:r>
    </w:p>
    <w:p w:rsidR="00881CFD" w:rsidRPr="00B7030F" w:rsidRDefault="00881CFD" w:rsidP="00881CFD">
      <w:pPr>
        <w:ind w:firstLine="709"/>
        <w:jc w:val="both"/>
        <w:rPr>
          <w:sz w:val="28"/>
          <w:szCs w:val="28"/>
        </w:rPr>
      </w:pPr>
      <w:r w:rsidRPr="00B7030F">
        <w:rPr>
          <w:sz w:val="28"/>
          <w:szCs w:val="28"/>
        </w:rPr>
        <w:t xml:space="preserve">Значения максимального потребления и производства теплоносителя </w:t>
      </w:r>
      <w:r w:rsidR="00882E66" w:rsidRPr="00B7030F">
        <w:rPr>
          <w:sz w:val="28"/>
          <w:szCs w:val="28"/>
        </w:rPr>
        <w:t xml:space="preserve">приведены в таблице </w:t>
      </w:r>
      <w:r w:rsidR="00750A34">
        <w:rPr>
          <w:sz w:val="28"/>
          <w:szCs w:val="28"/>
        </w:rPr>
        <w:t>4</w:t>
      </w:r>
      <w:r w:rsidRPr="00B7030F">
        <w:rPr>
          <w:sz w:val="28"/>
          <w:szCs w:val="28"/>
        </w:rPr>
        <w:t>.</w:t>
      </w:r>
    </w:p>
    <w:p w:rsidR="006210F3" w:rsidRPr="00B7030F" w:rsidRDefault="004D0D1F" w:rsidP="006210F3">
      <w:pPr>
        <w:ind w:firstLine="709"/>
        <w:jc w:val="right"/>
        <w:rPr>
          <w:sz w:val="28"/>
          <w:szCs w:val="28"/>
        </w:rPr>
      </w:pPr>
      <w:r w:rsidRPr="00B7030F">
        <w:rPr>
          <w:sz w:val="28"/>
          <w:szCs w:val="28"/>
        </w:rPr>
        <w:t xml:space="preserve">Таблица </w:t>
      </w:r>
      <w:r w:rsidR="00750A34">
        <w:rPr>
          <w:sz w:val="28"/>
          <w:szCs w:val="28"/>
        </w:rPr>
        <w:t>4</w:t>
      </w:r>
    </w:p>
    <w:tbl>
      <w:tblPr>
        <w:tblW w:w="5000" w:type="pct"/>
        <w:tblLook w:val="04A0" w:firstRow="1" w:lastRow="0" w:firstColumn="1" w:lastColumn="0" w:noHBand="0" w:noVBand="1"/>
      </w:tblPr>
      <w:tblGrid>
        <w:gridCol w:w="3086"/>
        <w:gridCol w:w="1849"/>
        <w:gridCol w:w="2948"/>
        <w:gridCol w:w="1971"/>
      </w:tblGrid>
      <w:tr w:rsidR="00C57240" w:rsidRPr="00B7030F" w:rsidTr="0064742D">
        <w:trPr>
          <w:trHeight w:val="20"/>
          <w:tblHeader/>
        </w:trPr>
        <w:tc>
          <w:tcPr>
            <w:tcW w:w="15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240" w:rsidRPr="00B7030F" w:rsidRDefault="00C57240" w:rsidP="00C57240">
            <w:pPr>
              <w:ind w:left="-57" w:right="-57"/>
              <w:jc w:val="center"/>
              <w:rPr>
                <w:b/>
                <w:color w:val="000000"/>
              </w:rPr>
            </w:pPr>
            <w:r w:rsidRPr="00B7030F">
              <w:rPr>
                <w:b/>
                <w:color w:val="000000"/>
              </w:rPr>
              <w:t>Наименование источника теплоснабжения</w:t>
            </w:r>
          </w:p>
        </w:tc>
        <w:tc>
          <w:tcPr>
            <w:tcW w:w="938" w:type="pct"/>
            <w:tcBorders>
              <w:top w:val="single" w:sz="4" w:space="0" w:color="auto"/>
              <w:left w:val="nil"/>
              <w:bottom w:val="single" w:sz="4" w:space="0" w:color="auto"/>
              <w:right w:val="single" w:sz="4" w:space="0" w:color="auto"/>
            </w:tcBorders>
            <w:shd w:val="clear" w:color="auto" w:fill="auto"/>
            <w:vAlign w:val="center"/>
            <w:hideMark/>
          </w:tcPr>
          <w:p w:rsidR="00C57240" w:rsidRPr="00CD1BD8" w:rsidRDefault="00C57240" w:rsidP="00C57240">
            <w:pPr>
              <w:ind w:left="-57" w:right="-57"/>
              <w:jc w:val="center"/>
              <w:rPr>
                <w:b/>
                <w:color w:val="000000"/>
              </w:rPr>
            </w:pPr>
            <w:r w:rsidRPr="00CD1BD8">
              <w:rPr>
                <w:b/>
                <w:color w:val="000000"/>
              </w:rPr>
              <w:t>Среднечасовой</w:t>
            </w:r>
            <w:r w:rsidRPr="00CD1BD8">
              <w:rPr>
                <w:b/>
                <w:color w:val="000000"/>
              </w:rPr>
              <w:br/>
              <w:t xml:space="preserve"> расход</w:t>
            </w:r>
            <w:r w:rsidRPr="00CD1BD8">
              <w:rPr>
                <w:b/>
                <w:color w:val="000000"/>
              </w:rPr>
              <w:br/>
              <w:t xml:space="preserve"> подпиточной</w:t>
            </w:r>
            <w:r w:rsidRPr="00CD1BD8">
              <w:rPr>
                <w:b/>
                <w:color w:val="000000"/>
              </w:rPr>
              <w:br/>
              <w:t xml:space="preserve"> воды, куб.м/ч</w:t>
            </w:r>
          </w:p>
        </w:tc>
        <w:tc>
          <w:tcPr>
            <w:tcW w:w="1496" w:type="pct"/>
            <w:tcBorders>
              <w:top w:val="single" w:sz="4" w:space="0" w:color="auto"/>
              <w:left w:val="nil"/>
              <w:bottom w:val="single" w:sz="4" w:space="0" w:color="auto"/>
              <w:right w:val="single" w:sz="4" w:space="0" w:color="auto"/>
            </w:tcBorders>
            <w:shd w:val="clear" w:color="auto" w:fill="auto"/>
            <w:vAlign w:val="center"/>
            <w:hideMark/>
          </w:tcPr>
          <w:p w:rsidR="00C57240" w:rsidRPr="00CD1BD8" w:rsidRDefault="00C57240" w:rsidP="00C57240">
            <w:pPr>
              <w:ind w:left="-57" w:right="-57"/>
              <w:jc w:val="center"/>
              <w:rPr>
                <w:b/>
                <w:color w:val="000000"/>
              </w:rPr>
            </w:pPr>
            <w:r w:rsidRPr="00CD1BD8">
              <w:rPr>
                <w:b/>
                <w:color w:val="000000"/>
              </w:rPr>
              <w:t xml:space="preserve">Нормативная </w:t>
            </w:r>
            <w:r w:rsidRPr="00CD1BD8">
              <w:rPr>
                <w:b/>
                <w:color w:val="000000"/>
              </w:rPr>
              <w:br/>
              <w:t>аварийная подпитка химически необработанной и недеаэрированной водой, куб.м/ч</w:t>
            </w:r>
          </w:p>
        </w:tc>
        <w:tc>
          <w:tcPr>
            <w:tcW w:w="1000" w:type="pct"/>
            <w:tcBorders>
              <w:top w:val="single" w:sz="4" w:space="0" w:color="auto"/>
              <w:left w:val="nil"/>
              <w:bottom w:val="single" w:sz="4" w:space="0" w:color="auto"/>
              <w:right w:val="single" w:sz="4" w:space="0" w:color="auto"/>
            </w:tcBorders>
            <w:shd w:val="clear" w:color="auto" w:fill="auto"/>
            <w:vAlign w:val="center"/>
            <w:hideMark/>
          </w:tcPr>
          <w:p w:rsidR="00C57240" w:rsidRPr="00CD1BD8" w:rsidRDefault="00C57240" w:rsidP="00C57240">
            <w:pPr>
              <w:ind w:left="-57" w:right="-57"/>
              <w:jc w:val="center"/>
              <w:rPr>
                <w:b/>
                <w:color w:val="000000"/>
              </w:rPr>
            </w:pPr>
            <w:r w:rsidRPr="00CD1BD8">
              <w:rPr>
                <w:b/>
                <w:color w:val="000000"/>
              </w:rPr>
              <w:t>Максимальный расход подпиточной воды, куб.м/ч</w:t>
            </w:r>
          </w:p>
        </w:tc>
      </w:tr>
      <w:tr w:rsidR="005635A4" w:rsidRPr="00B7030F" w:rsidTr="005635A4">
        <w:trPr>
          <w:trHeight w:val="20"/>
        </w:trPr>
        <w:tc>
          <w:tcPr>
            <w:tcW w:w="1566" w:type="pct"/>
            <w:tcBorders>
              <w:top w:val="nil"/>
              <w:left w:val="single" w:sz="4" w:space="0" w:color="auto"/>
              <w:bottom w:val="single" w:sz="4" w:space="0" w:color="auto"/>
              <w:right w:val="single" w:sz="4" w:space="0" w:color="auto"/>
            </w:tcBorders>
            <w:shd w:val="clear" w:color="auto" w:fill="auto"/>
            <w:hideMark/>
          </w:tcPr>
          <w:p w:rsidR="005635A4" w:rsidRPr="00B7030F" w:rsidRDefault="005635A4" w:rsidP="005635A4">
            <w:r w:rsidRPr="00B7030F">
              <w:t xml:space="preserve">Котельная </w:t>
            </w:r>
            <w:r>
              <w:t>МУПа</w:t>
            </w:r>
          </w:p>
        </w:tc>
        <w:tc>
          <w:tcPr>
            <w:tcW w:w="938" w:type="pct"/>
            <w:tcBorders>
              <w:top w:val="nil"/>
              <w:left w:val="nil"/>
              <w:bottom w:val="single" w:sz="4" w:space="0" w:color="auto"/>
              <w:right w:val="single" w:sz="4" w:space="0" w:color="auto"/>
            </w:tcBorders>
            <w:shd w:val="clear" w:color="auto" w:fill="auto"/>
            <w:vAlign w:val="bottom"/>
            <w:hideMark/>
          </w:tcPr>
          <w:p w:rsidR="005635A4" w:rsidRPr="009D2058" w:rsidRDefault="005635A4" w:rsidP="005635A4">
            <w:pPr>
              <w:jc w:val="center"/>
              <w:rPr>
                <w:color w:val="000000"/>
              </w:rPr>
            </w:pPr>
            <w:r w:rsidRPr="009D2058">
              <w:rPr>
                <w:color w:val="000000"/>
              </w:rPr>
              <w:t>0,1</w:t>
            </w:r>
          </w:p>
        </w:tc>
        <w:tc>
          <w:tcPr>
            <w:tcW w:w="1496" w:type="pct"/>
            <w:tcBorders>
              <w:top w:val="nil"/>
              <w:left w:val="nil"/>
              <w:bottom w:val="single" w:sz="4" w:space="0" w:color="auto"/>
              <w:right w:val="single" w:sz="4" w:space="0" w:color="auto"/>
            </w:tcBorders>
            <w:shd w:val="clear" w:color="auto" w:fill="auto"/>
            <w:vAlign w:val="bottom"/>
            <w:hideMark/>
          </w:tcPr>
          <w:p w:rsidR="005635A4" w:rsidRPr="009D2058" w:rsidRDefault="005635A4" w:rsidP="005635A4">
            <w:pPr>
              <w:jc w:val="center"/>
              <w:rPr>
                <w:color w:val="000000"/>
              </w:rPr>
            </w:pPr>
            <w:r w:rsidRPr="009D2058">
              <w:rPr>
                <w:color w:val="000000"/>
              </w:rPr>
              <w:t>0,7</w:t>
            </w:r>
          </w:p>
        </w:tc>
        <w:tc>
          <w:tcPr>
            <w:tcW w:w="1000" w:type="pct"/>
            <w:tcBorders>
              <w:top w:val="nil"/>
              <w:left w:val="nil"/>
              <w:bottom w:val="single" w:sz="4" w:space="0" w:color="auto"/>
              <w:right w:val="single" w:sz="4" w:space="0" w:color="auto"/>
            </w:tcBorders>
            <w:shd w:val="clear" w:color="auto" w:fill="auto"/>
            <w:vAlign w:val="bottom"/>
            <w:hideMark/>
          </w:tcPr>
          <w:p w:rsidR="005635A4" w:rsidRPr="009D2058" w:rsidRDefault="005635A4" w:rsidP="005635A4">
            <w:pPr>
              <w:jc w:val="center"/>
              <w:rPr>
                <w:color w:val="000000"/>
              </w:rPr>
            </w:pPr>
            <w:r w:rsidRPr="009D2058">
              <w:rPr>
                <w:color w:val="000000"/>
              </w:rPr>
              <w:t>0,3</w:t>
            </w:r>
          </w:p>
        </w:tc>
      </w:tr>
    </w:tbl>
    <w:p w:rsidR="003512E9" w:rsidRPr="00B7030F" w:rsidRDefault="003512E9" w:rsidP="006210F3">
      <w:pPr>
        <w:ind w:firstLine="709"/>
        <w:jc w:val="right"/>
        <w:rPr>
          <w:sz w:val="28"/>
          <w:szCs w:val="28"/>
        </w:rPr>
      </w:pPr>
    </w:p>
    <w:p w:rsidR="00B276C6" w:rsidRPr="00B7030F" w:rsidRDefault="00DB2206" w:rsidP="00B276C6">
      <w:pPr>
        <w:ind w:firstLine="709"/>
        <w:jc w:val="both"/>
        <w:rPr>
          <w:b/>
          <w:sz w:val="28"/>
          <w:szCs w:val="28"/>
        </w:rPr>
      </w:pPr>
      <w:r w:rsidRPr="00B7030F">
        <w:rPr>
          <w:b/>
          <w:sz w:val="28"/>
          <w:szCs w:val="28"/>
        </w:rPr>
        <w:t>в2</w:t>
      </w:r>
      <w:r w:rsidR="00B276C6" w:rsidRPr="00B7030F">
        <w:rPr>
          <w:b/>
          <w:sz w:val="28"/>
          <w:szCs w:val="28"/>
        </w:rPr>
        <w:t>) 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p>
    <w:p w:rsidR="003512E9" w:rsidRPr="00B7030F" w:rsidRDefault="003512E9" w:rsidP="00B276C6">
      <w:pPr>
        <w:ind w:firstLine="709"/>
        <w:jc w:val="both"/>
        <w:rPr>
          <w:sz w:val="28"/>
          <w:szCs w:val="28"/>
        </w:rPr>
      </w:pPr>
      <w:r w:rsidRPr="00B7030F">
        <w:rPr>
          <w:sz w:val="28"/>
          <w:szCs w:val="28"/>
        </w:rPr>
        <w:t>Технические ограничения на использование установленной тепловой мощности на теплоисточник</w:t>
      </w:r>
      <w:r w:rsidR="00FF5F36">
        <w:rPr>
          <w:sz w:val="28"/>
          <w:szCs w:val="28"/>
        </w:rPr>
        <w:t>е</w:t>
      </w:r>
      <w:r w:rsidRPr="00B7030F">
        <w:rPr>
          <w:sz w:val="28"/>
          <w:szCs w:val="28"/>
        </w:rPr>
        <w:t xml:space="preserve"> </w:t>
      </w:r>
      <w:r w:rsidR="00833749">
        <w:rPr>
          <w:sz w:val="28"/>
          <w:szCs w:val="28"/>
        </w:rPr>
        <w:t>сельского поселения «Верхнеустькулойское»</w:t>
      </w:r>
      <w:r w:rsidRPr="00B7030F">
        <w:rPr>
          <w:sz w:val="28"/>
          <w:szCs w:val="28"/>
        </w:rPr>
        <w:t xml:space="preserve"> не зафиксированы.</w:t>
      </w:r>
    </w:p>
    <w:p w:rsidR="00B276C6" w:rsidRPr="00B7030F" w:rsidRDefault="00B276C6" w:rsidP="00B276C6">
      <w:pPr>
        <w:ind w:firstLine="709"/>
        <w:jc w:val="both"/>
        <w:rPr>
          <w:sz w:val="28"/>
          <w:szCs w:val="28"/>
        </w:rPr>
      </w:pPr>
      <w:r w:rsidRPr="00B7030F">
        <w:rPr>
          <w:sz w:val="28"/>
          <w:szCs w:val="28"/>
        </w:rPr>
        <w:t xml:space="preserve">Значения располагаемой мощности основного оборудования источников тепловой энергии представлены в таблице </w:t>
      </w:r>
      <w:r w:rsidR="00750A34">
        <w:rPr>
          <w:sz w:val="28"/>
          <w:szCs w:val="28"/>
        </w:rPr>
        <w:t>3</w:t>
      </w:r>
      <w:r w:rsidRPr="00B7030F">
        <w:rPr>
          <w:sz w:val="28"/>
          <w:szCs w:val="28"/>
        </w:rPr>
        <w:t>.</w:t>
      </w:r>
    </w:p>
    <w:p w:rsidR="00881CFD" w:rsidRPr="00B7030F" w:rsidRDefault="00881CFD" w:rsidP="00B276C6">
      <w:pPr>
        <w:keepNext/>
        <w:ind w:firstLine="709"/>
        <w:jc w:val="right"/>
        <w:rPr>
          <w:sz w:val="28"/>
          <w:szCs w:val="28"/>
        </w:rPr>
      </w:pPr>
    </w:p>
    <w:p w:rsidR="00B276C6" w:rsidRPr="00B7030F" w:rsidRDefault="00DB2206" w:rsidP="00B276C6">
      <w:pPr>
        <w:keepNext/>
        <w:ind w:firstLine="709"/>
        <w:jc w:val="both"/>
        <w:rPr>
          <w:b/>
          <w:sz w:val="28"/>
          <w:szCs w:val="28"/>
        </w:rPr>
      </w:pPr>
      <w:r w:rsidRPr="00B7030F">
        <w:rPr>
          <w:b/>
          <w:sz w:val="28"/>
          <w:szCs w:val="28"/>
        </w:rPr>
        <w:t>в3</w:t>
      </w:r>
      <w:r w:rsidR="00B276C6" w:rsidRPr="00B7030F">
        <w:rPr>
          <w:b/>
          <w:sz w:val="28"/>
          <w:szCs w:val="28"/>
        </w:rPr>
        <w:t xml:space="preserve">) </w:t>
      </w:r>
      <w:r w:rsidR="00D73EEC" w:rsidRPr="00B7030F">
        <w:rPr>
          <w:b/>
          <w:sz w:val="28"/>
          <w:szCs w:val="28"/>
        </w:rPr>
        <w:t>Существующие и перспективные затраты тепловой мощности на собственные и хозяйственные нужды теплоснабжающей организации в отношении источников тепловой энергии</w:t>
      </w:r>
    </w:p>
    <w:p w:rsidR="002D1A6D" w:rsidRPr="00B7030F" w:rsidRDefault="002D1A6D" w:rsidP="00B276C6">
      <w:pPr>
        <w:ind w:firstLine="709"/>
        <w:jc w:val="both"/>
        <w:rPr>
          <w:sz w:val="28"/>
          <w:szCs w:val="28"/>
        </w:rPr>
      </w:pPr>
      <w:r w:rsidRPr="00B7030F">
        <w:rPr>
          <w:sz w:val="28"/>
          <w:szCs w:val="28"/>
        </w:rPr>
        <w:t xml:space="preserve">Значения существующих и перспективных затрат тепловой мощности на собственные и хозяйственные нужды теплоснабжающей организации представлены в таблице </w:t>
      </w:r>
      <w:r w:rsidR="00750A34">
        <w:rPr>
          <w:sz w:val="28"/>
          <w:szCs w:val="28"/>
        </w:rPr>
        <w:t>3</w:t>
      </w:r>
      <w:r w:rsidRPr="00B7030F">
        <w:rPr>
          <w:sz w:val="28"/>
          <w:szCs w:val="28"/>
        </w:rPr>
        <w:t>.</w:t>
      </w:r>
    </w:p>
    <w:p w:rsidR="00B276C6" w:rsidRPr="00B7030F" w:rsidRDefault="00B276C6" w:rsidP="00B276C6">
      <w:pPr>
        <w:ind w:firstLine="709"/>
        <w:jc w:val="both"/>
        <w:rPr>
          <w:sz w:val="28"/>
          <w:szCs w:val="28"/>
        </w:rPr>
      </w:pPr>
    </w:p>
    <w:p w:rsidR="00B276C6" w:rsidRPr="00B7030F" w:rsidRDefault="00DB2206" w:rsidP="00B276C6">
      <w:pPr>
        <w:ind w:firstLine="709"/>
        <w:jc w:val="both"/>
        <w:rPr>
          <w:b/>
          <w:sz w:val="28"/>
          <w:szCs w:val="28"/>
        </w:rPr>
      </w:pPr>
      <w:r w:rsidRPr="00B7030F">
        <w:rPr>
          <w:b/>
          <w:sz w:val="28"/>
          <w:szCs w:val="28"/>
        </w:rPr>
        <w:t>в4</w:t>
      </w:r>
      <w:r w:rsidR="00B276C6" w:rsidRPr="00B7030F">
        <w:rPr>
          <w:b/>
          <w:sz w:val="28"/>
          <w:szCs w:val="28"/>
        </w:rPr>
        <w:t>) Значения существующей и перспективной тепловой мощности источников тепловой энергии нетто</w:t>
      </w:r>
    </w:p>
    <w:p w:rsidR="00B276C6" w:rsidRPr="00B7030F" w:rsidRDefault="00B276C6" w:rsidP="00B276C6">
      <w:pPr>
        <w:ind w:firstLine="709"/>
        <w:jc w:val="both"/>
        <w:rPr>
          <w:sz w:val="28"/>
          <w:szCs w:val="28"/>
        </w:rPr>
      </w:pPr>
      <w:r w:rsidRPr="00B7030F">
        <w:rPr>
          <w:sz w:val="28"/>
          <w:szCs w:val="28"/>
        </w:rPr>
        <w:t xml:space="preserve">Значения существующей и перспективной тепловой мощности источников тепловой энергии нетто приведены в таблице </w:t>
      </w:r>
      <w:r w:rsidR="00750A34">
        <w:rPr>
          <w:sz w:val="28"/>
          <w:szCs w:val="28"/>
        </w:rPr>
        <w:t>3</w:t>
      </w:r>
      <w:r w:rsidRPr="00B7030F">
        <w:rPr>
          <w:sz w:val="28"/>
          <w:szCs w:val="28"/>
        </w:rPr>
        <w:t>.</w:t>
      </w:r>
    </w:p>
    <w:p w:rsidR="00881CFD" w:rsidRPr="00B7030F" w:rsidRDefault="00881CFD" w:rsidP="00B276C6">
      <w:pPr>
        <w:ind w:firstLine="709"/>
        <w:jc w:val="right"/>
        <w:rPr>
          <w:sz w:val="28"/>
          <w:szCs w:val="28"/>
        </w:rPr>
      </w:pPr>
    </w:p>
    <w:p w:rsidR="00B276C6" w:rsidRPr="00B7030F" w:rsidRDefault="00DB2206" w:rsidP="00B276C6">
      <w:pPr>
        <w:ind w:firstLine="709"/>
        <w:jc w:val="both"/>
        <w:rPr>
          <w:b/>
          <w:sz w:val="28"/>
          <w:szCs w:val="28"/>
        </w:rPr>
      </w:pPr>
      <w:r w:rsidRPr="00B7030F">
        <w:rPr>
          <w:b/>
          <w:sz w:val="28"/>
          <w:szCs w:val="28"/>
        </w:rPr>
        <w:t>в5</w:t>
      </w:r>
      <w:r w:rsidR="00B276C6" w:rsidRPr="00B7030F">
        <w:rPr>
          <w:b/>
          <w:sz w:val="28"/>
          <w:szCs w:val="28"/>
        </w:rPr>
        <w:t>) Значения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p>
    <w:p w:rsidR="00B276C6" w:rsidRPr="00B7030F" w:rsidRDefault="00B276C6" w:rsidP="00B276C6">
      <w:pPr>
        <w:ind w:firstLine="709"/>
        <w:jc w:val="both"/>
        <w:rPr>
          <w:sz w:val="28"/>
          <w:szCs w:val="28"/>
        </w:rPr>
      </w:pPr>
      <w:r w:rsidRPr="00B7030F">
        <w:rPr>
          <w:sz w:val="28"/>
          <w:szCs w:val="28"/>
        </w:rPr>
        <w:t xml:space="preserve">Значения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w:t>
      </w:r>
      <w:r w:rsidRPr="00B7030F">
        <w:rPr>
          <w:sz w:val="28"/>
          <w:szCs w:val="28"/>
        </w:rPr>
        <w:lastRenderedPageBreak/>
        <w:t xml:space="preserve">потери теплоносителя, а также затраты теплоносителя на компенсацию этих потерь приведены в таблице </w:t>
      </w:r>
      <w:r w:rsidR="00750A34">
        <w:rPr>
          <w:sz w:val="28"/>
          <w:szCs w:val="28"/>
        </w:rPr>
        <w:t>5</w:t>
      </w:r>
      <w:r w:rsidRPr="00B7030F">
        <w:rPr>
          <w:sz w:val="28"/>
          <w:szCs w:val="28"/>
        </w:rPr>
        <w:t>.</w:t>
      </w:r>
    </w:p>
    <w:p w:rsidR="00B276C6" w:rsidRPr="00B7030F" w:rsidRDefault="00B276C6" w:rsidP="00B276C6">
      <w:pPr>
        <w:ind w:firstLine="709"/>
        <w:jc w:val="right"/>
        <w:rPr>
          <w:sz w:val="28"/>
          <w:szCs w:val="28"/>
        </w:rPr>
      </w:pPr>
      <w:r w:rsidRPr="00B7030F">
        <w:rPr>
          <w:sz w:val="28"/>
          <w:szCs w:val="28"/>
        </w:rPr>
        <w:t xml:space="preserve">Таблица </w:t>
      </w:r>
      <w:r w:rsidR="00750A34">
        <w:rPr>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0"/>
        <w:gridCol w:w="1947"/>
        <w:gridCol w:w="2757"/>
      </w:tblGrid>
      <w:tr w:rsidR="00F777CA" w:rsidRPr="00B7030F" w:rsidTr="00F777CA">
        <w:trPr>
          <w:trHeight w:val="20"/>
        </w:trPr>
        <w:tc>
          <w:tcPr>
            <w:tcW w:w="2613" w:type="pct"/>
            <w:shd w:val="clear" w:color="auto" w:fill="auto"/>
            <w:vAlign w:val="center"/>
            <w:hideMark/>
          </w:tcPr>
          <w:p w:rsidR="00F777CA" w:rsidRPr="00B7030F" w:rsidRDefault="00F777CA" w:rsidP="00F777CA">
            <w:pPr>
              <w:jc w:val="center"/>
              <w:rPr>
                <w:b/>
                <w:bCs/>
                <w:color w:val="000000"/>
              </w:rPr>
            </w:pPr>
            <w:r w:rsidRPr="00B7030F">
              <w:rPr>
                <w:b/>
                <w:bCs/>
                <w:color w:val="000000"/>
              </w:rPr>
              <w:t>Наименование источника теплоснабжения</w:t>
            </w:r>
          </w:p>
        </w:tc>
        <w:tc>
          <w:tcPr>
            <w:tcW w:w="988" w:type="pct"/>
            <w:shd w:val="clear" w:color="auto" w:fill="auto"/>
            <w:vAlign w:val="center"/>
            <w:hideMark/>
          </w:tcPr>
          <w:p w:rsidR="00F777CA" w:rsidRPr="00B7030F" w:rsidRDefault="00F777CA" w:rsidP="00F777CA">
            <w:pPr>
              <w:jc w:val="center"/>
              <w:rPr>
                <w:b/>
                <w:bCs/>
                <w:color w:val="000000"/>
              </w:rPr>
            </w:pPr>
            <w:r w:rsidRPr="00B7030F">
              <w:rPr>
                <w:b/>
                <w:bCs/>
                <w:color w:val="000000"/>
              </w:rPr>
              <w:t>Потери в тепловых сетях, Гкал</w:t>
            </w:r>
          </w:p>
        </w:tc>
        <w:tc>
          <w:tcPr>
            <w:tcW w:w="1399" w:type="pct"/>
            <w:shd w:val="clear" w:color="auto" w:fill="auto"/>
            <w:vAlign w:val="center"/>
            <w:hideMark/>
          </w:tcPr>
          <w:p w:rsidR="00F777CA" w:rsidRPr="00B7030F" w:rsidRDefault="00F777CA" w:rsidP="00C36942">
            <w:pPr>
              <w:jc w:val="center"/>
              <w:rPr>
                <w:b/>
                <w:bCs/>
                <w:color w:val="000000"/>
              </w:rPr>
            </w:pPr>
            <w:r w:rsidRPr="00B7030F">
              <w:rPr>
                <w:b/>
                <w:bCs/>
                <w:color w:val="000000"/>
              </w:rPr>
              <w:t xml:space="preserve">Затраты теплоносителя на компенсацию потерь, </w:t>
            </w:r>
            <w:r w:rsidR="00C36942">
              <w:rPr>
                <w:b/>
                <w:bCs/>
                <w:color w:val="000000"/>
              </w:rPr>
              <w:t>куб.м</w:t>
            </w:r>
            <w:r w:rsidRPr="00B7030F">
              <w:rPr>
                <w:b/>
                <w:bCs/>
                <w:color w:val="000000"/>
              </w:rPr>
              <w:t>/ч</w:t>
            </w:r>
          </w:p>
        </w:tc>
      </w:tr>
      <w:tr w:rsidR="00F777CA" w:rsidRPr="00B7030F" w:rsidTr="00F777CA">
        <w:trPr>
          <w:trHeight w:val="20"/>
        </w:trPr>
        <w:tc>
          <w:tcPr>
            <w:tcW w:w="5000" w:type="pct"/>
            <w:gridSpan w:val="3"/>
            <w:shd w:val="clear" w:color="auto" w:fill="auto"/>
            <w:vAlign w:val="center"/>
            <w:hideMark/>
          </w:tcPr>
          <w:p w:rsidR="00F777CA" w:rsidRPr="00B7030F" w:rsidRDefault="00F777CA" w:rsidP="003F2D73">
            <w:pPr>
              <w:jc w:val="center"/>
              <w:rPr>
                <w:rFonts w:ascii="Calibri" w:hAnsi="Calibri" w:cs="Calibri"/>
                <w:color w:val="000000"/>
                <w:sz w:val="22"/>
                <w:szCs w:val="22"/>
              </w:rPr>
            </w:pPr>
            <w:r w:rsidRPr="00B7030F">
              <w:rPr>
                <w:b/>
                <w:bCs/>
                <w:color w:val="000000"/>
              </w:rPr>
              <w:t>20</w:t>
            </w:r>
            <w:r w:rsidR="00C57240">
              <w:rPr>
                <w:b/>
                <w:bCs/>
                <w:color w:val="000000"/>
              </w:rPr>
              <w:t>2</w:t>
            </w:r>
            <w:r w:rsidR="003F2D73">
              <w:rPr>
                <w:b/>
                <w:bCs/>
                <w:color w:val="000000"/>
              </w:rPr>
              <w:t>1</w:t>
            </w:r>
            <w:r w:rsidR="00C57240">
              <w:rPr>
                <w:b/>
                <w:bCs/>
                <w:color w:val="000000"/>
              </w:rPr>
              <w:t xml:space="preserve"> г.</w:t>
            </w:r>
          </w:p>
        </w:tc>
      </w:tr>
      <w:tr w:rsidR="00B3135A" w:rsidRPr="00B7030F" w:rsidTr="005635A4">
        <w:trPr>
          <w:trHeight w:val="20"/>
        </w:trPr>
        <w:tc>
          <w:tcPr>
            <w:tcW w:w="2613" w:type="pct"/>
            <w:shd w:val="clear" w:color="auto" w:fill="auto"/>
            <w:vAlign w:val="center"/>
            <w:hideMark/>
          </w:tcPr>
          <w:p w:rsidR="00B3135A" w:rsidRPr="00B7030F" w:rsidRDefault="00554A7F" w:rsidP="00554A7F">
            <w:pPr>
              <w:rPr>
                <w:color w:val="000000"/>
              </w:rPr>
            </w:pPr>
            <w:r w:rsidRPr="00B7030F">
              <w:rPr>
                <w:color w:val="000000"/>
              </w:rPr>
              <w:t xml:space="preserve">Котельная </w:t>
            </w:r>
            <w:r>
              <w:rPr>
                <w:color w:val="000000"/>
              </w:rPr>
              <w:t>д. Мелединская</w:t>
            </w:r>
          </w:p>
        </w:tc>
        <w:tc>
          <w:tcPr>
            <w:tcW w:w="988" w:type="pct"/>
            <w:shd w:val="clear" w:color="auto" w:fill="auto"/>
            <w:vAlign w:val="bottom"/>
            <w:hideMark/>
          </w:tcPr>
          <w:p w:rsidR="00B3135A" w:rsidRPr="00DA08AD" w:rsidRDefault="00F65714" w:rsidP="00B3135A">
            <w:pPr>
              <w:jc w:val="center"/>
              <w:rPr>
                <w:color w:val="000000"/>
              </w:rPr>
            </w:pPr>
            <w:r>
              <w:rPr>
                <w:color w:val="000000"/>
              </w:rPr>
              <w:t>1029</w:t>
            </w:r>
          </w:p>
        </w:tc>
        <w:tc>
          <w:tcPr>
            <w:tcW w:w="1399" w:type="pct"/>
            <w:shd w:val="clear" w:color="auto" w:fill="auto"/>
            <w:vAlign w:val="bottom"/>
            <w:hideMark/>
          </w:tcPr>
          <w:p w:rsidR="00B3135A" w:rsidRPr="00B3135A" w:rsidRDefault="00294689" w:rsidP="00B3135A">
            <w:pPr>
              <w:jc w:val="center"/>
              <w:rPr>
                <w:color w:val="000000"/>
              </w:rPr>
            </w:pPr>
            <w:r>
              <w:rPr>
                <w:color w:val="000000"/>
              </w:rPr>
              <w:t>0,1</w:t>
            </w:r>
          </w:p>
        </w:tc>
      </w:tr>
      <w:tr w:rsidR="00F777CA" w:rsidRPr="00B7030F" w:rsidTr="00F777CA">
        <w:trPr>
          <w:trHeight w:val="20"/>
        </w:trPr>
        <w:tc>
          <w:tcPr>
            <w:tcW w:w="5000" w:type="pct"/>
            <w:gridSpan w:val="3"/>
            <w:shd w:val="clear" w:color="auto" w:fill="auto"/>
            <w:vAlign w:val="center"/>
            <w:hideMark/>
          </w:tcPr>
          <w:p w:rsidR="00F777CA" w:rsidRPr="00B7030F" w:rsidRDefault="0054015B" w:rsidP="003F2D73">
            <w:pPr>
              <w:jc w:val="center"/>
              <w:rPr>
                <w:rFonts w:ascii="Calibri" w:hAnsi="Calibri" w:cs="Calibri"/>
                <w:color w:val="000000"/>
                <w:sz w:val="22"/>
                <w:szCs w:val="22"/>
              </w:rPr>
            </w:pPr>
            <w:r>
              <w:rPr>
                <w:b/>
                <w:bCs/>
                <w:color w:val="000000"/>
              </w:rPr>
              <w:t>20</w:t>
            </w:r>
            <w:r w:rsidR="00C57240">
              <w:rPr>
                <w:b/>
                <w:bCs/>
                <w:color w:val="000000"/>
              </w:rPr>
              <w:t>2</w:t>
            </w:r>
            <w:r w:rsidR="003F2D73">
              <w:rPr>
                <w:b/>
                <w:bCs/>
                <w:color w:val="000000"/>
              </w:rPr>
              <w:t>2</w:t>
            </w:r>
            <w:r w:rsidR="00C57240">
              <w:rPr>
                <w:b/>
                <w:bCs/>
                <w:color w:val="000000"/>
              </w:rPr>
              <w:t xml:space="preserve"> г.</w:t>
            </w:r>
          </w:p>
        </w:tc>
      </w:tr>
      <w:tr w:rsidR="00B3135A" w:rsidRPr="00B7030F" w:rsidTr="005635A4">
        <w:trPr>
          <w:trHeight w:val="20"/>
        </w:trPr>
        <w:tc>
          <w:tcPr>
            <w:tcW w:w="2613" w:type="pct"/>
            <w:shd w:val="clear" w:color="auto" w:fill="auto"/>
            <w:vAlign w:val="center"/>
            <w:hideMark/>
          </w:tcPr>
          <w:p w:rsidR="00B3135A" w:rsidRPr="00B7030F" w:rsidRDefault="00554A7F" w:rsidP="00B3135A">
            <w:pPr>
              <w:rPr>
                <w:color w:val="000000"/>
              </w:rPr>
            </w:pPr>
            <w:r w:rsidRPr="00B7030F">
              <w:rPr>
                <w:color w:val="000000"/>
              </w:rPr>
              <w:t xml:space="preserve">Котельная </w:t>
            </w:r>
            <w:r>
              <w:rPr>
                <w:color w:val="000000"/>
              </w:rPr>
              <w:t>д. Мелединская</w:t>
            </w:r>
          </w:p>
        </w:tc>
        <w:tc>
          <w:tcPr>
            <w:tcW w:w="988" w:type="pct"/>
            <w:shd w:val="clear" w:color="auto" w:fill="auto"/>
            <w:vAlign w:val="bottom"/>
            <w:hideMark/>
          </w:tcPr>
          <w:p w:rsidR="00B3135A" w:rsidRPr="00DA08AD" w:rsidRDefault="00F65714" w:rsidP="00B3135A">
            <w:pPr>
              <w:jc w:val="center"/>
              <w:rPr>
                <w:color w:val="000000"/>
              </w:rPr>
            </w:pPr>
            <w:r>
              <w:rPr>
                <w:color w:val="000000"/>
              </w:rPr>
              <w:t>1019</w:t>
            </w:r>
          </w:p>
        </w:tc>
        <w:tc>
          <w:tcPr>
            <w:tcW w:w="1399" w:type="pct"/>
            <w:shd w:val="clear" w:color="auto" w:fill="auto"/>
            <w:vAlign w:val="bottom"/>
            <w:hideMark/>
          </w:tcPr>
          <w:p w:rsidR="00B3135A" w:rsidRPr="00B3135A" w:rsidRDefault="00294689" w:rsidP="00B3135A">
            <w:pPr>
              <w:jc w:val="center"/>
              <w:rPr>
                <w:color w:val="000000"/>
              </w:rPr>
            </w:pPr>
            <w:r>
              <w:rPr>
                <w:color w:val="000000"/>
              </w:rPr>
              <w:t>0,1</w:t>
            </w:r>
          </w:p>
        </w:tc>
      </w:tr>
      <w:tr w:rsidR="00F777CA" w:rsidRPr="00B7030F" w:rsidTr="00F777CA">
        <w:trPr>
          <w:trHeight w:val="20"/>
        </w:trPr>
        <w:tc>
          <w:tcPr>
            <w:tcW w:w="5000" w:type="pct"/>
            <w:gridSpan w:val="3"/>
            <w:shd w:val="clear" w:color="auto" w:fill="auto"/>
            <w:vAlign w:val="center"/>
            <w:hideMark/>
          </w:tcPr>
          <w:p w:rsidR="00F777CA" w:rsidRPr="00B7030F" w:rsidRDefault="00F777CA" w:rsidP="003F2D73">
            <w:pPr>
              <w:jc w:val="center"/>
              <w:rPr>
                <w:rFonts w:ascii="Calibri" w:hAnsi="Calibri" w:cs="Calibri"/>
                <w:color w:val="000000"/>
                <w:sz w:val="22"/>
                <w:szCs w:val="22"/>
              </w:rPr>
            </w:pPr>
            <w:r w:rsidRPr="00B7030F">
              <w:rPr>
                <w:b/>
                <w:bCs/>
                <w:color w:val="000000"/>
              </w:rPr>
              <w:t>202</w:t>
            </w:r>
            <w:r w:rsidR="003F2D73">
              <w:rPr>
                <w:b/>
                <w:bCs/>
                <w:color w:val="000000"/>
              </w:rPr>
              <w:t>3</w:t>
            </w:r>
            <w:r w:rsidR="00C57240">
              <w:rPr>
                <w:b/>
                <w:bCs/>
                <w:color w:val="000000"/>
              </w:rPr>
              <w:t xml:space="preserve"> г.</w:t>
            </w:r>
          </w:p>
        </w:tc>
      </w:tr>
      <w:tr w:rsidR="00B3135A" w:rsidRPr="00B7030F" w:rsidTr="005635A4">
        <w:trPr>
          <w:trHeight w:val="20"/>
        </w:trPr>
        <w:tc>
          <w:tcPr>
            <w:tcW w:w="2613" w:type="pct"/>
            <w:shd w:val="clear" w:color="auto" w:fill="auto"/>
            <w:vAlign w:val="center"/>
            <w:hideMark/>
          </w:tcPr>
          <w:p w:rsidR="00B3135A" w:rsidRPr="00B7030F" w:rsidRDefault="00554A7F" w:rsidP="00B3135A">
            <w:pPr>
              <w:rPr>
                <w:color w:val="000000"/>
              </w:rPr>
            </w:pPr>
            <w:r w:rsidRPr="00B7030F">
              <w:rPr>
                <w:color w:val="000000"/>
              </w:rPr>
              <w:t xml:space="preserve">Котельная </w:t>
            </w:r>
            <w:r>
              <w:rPr>
                <w:color w:val="000000"/>
              </w:rPr>
              <w:t>д. Мелединская</w:t>
            </w:r>
          </w:p>
        </w:tc>
        <w:tc>
          <w:tcPr>
            <w:tcW w:w="988" w:type="pct"/>
            <w:shd w:val="clear" w:color="auto" w:fill="auto"/>
            <w:vAlign w:val="bottom"/>
          </w:tcPr>
          <w:p w:rsidR="00B3135A" w:rsidRPr="00DA08AD" w:rsidRDefault="00F65714" w:rsidP="00B3135A">
            <w:pPr>
              <w:jc w:val="center"/>
              <w:rPr>
                <w:color w:val="000000"/>
              </w:rPr>
            </w:pPr>
            <w:r>
              <w:rPr>
                <w:color w:val="000000"/>
              </w:rPr>
              <w:t>1009</w:t>
            </w:r>
          </w:p>
        </w:tc>
        <w:tc>
          <w:tcPr>
            <w:tcW w:w="1399" w:type="pct"/>
            <w:shd w:val="clear" w:color="auto" w:fill="auto"/>
            <w:vAlign w:val="bottom"/>
            <w:hideMark/>
          </w:tcPr>
          <w:p w:rsidR="00B3135A" w:rsidRPr="00B3135A" w:rsidRDefault="00294689" w:rsidP="00B3135A">
            <w:pPr>
              <w:jc w:val="center"/>
              <w:rPr>
                <w:color w:val="000000"/>
              </w:rPr>
            </w:pPr>
            <w:r>
              <w:rPr>
                <w:color w:val="000000"/>
              </w:rPr>
              <w:t>0,1</w:t>
            </w:r>
          </w:p>
        </w:tc>
      </w:tr>
      <w:tr w:rsidR="00F777CA" w:rsidRPr="00B7030F" w:rsidTr="00F777CA">
        <w:trPr>
          <w:trHeight w:val="20"/>
        </w:trPr>
        <w:tc>
          <w:tcPr>
            <w:tcW w:w="5000" w:type="pct"/>
            <w:gridSpan w:val="3"/>
            <w:shd w:val="clear" w:color="auto" w:fill="auto"/>
            <w:vAlign w:val="center"/>
            <w:hideMark/>
          </w:tcPr>
          <w:p w:rsidR="00F777CA" w:rsidRPr="00B7030F" w:rsidRDefault="00F777CA" w:rsidP="003F2D73">
            <w:pPr>
              <w:jc w:val="center"/>
              <w:rPr>
                <w:rFonts w:ascii="Calibri" w:hAnsi="Calibri" w:cs="Calibri"/>
                <w:color w:val="000000"/>
                <w:sz w:val="22"/>
                <w:szCs w:val="22"/>
              </w:rPr>
            </w:pPr>
            <w:r w:rsidRPr="00B7030F">
              <w:rPr>
                <w:b/>
                <w:bCs/>
                <w:color w:val="000000"/>
              </w:rPr>
              <w:t>202</w:t>
            </w:r>
            <w:r w:rsidR="003F2D73">
              <w:rPr>
                <w:b/>
                <w:bCs/>
                <w:color w:val="000000"/>
              </w:rPr>
              <w:t>4</w:t>
            </w:r>
            <w:r w:rsidR="00C57240">
              <w:rPr>
                <w:b/>
                <w:bCs/>
                <w:color w:val="000000"/>
              </w:rPr>
              <w:t xml:space="preserve"> г.</w:t>
            </w:r>
          </w:p>
        </w:tc>
      </w:tr>
      <w:tr w:rsidR="00B3135A" w:rsidRPr="00B7030F" w:rsidTr="005635A4">
        <w:trPr>
          <w:trHeight w:val="20"/>
        </w:trPr>
        <w:tc>
          <w:tcPr>
            <w:tcW w:w="2613" w:type="pct"/>
            <w:shd w:val="clear" w:color="auto" w:fill="auto"/>
            <w:vAlign w:val="center"/>
            <w:hideMark/>
          </w:tcPr>
          <w:p w:rsidR="00B3135A" w:rsidRPr="00B7030F" w:rsidRDefault="00554A7F" w:rsidP="00B3135A">
            <w:pPr>
              <w:rPr>
                <w:color w:val="000000"/>
              </w:rPr>
            </w:pPr>
            <w:r w:rsidRPr="00B7030F">
              <w:rPr>
                <w:color w:val="000000"/>
              </w:rPr>
              <w:t xml:space="preserve">Котельная </w:t>
            </w:r>
            <w:r>
              <w:rPr>
                <w:color w:val="000000"/>
              </w:rPr>
              <w:t>д. Мелединская</w:t>
            </w:r>
          </w:p>
        </w:tc>
        <w:tc>
          <w:tcPr>
            <w:tcW w:w="988" w:type="pct"/>
            <w:shd w:val="clear" w:color="auto" w:fill="auto"/>
            <w:vAlign w:val="bottom"/>
          </w:tcPr>
          <w:p w:rsidR="00B3135A" w:rsidRPr="00DA08AD" w:rsidRDefault="00B82BF3" w:rsidP="00B3135A">
            <w:pPr>
              <w:jc w:val="center"/>
              <w:rPr>
                <w:color w:val="000000"/>
              </w:rPr>
            </w:pPr>
            <w:r>
              <w:rPr>
                <w:color w:val="000000"/>
              </w:rPr>
              <w:t>727</w:t>
            </w:r>
            <w:bookmarkStart w:id="12" w:name="_GoBack"/>
            <w:bookmarkEnd w:id="12"/>
          </w:p>
        </w:tc>
        <w:tc>
          <w:tcPr>
            <w:tcW w:w="1399" w:type="pct"/>
            <w:shd w:val="clear" w:color="auto" w:fill="auto"/>
            <w:vAlign w:val="bottom"/>
            <w:hideMark/>
          </w:tcPr>
          <w:p w:rsidR="00B3135A" w:rsidRPr="00B3135A" w:rsidRDefault="00294689" w:rsidP="00B3135A">
            <w:pPr>
              <w:jc w:val="center"/>
              <w:rPr>
                <w:color w:val="000000"/>
              </w:rPr>
            </w:pPr>
            <w:r>
              <w:rPr>
                <w:color w:val="000000"/>
              </w:rPr>
              <w:t>0,1</w:t>
            </w:r>
          </w:p>
        </w:tc>
      </w:tr>
      <w:tr w:rsidR="00F777CA" w:rsidRPr="00B7030F" w:rsidTr="00F777CA">
        <w:trPr>
          <w:trHeight w:val="20"/>
        </w:trPr>
        <w:tc>
          <w:tcPr>
            <w:tcW w:w="5000" w:type="pct"/>
            <w:gridSpan w:val="3"/>
            <w:shd w:val="clear" w:color="auto" w:fill="auto"/>
            <w:vAlign w:val="center"/>
            <w:hideMark/>
          </w:tcPr>
          <w:p w:rsidR="00F777CA" w:rsidRPr="00B7030F" w:rsidRDefault="00F777CA" w:rsidP="003F2D73">
            <w:pPr>
              <w:jc w:val="center"/>
              <w:rPr>
                <w:rFonts w:ascii="Calibri" w:hAnsi="Calibri" w:cs="Calibri"/>
                <w:color w:val="000000"/>
                <w:sz w:val="22"/>
                <w:szCs w:val="22"/>
              </w:rPr>
            </w:pPr>
            <w:r w:rsidRPr="00B7030F">
              <w:rPr>
                <w:b/>
                <w:bCs/>
                <w:color w:val="000000"/>
              </w:rPr>
              <w:t>202</w:t>
            </w:r>
            <w:r w:rsidR="003F2D73">
              <w:rPr>
                <w:b/>
                <w:bCs/>
                <w:color w:val="000000"/>
              </w:rPr>
              <w:t>5</w:t>
            </w:r>
            <w:r w:rsidR="00C57240">
              <w:rPr>
                <w:b/>
                <w:bCs/>
                <w:color w:val="000000"/>
              </w:rPr>
              <w:t xml:space="preserve"> г.</w:t>
            </w:r>
          </w:p>
        </w:tc>
      </w:tr>
      <w:tr w:rsidR="00B3135A" w:rsidRPr="00B7030F" w:rsidTr="005635A4">
        <w:trPr>
          <w:trHeight w:val="20"/>
        </w:trPr>
        <w:tc>
          <w:tcPr>
            <w:tcW w:w="2613" w:type="pct"/>
            <w:shd w:val="clear" w:color="auto" w:fill="auto"/>
            <w:vAlign w:val="center"/>
            <w:hideMark/>
          </w:tcPr>
          <w:p w:rsidR="00B3135A" w:rsidRPr="00B7030F" w:rsidRDefault="00554A7F" w:rsidP="00B3135A">
            <w:pPr>
              <w:rPr>
                <w:color w:val="000000"/>
              </w:rPr>
            </w:pPr>
            <w:r w:rsidRPr="00B7030F">
              <w:rPr>
                <w:color w:val="000000"/>
              </w:rPr>
              <w:t xml:space="preserve">Котельная </w:t>
            </w:r>
            <w:r>
              <w:rPr>
                <w:color w:val="000000"/>
              </w:rPr>
              <w:t>д. Мелединская</w:t>
            </w:r>
          </w:p>
        </w:tc>
        <w:tc>
          <w:tcPr>
            <w:tcW w:w="988" w:type="pct"/>
            <w:shd w:val="clear" w:color="auto" w:fill="auto"/>
            <w:vAlign w:val="bottom"/>
            <w:hideMark/>
          </w:tcPr>
          <w:p w:rsidR="00B3135A" w:rsidRPr="00DA08AD" w:rsidRDefault="00F65714" w:rsidP="00B3135A">
            <w:pPr>
              <w:jc w:val="center"/>
              <w:rPr>
                <w:color w:val="000000"/>
              </w:rPr>
            </w:pPr>
            <w:r>
              <w:rPr>
                <w:color w:val="000000"/>
              </w:rPr>
              <w:t>989</w:t>
            </w:r>
          </w:p>
        </w:tc>
        <w:tc>
          <w:tcPr>
            <w:tcW w:w="1399" w:type="pct"/>
            <w:shd w:val="clear" w:color="auto" w:fill="auto"/>
            <w:vAlign w:val="bottom"/>
            <w:hideMark/>
          </w:tcPr>
          <w:p w:rsidR="00B3135A" w:rsidRPr="00B3135A" w:rsidRDefault="00294689" w:rsidP="00B3135A">
            <w:pPr>
              <w:jc w:val="center"/>
              <w:rPr>
                <w:color w:val="000000"/>
              </w:rPr>
            </w:pPr>
            <w:r>
              <w:rPr>
                <w:color w:val="000000"/>
              </w:rPr>
              <w:t>0,1</w:t>
            </w:r>
          </w:p>
        </w:tc>
      </w:tr>
      <w:tr w:rsidR="00F777CA" w:rsidRPr="00B7030F" w:rsidTr="00F777CA">
        <w:trPr>
          <w:trHeight w:val="20"/>
        </w:trPr>
        <w:tc>
          <w:tcPr>
            <w:tcW w:w="5000" w:type="pct"/>
            <w:gridSpan w:val="3"/>
            <w:shd w:val="clear" w:color="auto" w:fill="auto"/>
            <w:vAlign w:val="center"/>
            <w:hideMark/>
          </w:tcPr>
          <w:p w:rsidR="00F777CA" w:rsidRPr="00B7030F" w:rsidRDefault="00F777CA" w:rsidP="003F2D73">
            <w:pPr>
              <w:jc w:val="center"/>
              <w:rPr>
                <w:rFonts w:ascii="Calibri" w:hAnsi="Calibri" w:cs="Calibri"/>
                <w:color w:val="000000"/>
                <w:sz w:val="22"/>
                <w:szCs w:val="22"/>
              </w:rPr>
            </w:pPr>
            <w:r w:rsidRPr="00B7030F">
              <w:rPr>
                <w:b/>
                <w:bCs/>
                <w:color w:val="000000"/>
              </w:rPr>
              <w:t>202</w:t>
            </w:r>
            <w:r w:rsidR="003F2D73">
              <w:rPr>
                <w:b/>
                <w:bCs/>
                <w:color w:val="000000"/>
              </w:rPr>
              <w:t>6</w:t>
            </w:r>
            <w:r w:rsidRPr="00B7030F">
              <w:rPr>
                <w:b/>
                <w:bCs/>
                <w:color w:val="000000"/>
              </w:rPr>
              <w:t xml:space="preserve"> </w:t>
            </w:r>
            <w:r w:rsidR="00C57240">
              <w:rPr>
                <w:b/>
                <w:bCs/>
                <w:color w:val="000000"/>
              </w:rPr>
              <w:t>–</w:t>
            </w:r>
            <w:r w:rsidRPr="00B7030F">
              <w:rPr>
                <w:b/>
                <w:bCs/>
                <w:color w:val="000000"/>
              </w:rPr>
              <w:t xml:space="preserve"> 20</w:t>
            </w:r>
            <w:r w:rsidR="003F2D73">
              <w:rPr>
                <w:b/>
                <w:bCs/>
                <w:color w:val="000000"/>
              </w:rPr>
              <w:t>30</w:t>
            </w:r>
            <w:r w:rsidR="00C57240">
              <w:rPr>
                <w:b/>
                <w:bCs/>
                <w:color w:val="000000"/>
              </w:rPr>
              <w:t xml:space="preserve"> г.</w:t>
            </w:r>
          </w:p>
        </w:tc>
      </w:tr>
      <w:tr w:rsidR="00B3135A" w:rsidRPr="00B7030F" w:rsidTr="005635A4">
        <w:trPr>
          <w:trHeight w:val="20"/>
        </w:trPr>
        <w:tc>
          <w:tcPr>
            <w:tcW w:w="2613" w:type="pct"/>
            <w:shd w:val="clear" w:color="auto" w:fill="auto"/>
            <w:vAlign w:val="center"/>
            <w:hideMark/>
          </w:tcPr>
          <w:p w:rsidR="00B3135A" w:rsidRPr="00B7030F" w:rsidRDefault="00554A7F" w:rsidP="00B3135A">
            <w:pPr>
              <w:rPr>
                <w:color w:val="000000"/>
              </w:rPr>
            </w:pPr>
            <w:r w:rsidRPr="00B7030F">
              <w:rPr>
                <w:color w:val="000000"/>
              </w:rPr>
              <w:t xml:space="preserve">Котельная </w:t>
            </w:r>
            <w:r>
              <w:rPr>
                <w:color w:val="000000"/>
              </w:rPr>
              <w:t>д. Мелединская</w:t>
            </w:r>
          </w:p>
        </w:tc>
        <w:tc>
          <w:tcPr>
            <w:tcW w:w="988" w:type="pct"/>
            <w:shd w:val="clear" w:color="auto" w:fill="auto"/>
            <w:vAlign w:val="bottom"/>
            <w:hideMark/>
          </w:tcPr>
          <w:p w:rsidR="00B3135A" w:rsidRPr="00DA08AD" w:rsidRDefault="00F65714" w:rsidP="00B3135A">
            <w:pPr>
              <w:jc w:val="center"/>
              <w:rPr>
                <w:color w:val="000000"/>
              </w:rPr>
            </w:pPr>
            <w:r>
              <w:rPr>
                <w:color w:val="000000"/>
              </w:rPr>
              <w:t>939</w:t>
            </w:r>
          </w:p>
        </w:tc>
        <w:tc>
          <w:tcPr>
            <w:tcW w:w="1399" w:type="pct"/>
            <w:shd w:val="clear" w:color="auto" w:fill="auto"/>
            <w:vAlign w:val="bottom"/>
            <w:hideMark/>
          </w:tcPr>
          <w:p w:rsidR="00B3135A" w:rsidRPr="00B3135A" w:rsidRDefault="00294689" w:rsidP="00B3135A">
            <w:pPr>
              <w:jc w:val="center"/>
              <w:rPr>
                <w:color w:val="000000"/>
              </w:rPr>
            </w:pPr>
            <w:r>
              <w:rPr>
                <w:color w:val="000000"/>
              </w:rPr>
              <w:t>0,1</w:t>
            </w:r>
          </w:p>
        </w:tc>
      </w:tr>
      <w:tr w:rsidR="00F777CA" w:rsidRPr="00B7030F" w:rsidTr="00F777CA">
        <w:trPr>
          <w:trHeight w:val="20"/>
        </w:trPr>
        <w:tc>
          <w:tcPr>
            <w:tcW w:w="5000" w:type="pct"/>
            <w:gridSpan w:val="3"/>
            <w:shd w:val="clear" w:color="auto" w:fill="auto"/>
            <w:vAlign w:val="center"/>
            <w:hideMark/>
          </w:tcPr>
          <w:p w:rsidR="00F777CA" w:rsidRPr="00B7030F" w:rsidRDefault="00F777CA" w:rsidP="003F2D73">
            <w:pPr>
              <w:jc w:val="center"/>
              <w:rPr>
                <w:rFonts w:ascii="Calibri" w:hAnsi="Calibri" w:cs="Calibri"/>
                <w:color w:val="000000"/>
                <w:sz w:val="22"/>
                <w:szCs w:val="22"/>
              </w:rPr>
            </w:pPr>
            <w:r w:rsidRPr="00B7030F">
              <w:rPr>
                <w:b/>
                <w:bCs/>
                <w:color w:val="000000"/>
              </w:rPr>
              <w:t>20</w:t>
            </w:r>
            <w:r w:rsidR="00C57240">
              <w:rPr>
                <w:b/>
                <w:bCs/>
                <w:color w:val="000000"/>
              </w:rPr>
              <w:t>3</w:t>
            </w:r>
            <w:r w:rsidR="003F2D73">
              <w:rPr>
                <w:b/>
                <w:bCs/>
                <w:color w:val="000000"/>
              </w:rPr>
              <w:t>1</w:t>
            </w:r>
            <w:r w:rsidRPr="00B7030F">
              <w:rPr>
                <w:b/>
                <w:bCs/>
                <w:color w:val="000000"/>
              </w:rPr>
              <w:t xml:space="preserve"> </w:t>
            </w:r>
            <w:r w:rsidR="00C57240">
              <w:rPr>
                <w:b/>
                <w:bCs/>
                <w:color w:val="000000"/>
              </w:rPr>
              <w:t>–</w:t>
            </w:r>
            <w:r w:rsidRPr="00B7030F">
              <w:rPr>
                <w:b/>
                <w:bCs/>
                <w:color w:val="000000"/>
              </w:rPr>
              <w:t xml:space="preserve"> 203</w:t>
            </w:r>
            <w:r w:rsidR="004507C5">
              <w:rPr>
                <w:b/>
                <w:bCs/>
                <w:color w:val="000000"/>
              </w:rPr>
              <w:t>5</w:t>
            </w:r>
            <w:r w:rsidR="00C57240">
              <w:rPr>
                <w:b/>
                <w:bCs/>
                <w:color w:val="000000"/>
              </w:rPr>
              <w:t xml:space="preserve"> г.</w:t>
            </w:r>
          </w:p>
        </w:tc>
      </w:tr>
      <w:tr w:rsidR="00B3135A" w:rsidRPr="00B7030F" w:rsidTr="005635A4">
        <w:trPr>
          <w:trHeight w:val="20"/>
        </w:trPr>
        <w:tc>
          <w:tcPr>
            <w:tcW w:w="2613" w:type="pct"/>
            <w:shd w:val="clear" w:color="auto" w:fill="auto"/>
            <w:vAlign w:val="center"/>
            <w:hideMark/>
          </w:tcPr>
          <w:p w:rsidR="00B3135A" w:rsidRPr="00B7030F" w:rsidRDefault="00554A7F" w:rsidP="00B3135A">
            <w:pPr>
              <w:rPr>
                <w:color w:val="000000"/>
              </w:rPr>
            </w:pPr>
            <w:r w:rsidRPr="00B7030F">
              <w:rPr>
                <w:color w:val="000000"/>
              </w:rPr>
              <w:t xml:space="preserve">Котельная </w:t>
            </w:r>
            <w:r>
              <w:rPr>
                <w:color w:val="000000"/>
              </w:rPr>
              <w:t>д. Мелединская</w:t>
            </w:r>
          </w:p>
        </w:tc>
        <w:tc>
          <w:tcPr>
            <w:tcW w:w="988" w:type="pct"/>
            <w:shd w:val="clear" w:color="auto" w:fill="auto"/>
            <w:vAlign w:val="bottom"/>
            <w:hideMark/>
          </w:tcPr>
          <w:p w:rsidR="00B3135A" w:rsidRPr="00DA08AD" w:rsidRDefault="00F65714" w:rsidP="00C4087D">
            <w:pPr>
              <w:jc w:val="center"/>
              <w:rPr>
                <w:color w:val="000000"/>
              </w:rPr>
            </w:pPr>
            <w:r>
              <w:rPr>
                <w:color w:val="000000"/>
              </w:rPr>
              <w:t>8</w:t>
            </w:r>
            <w:r w:rsidR="00C4087D">
              <w:rPr>
                <w:color w:val="000000"/>
              </w:rPr>
              <w:t>8</w:t>
            </w:r>
            <w:r>
              <w:rPr>
                <w:color w:val="000000"/>
              </w:rPr>
              <w:t>9</w:t>
            </w:r>
          </w:p>
        </w:tc>
        <w:tc>
          <w:tcPr>
            <w:tcW w:w="1399" w:type="pct"/>
            <w:shd w:val="clear" w:color="auto" w:fill="auto"/>
            <w:vAlign w:val="bottom"/>
            <w:hideMark/>
          </w:tcPr>
          <w:p w:rsidR="00B3135A" w:rsidRPr="00B3135A" w:rsidRDefault="00294689" w:rsidP="00B3135A">
            <w:pPr>
              <w:jc w:val="center"/>
              <w:rPr>
                <w:color w:val="000000"/>
              </w:rPr>
            </w:pPr>
            <w:r>
              <w:rPr>
                <w:color w:val="000000"/>
              </w:rPr>
              <w:t>0,1</w:t>
            </w:r>
          </w:p>
        </w:tc>
      </w:tr>
    </w:tbl>
    <w:p w:rsidR="00F777CA" w:rsidRPr="00B7030F" w:rsidRDefault="00F777CA" w:rsidP="00B276C6">
      <w:pPr>
        <w:ind w:firstLine="709"/>
        <w:jc w:val="right"/>
        <w:rPr>
          <w:sz w:val="28"/>
          <w:szCs w:val="28"/>
        </w:rPr>
      </w:pPr>
    </w:p>
    <w:p w:rsidR="00B276C6" w:rsidRPr="00B7030F" w:rsidRDefault="00B276C6" w:rsidP="00B276C6">
      <w:pPr>
        <w:ind w:firstLine="709"/>
        <w:jc w:val="both"/>
        <w:rPr>
          <w:sz w:val="28"/>
          <w:szCs w:val="28"/>
        </w:rPr>
      </w:pPr>
      <w:r w:rsidRPr="00B7030F">
        <w:rPr>
          <w:sz w:val="28"/>
          <w:szCs w:val="28"/>
        </w:rPr>
        <w:t>Подключение новых потребителей не создаст дефицита теплоносителя в системах централизованного теплоснабжения.</w:t>
      </w:r>
    </w:p>
    <w:p w:rsidR="00B276C6" w:rsidRPr="00B7030F" w:rsidRDefault="00B276C6" w:rsidP="00B276C6">
      <w:pPr>
        <w:ind w:firstLine="709"/>
        <w:jc w:val="both"/>
        <w:rPr>
          <w:sz w:val="28"/>
          <w:szCs w:val="28"/>
        </w:rPr>
      </w:pPr>
    </w:p>
    <w:p w:rsidR="00B276C6" w:rsidRPr="00B7030F" w:rsidRDefault="00DB2206" w:rsidP="00B276C6">
      <w:pPr>
        <w:ind w:firstLine="709"/>
        <w:jc w:val="both"/>
        <w:rPr>
          <w:b/>
          <w:sz w:val="28"/>
          <w:szCs w:val="28"/>
        </w:rPr>
      </w:pPr>
      <w:r w:rsidRPr="00B7030F">
        <w:rPr>
          <w:b/>
          <w:sz w:val="28"/>
          <w:szCs w:val="28"/>
        </w:rPr>
        <w:t>в6</w:t>
      </w:r>
      <w:r w:rsidR="00B276C6" w:rsidRPr="00B7030F">
        <w:rPr>
          <w:b/>
          <w:sz w:val="28"/>
          <w:szCs w:val="28"/>
        </w:rPr>
        <w:t xml:space="preserve">) </w:t>
      </w:r>
      <w:r w:rsidR="00D73EEC" w:rsidRPr="00B7030F">
        <w:rPr>
          <w:b/>
          <w:sz w:val="28"/>
          <w:szCs w:val="28"/>
        </w:rPr>
        <w:t>Затраты существующей и перспективной тепловой мощности на хозяйственные нужды теплоснабжающей (теплосетевой) организации в отношении тепловых сетей</w:t>
      </w:r>
    </w:p>
    <w:p w:rsidR="00B276C6" w:rsidRPr="00B7030F" w:rsidRDefault="00B276C6" w:rsidP="00B276C6">
      <w:pPr>
        <w:ind w:firstLine="709"/>
        <w:jc w:val="both"/>
        <w:rPr>
          <w:sz w:val="28"/>
          <w:szCs w:val="28"/>
        </w:rPr>
      </w:pPr>
      <w:r w:rsidRPr="00B7030F">
        <w:rPr>
          <w:sz w:val="28"/>
          <w:szCs w:val="28"/>
        </w:rPr>
        <w:t>Тепловая мощность на хозяйственные нужды тепловых сетей на территории</w:t>
      </w:r>
      <w:r w:rsidR="003E261F">
        <w:rPr>
          <w:sz w:val="28"/>
          <w:szCs w:val="28"/>
        </w:rPr>
        <w:t xml:space="preserve"> </w:t>
      </w:r>
      <w:r w:rsidR="00833749">
        <w:rPr>
          <w:sz w:val="28"/>
          <w:szCs w:val="28"/>
        </w:rPr>
        <w:t>сельского поселения «Верхнеустькулойское»</w:t>
      </w:r>
      <w:r w:rsidRPr="00B7030F">
        <w:rPr>
          <w:sz w:val="28"/>
          <w:szCs w:val="28"/>
        </w:rPr>
        <w:t xml:space="preserve"> не используется.</w:t>
      </w:r>
    </w:p>
    <w:p w:rsidR="00B276C6" w:rsidRPr="00B7030F" w:rsidRDefault="00B276C6" w:rsidP="00B276C6">
      <w:pPr>
        <w:ind w:firstLine="709"/>
        <w:jc w:val="both"/>
        <w:rPr>
          <w:sz w:val="28"/>
          <w:szCs w:val="28"/>
        </w:rPr>
      </w:pPr>
    </w:p>
    <w:p w:rsidR="00B276C6" w:rsidRPr="00B7030F" w:rsidRDefault="00DB2206" w:rsidP="00B276C6">
      <w:pPr>
        <w:ind w:firstLine="709"/>
        <w:jc w:val="both"/>
        <w:rPr>
          <w:b/>
          <w:sz w:val="28"/>
          <w:szCs w:val="28"/>
        </w:rPr>
      </w:pPr>
      <w:r w:rsidRPr="00B7030F">
        <w:rPr>
          <w:b/>
          <w:sz w:val="28"/>
          <w:szCs w:val="28"/>
        </w:rPr>
        <w:t>в7</w:t>
      </w:r>
      <w:r w:rsidR="00B276C6" w:rsidRPr="00B7030F">
        <w:rPr>
          <w:b/>
          <w:sz w:val="28"/>
          <w:szCs w:val="28"/>
        </w:rPr>
        <w:t xml:space="preserve">) </w:t>
      </w:r>
      <w:r w:rsidR="00D73EEC" w:rsidRPr="00B7030F">
        <w:rPr>
          <w:b/>
          <w:sz w:val="28"/>
          <w:szCs w:val="28"/>
        </w:rPr>
        <w:t>Значения существующей и перспективной резервной тепловой мощности источников тепловой энергии, в том числе источников тепловой энергии, принадлежащих потребителям, и источников тепловой энергии теплоснабжающих организаций, с выделением значений аварийного резерва и резерва по договорам на поддержание резервной тепловой мощности</w:t>
      </w:r>
    </w:p>
    <w:p w:rsidR="00B276C6" w:rsidRPr="00B7030F" w:rsidRDefault="00B276C6" w:rsidP="00B276C6">
      <w:pPr>
        <w:ind w:firstLine="709"/>
        <w:jc w:val="both"/>
        <w:rPr>
          <w:sz w:val="28"/>
          <w:szCs w:val="28"/>
        </w:rPr>
      </w:pPr>
      <w:r w:rsidRPr="00B7030F">
        <w:rPr>
          <w:sz w:val="28"/>
          <w:szCs w:val="28"/>
        </w:rPr>
        <w:t>Значения существующей и перспективной резервной тепловой мощности источников тепл</w:t>
      </w:r>
      <w:r w:rsidR="004D0D1F" w:rsidRPr="00B7030F">
        <w:rPr>
          <w:sz w:val="28"/>
          <w:szCs w:val="28"/>
        </w:rPr>
        <w:t xml:space="preserve">оснабжения приведены в таблице </w:t>
      </w:r>
      <w:r w:rsidR="00750A34">
        <w:rPr>
          <w:sz w:val="28"/>
          <w:szCs w:val="28"/>
        </w:rPr>
        <w:t>6</w:t>
      </w:r>
      <w:r w:rsidRPr="00B7030F">
        <w:rPr>
          <w:sz w:val="28"/>
          <w:szCs w:val="28"/>
        </w:rPr>
        <w:t>.</w:t>
      </w:r>
    </w:p>
    <w:p w:rsidR="00B276C6" w:rsidRPr="00B7030F" w:rsidRDefault="004D0D1F" w:rsidP="00B055C5">
      <w:pPr>
        <w:keepNext/>
        <w:ind w:firstLine="709"/>
        <w:jc w:val="right"/>
        <w:rPr>
          <w:sz w:val="28"/>
          <w:szCs w:val="28"/>
        </w:rPr>
      </w:pPr>
      <w:r w:rsidRPr="00B7030F">
        <w:rPr>
          <w:sz w:val="28"/>
          <w:szCs w:val="28"/>
        </w:rPr>
        <w:t xml:space="preserve">Таблица </w:t>
      </w:r>
      <w:r w:rsidR="00750A34">
        <w:rPr>
          <w:sz w:val="28"/>
          <w:szCs w:val="28"/>
        </w:rPr>
        <w:t>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2"/>
        <w:gridCol w:w="3482"/>
        <w:gridCol w:w="3620"/>
      </w:tblGrid>
      <w:tr w:rsidR="0064742D" w:rsidRPr="00B7030F" w:rsidTr="002427F5">
        <w:trPr>
          <w:trHeight w:val="20"/>
          <w:tblHeader/>
        </w:trPr>
        <w:tc>
          <w:tcPr>
            <w:tcW w:w="1396" w:type="pct"/>
            <w:shd w:val="clear" w:color="auto" w:fill="auto"/>
            <w:vAlign w:val="center"/>
            <w:hideMark/>
          </w:tcPr>
          <w:p w:rsidR="0064742D" w:rsidRPr="00B7030F" w:rsidRDefault="0064742D" w:rsidP="0064742D">
            <w:pPr>
              <w:jc w:val="center"/>
              <w:rPr>
                <w:b/>
                <w:bCs/>
                <w:color w:val="000000"/>
              </w:rPr>
            </w:pPr>
            <w:r w:rsidRPr="00B7030F">
              <w:rPr>
                <w:b/>
                <w:bCs/>
                <w:color w:val="000000"/>
              </w:rPr>
              <w:t>Наименование источника теплоснабжения</w:t>
            </w:r>
          </w:p>
        </w:tc>
        <w:tc>
          <w:tcPr>
            <w:tcW w:w="1767" w:type="pct"/>
            <w:shd w:val="clear" w:color="auto" w:fill="auto"/>
            <w:vAlign w:val="center"/>
            <w:hideMark/>
          </w:tcPr>
          <w:p w:rsidR="0064742D" w:rsidRPr="00B7030F" w:rsidRDefault="0064742D" w:rsidP="0064742D">
            <w:pPr>
              <w:jc w:val="center"/>
              <w:rPr>
                <w:b/>
                <w:bCs/>
                <w:color w:val="000000"/>
              </w:rPr>
            </w:pPr>
            <w:r w:rsidRPr="00B7030F">
              <w:rPr>
                <w:b/>
                <w:bCs/>
                <w:color w:val="000000"/>
              </w:rPr>
              <w:t>Резерв (дефицит) тепловой мощности, Гкал/ч</w:t>
            </w:r>
          </w:p>
        </w:tc>
        <w:tc>
          <w:tcPr>
            <w:tcW w:w="1837" w:type="pct"/>
            <w:shd w:val="clear" w:color="auto" w:fill="auto"/>
            <w:vAlign w:val="center"/>
            <w:hideMark/>
          </w:tcPr>
          <w:p w:rsidR="0064742D" w:rsidRPr="00B7030F" w:rsidRDefault="0064742D" w:rsidP="0064742D">
            <w:pPr>
              <w:jc w:val="center"/>
              <w:rPr>
                <w:b/>
                <w:bCs/>
                <w:color w:val="000000"/>
              </w:rPr>
            </w:pPr>
            <w:r w:rsidRPr="00B7030F">
              <w:rPr>
                <w:b/>
              </w:rPr>
              <w:t>Аварийный резерв тепловой мощности, Гкал/ч</w:t>
            </w:r>
            <w:r w:rsidRPr="00B7030F">
              <w:rPr>
                <w:b/>
                <w:bCs/>
                <w:color w:val="000000"/>
              </w:rPr>
              <w:t> </w:t>
            </w:r>
          </w:p>
        </w:tc>
      </w:tr>
      <w:tr w:rsidR="0064742D" w:rsidRPr="00B7030F" w:rsidTr="002427F5">
        <w:trPr>
          <w:trHeight w:val="20"/>
        </w:trPr>
        <w:tc>
          <w:tcPr>
            <w:tcW w:w="5000" w:type="pct"/>
            <w:gridSpan w:val="3"/>
            <w:shd w:val="clear" w:color="auto" w:fill="auto"/>
            <w:vAlign w:val="center"/>
            <w:hideMark/>
          </w:tcPr>
          <w:p w:rsidR="0064742D" w:rsidRPr="00B7030F" w:rsidRDefault="00B055C5" w:rsidP="003F2D73">
            <w:pPr>
              <w:jc w:val="center"/>
              <w:rPr>
                <w:color w:val="000000"/>
              </w:rPr>
            </w:pPr>
            <w:r>
              <w:rPr>
                <w:b/>
                <w:bCs/>
                <w:color w:val="000000"/>
              </w:rPr>
              <w:t>202</w:t>
            </w:r>
            <w:r w:rsidR="003F2D73">
              <w:rPr>
                <w:b/>
                <w:bCs/>
                <w:color w:val="000000"/>
              </w:rPr>
              <w:t>1</w:t>
            </w:r>
            <w:r>
              <w:rPr>
                <w:b/>
                <w:bCs/>
                <w:color w:val="000000"/>
              </w:rPr>
              <w:t xml:space="preserve"> г.</w:t>
            </w:r>
          </w:p>
        </w:tc>
      </w:tr>
      <w:tr w:rsidR="0064742D" w:rsidRPr="00B7030F" w:rsidTr="002427F5">
        <w:trPr>
          <w:trHeight w:val="20"/>
        </w:trPr>
        <w:tc>
          <w:tcPr>
            <w:tcW w:w="1396" w:type="pct"/>
            <w:shd w:val="clear" w:color="auto" w:fill="auto"/>
            <w:vAlign w:val="center"/>
            <w:hideMark/>
          </w:tcPr>
          <w:p w:rsidR="0064742D" w:rsidRPr="00B7030F" w:rsidRDefault="003F2D73" w:rsidP="0064742D">
            <w:pPr>
              <w:rPr>
                <w:color w:val="000000"/>
              </w:rPr>
            </w:pPr>
            <w:r w:rsidRPr="00B7030F">
              <w:rPr>
                <w:color w:val="000000"/>
              </w:rPr>
              <w:t xml:space="preserve">Котельная </w:t>
            </w:r>
            <w:r>
              <w:rPr>
                <w:color w:val="000000"/>
              </w:rPr>
              <w:t>д. Мелединская</w:t>
            </w:r>
          </w:p>
        </w:tc>
        <w:tc>
          <w:tcPr>
            <w:tcW w:w="1767" w:type="pct"/>
            <w:shd w:val="clear" w:color="auto" w:fill="auto"/>
            <w:vAlign w:val="center"/>
            <w:hideMark/>
          </w:tcPr>
          <w:p w:rsidR="0064742D" w:rsidRPr="00B83871" w:rsidRDefault="003F2D73" w:rsidP="0064742D">
            <w:pPr>
              <w:jc w:val="center"/>
              <w:rPr>
                <w:color w:val="000000"/>
              </w:rPr>
            </w:pPr>
            <w:r>
              <w:t>1,71</w:t>
            </w:r>
          </w:p>
        </w:tc>
        <w:tc>
          <w:tcPr>
            <w:tcW w:w="1837" w:type="pct"/>
            <w:shd w:val="clear" w:color="auto" w:fill="auto"/>
            <w:vAlign w:val="center"/>
            <w:hideMark/>
          </w:tcPr>
          <w:p w:rsidR="0064742D" w:rsidRPr="00B83871" w:rsidRDefault="003F2D73" w:rsidP="0064742D">
            <w:pPr>
              <w:jc w:val="center"/>
              <w:rPr>
                <w:color w:val="000000"/>
              </w:rPr>
            </w:pPr>
            <w:r>
              <w:rPr>
                <w:color w:val="000000"/>
              </w:rPr>
              <w:t>1,66</w:t>
            </w:r>
          </w:p>
        </w:tc>
      </w:tr>
      <w:tr w:rsidR="0064742D" w:rsidRPr="00B7030F" w:rsidTr="002427F5">
        <w:trPr>
          <w:trHeight w:val="20"/>
        </w:trPr>
        <w:tc>
          <w:tcPr>
            <w:tcW w:w="5000" w:type="pct"/>
            <w:gridSpan w:val="3"/>
            <w:shd w:val="clear" w:color="auto" w:fill="auto"/>
            <w:vAlign w:val="center"/>
            <w:hideMark/>
          </w:tcPr>
          <w:p w:rsidR="0064742D" w:rsidRPr="00B83871" w:rsidRDefault="00B055C5" w:rsidP="003F2D73">
            <w:pPr>
              <w:jc w:val="center"/>
              <w:rPr>
                <w:color w:val="000000"/>
              </w:rPr>
            </w:pPr>
            <w:r w:rsidRPr="00B83871">
              <w:rPr>
                <w:b/>
                <w:bCs/>
                <w:color w:val="000000"/>
              </w:rPr>
              <w:t>202</w:t>
            </w:r>
            <w:r w:rsidR="003F2D73">
              <w:rPr>
                <w:b/>
                <w:bCs/>
                <w:color w:val="000000"/>
              </w:rPr>
              <w:t>2</w:t>
            </w:r>
            <w:r w:rsidRPr="00B83871">
              <w:rPr>
                <w:b/>
                <w:bCs/>
                <w:color w:val="000000"/>
              </w:rPr>
              <w:t xml:space="preserve"> г.</w:t>
            </w:r>
          </w:p>
        </w:tc>
      </w:tr>
      <w:tr w:rsidR="0054609A" w:rsidRPr="00B7030F" w:rsidTr="002427F5">
        <w:trPr>
          <w:trHeight w:val="20"/>
        </w:trPr>
        <w:tc>
          <w:tcPr>
            <w:tcW w:w="1396" w:type="pct"/>
            <w:shd w:val="clear" w:color="auto" w:fill="auto"/>
            <w:vAlign w:val="center"/>
            <w:hideMark/>
          </w:tcPr>
          <w:p w:rsidR="0054609A" w:rsidRPr="00B7030F" w:rsidRDefault="003F2D73" w:rsidP="0054609A">
            <w:pPr>
              <w:rPr>
                <w:color w:val="000000"/>
              </w:rPr>
            </w:pPr>
            <w:r w:rsidRPr="00B7030F">
              <w:rPr>
                <w:color w:val="000000"/>
              </w:rPr>
              <w:t xml:space="preserve">Котельная </w:t>
            </w:r>
            <w:r>
              <w:rPr>
                <w:color w:val="000000"/>
              </w:rPr>
              <w:t>д. Мелединская</w:t>
            </w:r>
          </w:p>
        </w:tc>
        <w:tc>
          <w:tcPr>
            <w:tcW w:w="1767" w:type="pct"/>
            <w:shd w:val="clear" w:color="auto" w:fill="auto"/>
            <w:vAlign w:val="center"/>
            <w:hideMark/>
          </w:tcPr>
          <w:p w:rsidR="0054609A" w:rsidRPr="00B83871" w:rsidRDefault="003F2D73" w:rsidP="0054609A">
            <w:pPr>
              <w:jc w:val="center"/>
              <w:rPr>
                <w:color w:val="000000"/>
              </w:rPr>
            </w:pPr>
            <w:r>
              <w:rPr>
                <w:color w:val="000000"/>
              </w:rPr>
              <w:t>1,71</w:t>
            </w:r>
          </w:p>
        </w:tc>
        <w:tc>
          <w:tcPr>
            <w:tcW w:w="1837" w:type="pct"/>
            <w:shd w:val="clear" w:color="auto" w:fill="auto"/>
            <w:vAlign w:val="center"/>
            <w:hideMark/>
          </w:tcPr>
          <w:p w:rsidR="0054609A" w:rsidRPr="00B83871" w:rsidRDefault="003F2D73" w:rsidP="0054609A">
            <w:pPr>
              <w:jc w:val="center"/>
              <w:rPr>
                <w:color w:val="000000"/>
              </w:rPr>
            </w:pPr>
            <w:r>
              <w:rPr>
                <w:color w:val="000000"/>
              </w:rPr>
              <w:t>1,66</w:t>
            </w:r>
          </w:p>
        </w:tc>
      </w:tr>
      <w:tr w:rsidR="0064742D" w:rsidRPr="00B7030F" w:rsidTr="002427F5">
        <w:trPr>
          <w:trHeight w:val="20"/>
        </w:trPr>
        <w:tc>
          <w:tcPr>
            <w:tcW w:w="5000" w:type="pct"/>
            <w:gridSpan w:val="3"/>
            <w:shd w:val="clear" w:color="auto" w:fill="auto"/>
            <w:vAlign w:val="center"/>
            <w:hideMark/>
          </w:tcPr>
          <w:p w:rsidR="0064742D" w:rsidRPr="00B83871" w:rsidRDefault="00B055C5" w:rsidP="003F2D73">
            <w:pPr>
              <w:jc w:val="center"/>
              <w:rPr>
                <w:color w:val="000000"/>
              </w:rPr>
            </w:pPr>
            <w:r w:rsidRPr="00B83871">
              <w:rPr>
                <w:b/>
                <w:bCs/>
                <w:color w:val="000000"/>
              </w:rPr>
              <w:lastRenderedPageBreak/>
              <w:t>202</w:t>
            </w:r>
            <w:r w:rsidR="003F2D73">
              <w:rPr>
                <w:b/>
                <w:bCs/>
                <w:color w:val="000000"/>
              </w:rPr>
              <w:t>3</w:t>
            </w:r>
            <w:r w:rsidRPr="00B83871">
              <w:rPr>
                <w:b/>
                <w:bCs/>
                <w:color w:val="000000"/>
              </w:rPr>
              <w:t xml:space="preserve"> г.</w:t>
            </w:r>
          </w:p>
        </w:tc>
      </w:tr>
      <w:tr w:rsidR="0054609A" w:rsidRPr="00B7030F" w:rsidTr="00CE73D7">
        <w:trPr>
          <w:trHeight w:val="20"/>
        </w:trPr>
        <w:tc>
          <w:tcPr>
            <w:tcW w:w="1396" w:type="pct"/>
            <w:shd w:val="clear" w:color="auto" w:fill="auto"/>
            <w:vAlign w:val="center"/>
            <w:hideMark/>
          </w:tcPr>
          <w:p w:rsidR="0054609A" w:rsidRPr="00B7030F" w:rsidRDefault="003F2D73" w:rsidP="0054609A">
            <w:pPr>
              <w:rPr>
                <w:color w:val="000000"/>
              </w:rPr>
            </w:pPr>
            <w:r w:rsidRPr="00B7030F">
              <w:rPr>
                <w:color w:val="000000"/>
              </w:rPr>
              <w:t xml:space="preserve">Котельная </w:t>
            </w:r>
            <w:r>
              <w:rPr>
                <w:color w:val="000000"/>
              </w:rPr>
              <w:t>д. Мелединская</w:t>
            </w:r>
          </w:p>
        </w:tc>
        <w:tc>
          <w:tcPr>
            <w:tcW w:w="1767" w:type="pct"/>
            <w:shd w:val="clear" w:color="auto" w:fill="auto"/>
            <w:vAlign w:val="center"/>
          </w:tcPr>
          <w:p w:rsidR="0054609A" w:rsidRPr="00B83871" w:rsidRDefault="00C56FB2" w:rsidP="0054609A">
            <w:pPr>
              <w:jc w:val="center"/>
              <w:rPr>
                <w:color w:val="000000"/>
              </w:rPr>
            </w:pPr>
            <w:r>
              <w:rPr>
                <w:color w:val="000000"/>
              </w:rPr>
              <w:t>1,71</w:t>
            </w:r>
          </w:p>
        </w:tc>
        <w:tc>
          <w:tcPr>
            <w:tcW w:w="1837" w:type="pct"/>
            <w:shd w:val="clear" w:color="auto" w:fill="auto"/>
            <w:vAlign w:val="center"/>
            <w:hideMark/>
          </w:tcPr>
          <w:p w:rsidR="0054609A" w:rsidRPr="00B83871" w:rsidRDefault="00C56FB2" w:rsidP="0054609A">
            <w:pPr>
              <w:jc w:val="center"/>
              <w:rPr>
                <w:color w:val="000000"/>
              </w:rPr>
            </w:pPr>
            <w:r>
              <w:rPr>
                <w:color w:val="000000"/>
              </w:rPr>
              <w:t>1,66</w:t>
            </w:r>
          </w:p>
        </w:tc>
      </w:tr>
      <w:tr w:rsidR="0064742D" w:rsidRPr="00B7030F" w:rsidTr="002427F5">
        <w:trPr>
          <w:trHeight w:val="20"/>
        </w:trPr>
        <w:tc>
          <w:tcPr>
            <w:tcW w:w="5000" w:type="pct"/>
            <w:gridSpan w:val="3"/>
            <w:shd w:val="clear" w:color="auto" w:fill="auto"/>
            <w:vAlign w:val="center"/>
            <w:hideMark/>
          </w:tcPr>
          <w:p w:rsidR="0064742D" w:rsidRPr="00B83871" w:rsidRDefault="00B055C5" w:rsidP="00C56FB2">
            <w:pPr>
              <w:jc w:val="center"/>
              <w:rPr>
                <w:color w:val="000000"/>
              </w:rPr>
            </w:pPr>
            <w:r w:rsidRPr="00B83871">
              <w:rPr>
                <w:b/>
                <w:bCs/>
                <w:color w:val="000000"/>
              </w:rPr>
              <w:t>202</w:t>
            </w:r>
            <w:r w:rsidR="00C56FB2">
              <w:rPr>
                <w:b/>
                <w:bCs/>
                <w:color w:val="000000"/>
              </w:rPr>
              <w:t>4</w:t>
            </w:r>
            <w:r w:rsidRPr="00B83871">
              <w:rPr>
                <w:b/>
                <w:bCs/>
                <w:color w:val="000000"/>
              </w:rPr>
              <w:t xml:space="preserve"> г.</w:t>
            </w:r>
          </w:p>
        </w:tc>
      </w:tr>
      <w:tr w:rsidR="0054609A" w:rsidRPr="00B7030F" w:rsidTr="00CE73D7">
        <w:trPr>
          <w:trHeight w:val="20"/>
        </w:trPr>
        <w:tc>
          <w:tcPr>
            <w:tcW w:w="1396" w:type="pct"/>
            <w:shd w:val="clear" w:color="auto" w:fill="auto"/>
            <w:vAlign w:val="center"/>
            <w:hideMark/>
          </w:tcPr>
          <w:p w:rsidR="0054609A" w:rsidRPr="00B7030F" w:rsidRDefault="003F2D73" w:rsidP="0054609A">
            <w:pPr>
              <w:rPr>
                <w:color w:val="000000"/>
              </w:rPr>
            </w:pPr>
            <w:r w:rsidRPr="00B7030F">
              <w:rPr>
                <w:color w:val="000000"/>
              </w:rPr>
              <w:t xml:space="preserve">Котельная </w:t>
            </w:r>
            <w:r>
              <w:rPr>
                <w:color w:val="000000"/>
              </w:rPr>
              <w:t>д. Мелединская</w:t>
            </w:r>
          </w:p>
        </w:tc>
        <w:tc>
          <w:tcPr>
            <w:tcW w:w="1767" w:type="pct"/>
            <w:shd w:val="clear" w:color="auto" w:fill="auto"/>
            <w:vAlign w:val="center"/>
          </w:tcPr>
          <w:p w:rsidR="0054609A" w:rsidRPr="00B83871" w:rsidRDefault="00C56FB2" w:rsidP="0054609A">
            <w:pPr>
              <w:jc w:val="center"/>
              <w:rPr>
                <w:color w:val="000000"/>
              </w:rPr>
            </w:pPr>
            <w:r>
              <w:rPr>
                <w:color w:val="000000"/>
              </w:rPr>
              <w:t>1,71</w:t>
            </w:r>
          </w:p>
        </w:tc>
        <w:tc>
          <w:tcPr>
            <w:tcW w:w="1837" w:type="pct"/>
            <w:shd w:val="clear" w:color="auto" w:fill="auto"/>
            <w:vAlign w:val="center"/>
            <w:hideMark/>
          </w:tcPr>
          <w:p w:rsidR="0054609A" w:rsidRPr="00B83871" w:rsidRDefault="00C56FB2" w:rsidP="0054609A">
            <w:pPr>
              <w:jc w:val="center"/>
              <w:rPr>
                <w:color w:val="000000"/>
              </w:rPr>
            </w:pPr>
            <w:r>
              <w:rPr>
                <w:color w:val="000000"/>
              </w:rPr>
              <w:t>1,66</w:t>
            </w:r>
          </w:p>
        </w:tc>
      </w:tr>
      <w:tr w:rsidR="0064742D" w:rsidRPr="00B7030F" w:rsidTr="002427F5">
        <w:trPr>
          <w:trHeight w:val="20"/>
        </w:trPr>
        <w:tc>
          <w:tcPr>
            <w:tcW w:w="5000" w:type="pct"/>
            <w:gridSpan w:val="3"/>
            <w:shd w:val="clear" w:color="auto" w:fill="auto"/>
            <w:vAlign w:val="center"/>
            <w:hideMark/>
          </w:tcPr>
          <w:p w:rsidR="0064742D" w:rsidRPr="00B83871" w:rsidRDefault="00B055C5" w:rsidP="00C56FB2">
            <w:pPr>
              <w:jc w:val="center"/>
              <w:rPr>
                <w:color w:val="000000"/>
              </w:rPr>
            </w:pPr>
            <w:r w:rsidRPr="00B83871">
              <w:rPr>
                <w:b/>
                <w:bCs/>
                <w:color w:val="000000"/>
              </w:rPr>
              <w:t>202</w:t>
            </w:r>
            <w:r w:rsidR="00C56FB2">
              <w:rPr>
                <w:b/>
                <w:bCs/>
                <w:color w:val="000000"/>
              </w:rPr>
              <w:t>5</w:t>
            </w:r>
            <w:r w:rsidRPr="00B83871">
              <w:rPr>
                <w:b/>
                <w:bCs/>
                <w:color w:val="000000"/>
              </w:rPr>
              <w:t xml:space="preserve"> г.</w:t>
            </w:r>
          </w:p>
        </w:tc>
      </w:tr>
      <w:tr w:rsidR="0054609A" w:rsidRPr="00B7030F" w:rsidTr="00CE73D7">
        <w:trPr>
          <w:trHeight w:val="20"/>
        </w:trPr>
        <w:tc>
          <w:tcPr>
            <w:tcW w:w="1396" w:type="pct"/>
            <w:shd w:val="clear" w:color="auto" w:fill="auto"/>
            <w:vAlign w:val="center"/>
            <w:hideMark/>
          </w:tcPr>
          <w:p w:rsidR="0054609A" w:rsidRPr="00B7030F" w:rsidRDefault="003F2D73" w:rsidP="0054609A">
            <w:pPr>
              <w:rPr>
                <w:color w:val="000000"/>
              </w:rPr>
            </w:pPr>
            <w:r w:rsidRPr="00B7030F">
              <w:rPr>
                <w:color w:val="000000"/>
              </w:rPr>
              <w:t xml:space="preserve">Котельная </w:t>
            </w:r>
            <w:r>
              <w:rPr>
                <w:color w:val="000000"/>
              </w:rPr>
              <w:t>д. Мелединская</w:t>
            </w:r>
          </w:p>
        </w:tc>
        <w:tc>
          <w:tcPr>
            <w:tcW w:w="1767" w:type="pct"/>
            <w:shd w:val="clear" w:color="auto" w:fill="auto"/>
            <w:vAlign w:val="center"/>
          </w:tcPr>
          <w:p w:rsidR="0054609A" w:rsidRPr="00B83871" w:rsidRDefault="00C56FB2" w:rsidP="0054609A">
            <w:pPr>
              <w:jc w:val="center"/>
              <w:rPr>
                <w:color w:val="000000"/>
              </w:rPr>
            </w:pPr>
            <w:r>
              <w:rPr>
                <w:color w:val="000000"/>
              </w:rPr>
              <w:t>1,71</w:t>
            </w:r>
          </w:p>
        </w:tc>
        <w:tc>
          <w:tcPr>
            <w:tcW w:w="1837" w:type="pct"/>
            <w:shd w:val="clear" w:color="auto" w:fill="auto"/>
            <w:vAlign w:val="center"/>
            <w:hideMark/>
          </w:tcPr>
          <w:p w:rsidR="0054609A" w:rsidRPr="00B83871" w:rsidRDefault="00C56FB2" w:rsidP="0054609A">
            <w:pPr>
              <w:jc w:val="center"/>
              <w:rPr>
                <w:color w:val="000000"/>
              </w:rPr>
            </w:pPr>
            <w:r>
              <w:rPr>
                <w:color w:val="000000"/>
              </w:rPr>
              <w:t>1,66</w:t>
            </w:r>
          </w:p>
        </w:tc>
      </w:tr>
      <w:tr w:rsidR="0064742D" w:rsidRPr="00B7030F" w:rsidTr="002427F5">
        <w:trPr>
          <w:trHeight w:val="20"/>
        </w:trPr>
        <w:tc>
          <w:tcPr>
            <w:tcW w:w="5000" w:type="pct"/>
            <w:gridSpan w:val="3"/>
            <w:shd w:val="clear" w:color="auto" w:fill="auto"/>
            <w:vAlign w:val="center"/>
            <w:hideMark/>
          </w:tcPr>
          <w:p w:rsidR="0064742D" w:rsidRPr="00B83871" w:rsidRDefault="002427F5" w:rsidP="00395FE3">
            <w:pPr>
              <w:jc w:val="center"/>
              <w:rPr>
                <w:color w:val="000000"/>
              </w:rPr>
            </w:pPr>
            <w:r w:rsidRPr="00B83871">
              <w:rPr>
                <w:b/>
                <w:bCs/>
                <w:color w:val="000000"/>
              </w:rPr>
              <w:t>202</w:t>
            </w:r>
            <w:r w:rsidR="00395FE3">
              <w:rPr>
                <w:b/>
                <w:bCs/>
                <w:color w:val="000000"/>
              </w:rPr>
              <w:t>6</w:t>
            </w:r>
            <w:r w:rsidRPr="00B83871">
              <w:rPr>
                <w:b/>
                <w:bCs/>
                <w:color w:val="000000"/>
              </w:rPr>
              <w:t xml:space="preserve"> </w:t>
            </w:r>
            <w:r w:rsidR="00B055C5" w:rsidRPr="00B83871">
              <w:rPr>
                <w:b/>
                <w:bCs/>
                <w:color w:val="000000"/>
              </w:rPr>
              <w:t>–</w:t>
            </w:r>
            <w:r w:rsidRPr="00B83871">
              <w:rPr>
                <w:b/>
                <w:bCs/>
                <w:color w:val="000000"/>
              </w:rPr>
              <w:t xml:space="preserve"> </w:t>
            </w:r>
            <w:r w:rsidR="00B055C5" w:rsidRPr="00B83871">
              <w:rPr>
                <w:b/>
                <w:bCs/>
                <w:color w:val="000000"/>
              </w:rPr>
              <w:t>20</w:t>
            </w:r>
            <w:r w:rsidR="00395FE3">
              <w:rPr>
                <w:b/>
                <w:bCs/>
                <w:color w:val="000000"/>
              </w:rPr>
              <w:t>30</w:t>
            </w:r>
            <w:r w:rsidR="00B055C5" w:rsidRPr="00B83871">
              <w:rPr>
                <w:b/>
                <w:bCs/>
                <w:color w:val="000000"/>
              </w:rPr>
              <w:t xml:space="preserve"> г.</w:t>
            </w:r>
          </w:p>
        </w:tc>
      </w:tr>
      <w:tr w:rsidR="0054609A" w:rsidRPr="00B7030F" w:rsidTr="00CE73D7">
        <w:trPr>
          <w:trHeight w:val="20"/>
        </w:trPr>
        <w:tc>
          <w:tcPr>
            <w:tcW w:w="1396" w:type="pct"/>
            <w:shd w:val="clear" w:color="auto" w:fill="auto"/>
            <w:vAlign w:val="center"/>
            <w:hideMark/>
          </w:tcPr>
          <w:p w:rsidR="0054609A" w:rsidRPr="00B7030F" w:rsidRDefault="003F2D73" w:rsidP="0054609A">
            <w:pPr>
              <w:rPr>
                <w:color w:val="000000"/>
              </w:rPr>
            </w:pPr>
            <w:r w:rsidRPr="00B7030F">
              <w:rPr>
                <w:color w:val="000000"/>
              </w:rPr>
              <w:t xml:space="preserve">Котельная </w:t>
            </w:r>
            <w:r>
              <w:rPr>
                <w:color w:val="000000"/>
              </w:rPr>
              <w:t>д. Мелединская</w:t>
            </w:r>
          </w:p>
        </w:tc>
        <w:tc>
          <w:tcPr>
            <w:tcW w:w="1767" w:type="pct"/>
            <w:shd w:val="clear" w:color="auto" w:fill="auto"/>
            <w:vAlign w:val="center"/>
          </w:tcPr>
          <w:p w:rsidR="0054609A" w:rsidRPr="00B83871" w:rsidRDefault="00395FE3" w:rsidP="0054609A">
            <w:pPr>
              <w:jc w:val="center"/>
              <w:rPr>
                <w:color w:val="000000"/>
              </w:rPr>
            </w:pPr>
            <w:r>
              <w:rPr>
                <w:color w:val="000000"/>
              </w:rPr>
              <w:t>1,71</w:t>
            </w:r>
          </w:p>
        </w:tc>
        <w:tc>
          <w:tcPr>
            <w:tcW w:w="1837" w:type="pct"/>
            <w:shd w:val="clear" w:color="auto" w:fill="auto"/>
            <w:vAlign w:val="center"/>
            <w:hideMark/>
          </w:tcPr>
          <w:p w:rsidR="0054609A" w:rsidRPr="00B83871" w:rsidRDefault="00395FE3" w:rsidP="0054609A">
            <w:pPr>
              <w:jc w:val="center"/>
              <w:rPr>
                <w:color w:val="000000"/>
              </w:rPr>
            </w:pPr>
            <w:r>
              <w:rPr>
                <w:color w:val="000000"/>
              </w:rPr>
              <w:t>1,66</w:t>
            </w:r>
          </w:p>
        </w:tc>
      </w:tr>
      <w:tr w:rsidR="0064742D" w:rsidRPr="00B7030F" w:rsidTr="002427F5">
        <w:trPr>
          <w:trHeight w:val="20"/>
        </w:trPr>
        <w:tc>
          <w:tcPr>
            <w:tcW w:w="5000" w:type="pct"/>
            <w:gridSpan w:val="3"/>
            <w:shd w:val="clear" w:color="auto" w:fill="auto"/>
            <w:vAlign w:val="center"/>
            <w:hideMark/>
          </w:tcPr>
          <w:p w:rsidR="0064742D" w:rsidRPr="00B83871" w:rsidRDefault="002427F5" w:rsidP="00395FE3">
            <w:pPr>
              <w:jc w:val="center"/>
              <w:rPr>
                <w:color w:val="000000"/>
              </w:rPr>
            </w:pPr>
            <w:r w:rsidRPr="00B83871">
              <w:rPr>
                <w:b/>
                <w:bCs/>
                <w:color w:val="000000"/>
              </w:rPr>
              <w:t>20</w:t>
            </w:r>
            <w:r w:rsidR="00B055C5" w:rsidRPr="00B83871">
              <w:rPr>
                <w:b/>
                <w:bCs/>
                <w:color w:val="000000"/>
              </w:rPr>
              <w:t>3</w:t>
            </w:r>
            <w:r w:rsidR="00395FE3">
              <w:rPr>
                <w:b/>
                <w:bCs/>
                <w:color w:val="000000"/>
              </w:rPr>
              <w:t>1</w:t>
            </w:r>
            <w:r w:rsidRPr="00B83871">
              <w:rPr>
                <w:b/>
                <w:bCs/>
                <w:color w:val="000000"/>
              </w:rPr>
              <w:t xml:space="preserve"> </w:t>
            </w:r>
            <w:r w:rsidR="00B055C5" w:rsidRPr="00B83871">
              <w:rPr>
                <w:b/>
                <w:bCs/>
                <w:color w:val="000000"/>
              </w:rPr>
              <w:t>–</w:t>
            </w:r>
            <w:r w:rsidRPr="00B83871">
              <w:rPr>
                <w:b/>
                <w:bCs/>
                <w:color w:val="000000"/>
              </w:rPr>
              <w:t xml:space="preserve"> </w:t>
            </w:r>
            <w:r w:rsidR="00B055C5" w:rsidRPr="00B83871">
              <w:rPr>
                <w:b/>
                <w:bCs/>
                <w:color w:val="000000"/>
              </w:rPr>
              <w:t>203</w:t>
            </w:r>
            <w:r w:rsidR="00395FE3">
              <w:rPr>
                <w:b/>
                <w:bCs/>
                <w:color w:val="000000"/>
              </w:rPr>
              <w:t>5</w:t>
            </w:r>
            <w:r w:rsidR="00B055C5" w:rsidRPr="00B83871">
              <w:rPr>
                <w:b/>
                <w:bCs/>
                <w:color w:val="000000"/>
              </w:rPr>
              <w:t xml:space="preserve"> г.</w:t>
            </w:r>
          </w:p>
        </w:tc>
      </w:tr>
      <w:tr w:rsidR="0054609A" w:rsidRPr="00B7030F" w:rsidTr="00CE73D7">
        <w:trPr>
          <w:trHeight w:val="20"/>
        </w:trPr>
        <w:tc>
          <w:tcPr>
            <w:tcW w:w="1396" w:type="pct"/>
            <w:shd w:val="clear" w:color="auto" w:fill="auto"/>
            <w:vAlign w:val="center"/>
            <w:hideMark/>
          </w:tcPr>
          <w:p w:rsidR="0054609A" w:rsidRPr="00B7030F" w:rsidRDefault="003F2D73" w:rsidP="0054609A">
            <w:pPr>
              <w:rPr>
                <w:color w:val="000000"/>
              </w:rPr>
            </w:pPr>
            <w:r w:rsidRPr="00B7030F">
              <w:rPr>
                <w:color w:val="000000"/>
              </w:rPr>
              <w:t xml:space="preserve">Котельная </w:t>
            </w:r>
            <w:r>
              <w:rPr>
                <w:color w:val="000000"/>
              </w:rPr>
              <w:t>д. Мелединская</w:t>
            </w:r>
          </w:p>
        </w:tc>
        <w:tc>
          <w:tcPr>
            <w:tcW w:w="1767" w:type="pct"/>
            <w:shd w:val="clear" w:color="auto" w:fill="auto"/>
            <w:vAlign w:val="center"/>
          </w:tcPr>
          <w:p w:rsidR="0054609A" w:rsidRPr="00B83871" w:rsidRDefault="00395FE3" w:rsidP="0054609A">
            <w:pPr>
              <w:jc w:val="center"/>
              <w:rPr>
                <w:color w:val="000000"/>
              </w:rPr>
            </w:pPr>
            <w:r>
              <w:rPr>
                <w:color w:val="000000"/>
              </w:rPr>
              <w:t>1,71</w:t>
            </w:r>
          </w:p>
        </w:tc>
        <w:tc>
          <w:tcPr>
            <w:tcW w:w="1837" w:type="pct"/>
            <w:shd w:val="clear" w:color="auto" w:fill="auto"/>
            <w:vAlign w:val="center"/>
            <w:hideMark/>
          </w:tcPr>
          <w:p w:rsidR="0054609A" w:rsidRPr="00B83871" w:rsidRDefault="00395FE3" w:rsidP="0054609A">
            <w:pPr>
              <w:jc w:val="center"/>
              <w:rPr>
                <w:color w:val="000000"/>
              </w:rPr>
            </w:pPr>
            <w:r>
              <w:rPr>
                <w:color w:val="000000"/>
              </w:rPr>
              <w:t>1,66</w:t>
            </w:r>
          </w:p>
        </w:tc>
      </w:tr>
    </w:tbl>
    <w:p w:rsidR="0064742D" w:rsidRPr="00B7030F" w:rsidRDefault="0064742D" w:rsidP="00B276C6">
      <w:pPr>
        <w:ind w:firstLine="709"/>
        <w:jc w:val="right"/>
        <w:rPr>
          <w:sz w:val="28"/>
          <w:szCs w:val="28"/>
        </w:rPr>
      </w:pPr>
    </w:p>
    <w:p w:rsidR="00B276C6" w:rsidRPr="00B7030F" w:rsidRDefault="00B276C6" w:rsidP="00B276C6">
      <w:pPr>
        <w:ind w:firstLine="709"/>
        <w:jc w:val="both"/>
        <w:rPr>
          <w:sz w:val="28"/>
          <w:szCs w:val="28"/>
        </w:rPr>
      </w:pPr>
      <w:r w:rsidRPr="00B7030F">
        <w:rPr>
          <w:sz w:val="28"/>
          <w:szCs w:val="28"/>
        </w:rPr>
        <w:t>Заключение договоров на поддержание резервной тепловой мощности на территории</w:t>
      </w:r>
      <w:r w:rsidR="003E261F">
        <w:rPr>
          <w:sz w:val="28"/>
          <w:szCs w:val="28"/>
        </w:rPr>
        <w:t xml:space="preserve"> </w:t>
      </w:r>
      <w:r w:rsidR="00833749">
        <w:rPr>
          <w:sz w:val="28"/>
          <w:szCs w:val="28"/>
        </w:rPr>
        <w:t>сельского поселения «Верхнеустькулойское»</w:t>
      </w:r>
      <w:r w:rsidRPr="00B7030F">
        <w:rPr>
          <w:sz w:val="28"/>
          <w:szCs w:val="28"/>
        </w:rPr>
        <w:t xml:space="preserve"> не производится и в перспективе не планируется.</w:t>
      </w:r>
    </w:p>
    <w:p w:rsidR="00B276C6" w:rsidRPr="00B7030F" w:rsidRDefault="00B276C6" w:rsidP="00B276C6">
      <w:pPr>
        <w:ind w:firstLine="709"/>
        <w:jc w:val="both"/>
        <w:rPr>
          <w:sz w:val="28"/>
          <w:szCs w:val="28"/>
        </w:rPr>
      </w:pPr>
    </w:p>
    <w:p w:rsidR="00B276C6" w:rsidRPr="00B7030F" w:rsidRDefault="00DB2206" w:rsidP="00B276C6">
      <w:pPr>
        <w:ind w:firstLine="709"/>
        <w:jc w:val="both"/>
        <w:rPr>
          <w:b/>
          <w:sz w:val="28"/>
          <w:szCs w:val="28"/>
        </w:rPr>
      </w:pPr>
      <w:r w:rsidRPr="00B7030F">
        <w:rPr>
          <w:b/>
          <w:sz w:val="28"/>
          <w:szCs w:val="28"/>
        </w:rPr>
        <w:t>в8</w:t>
      </w:r>
      <w:r w:rsidR="00B276C6" w:rsidRPr="00B7030F">
        <w:rPr>
          <w:b/>
          <w:sz w:val="28"/>
          <w:szCs w:val="28"/>
        </w:rPr>
        <w:t xml:space="preserve">) </w:t>
      </w:r>
      <w:r w:rsidR="00D73EEC" w:rsidRPr="00B7030F">
        <w:rPr>
          <w:b/>
          <w:sz w:val="28"/>
          <w:szCs w:val="28"/>
        </w:rPr>
        <w:t>Значения существующей и перспективной тепловой нагрузки потребителей, устанавливаемые с учетом расчетной тепловой нагрузки</w:t>
      </w:r>
    </w:p>
    <w:p w:rsidR="00B276C6" w:rsidRPr="00B7030F" w:rsidRDefault="00D73EEC" w:rsidP="00B276C6">
      <w:pPr>
        <w:ind w:firstLine="709"/>
        <w:jc w:val="both"/>
        <w:rPr>
          <w:sz w:val="28"/>
          <w:szCs w:val="28"/>
        </w:rPr>
      </w:pPr>
      <w:r w:rsidRPr="00B7030F">
        <w:rPr>
          <w:sz w:val="28"/>
          <w:szCs w:val="28"/>
        </w:rPr>
        <w:t xml:space="preserve">Значения существующей и перспективной тепловой нагрузки </w:t>
      </w:r>
      <w:r w:rsidR="001760FB" w:rsidRPr="00B7030F">
        <w:rPr>
          <w:sz w:val="28"/>
          <w:szCs w:val="28"/>
        </w:rPr>
        <w:t>потребителей</w:t>
      </w:r>
      <w:r w:rsidRPr="00B7030F">
        <w:rPr>
          <w:sz w:val="28"/>
          <w:szCs w:val="28"/>
        </w:rPr>
        <w:t xml:space="preserve">, устанавливаемые с учетом расчетной тепловой нагрузки, приведены в таблице </w:t>
      </w:r>
      <w:r w:rsidR="00750A34">
        <w:rPr>
          <w:sz w:val="28"/>
          <w:szCs w:val="28"/>
        </w:rPr>
        <w:t>3</w:t>
      </w:r>
      <w:r w:rsidRPr="00B7030F">
        <w:rPr>
          <w:sz w:val="28"/>
          <w:szCs w:val="28"/>
        </w:rPr>
        <w:t>.</w:t>
      </w:r>
    </w:p>
    <w:p w:rsidR="004A2177" w:rsidRPr="00B7030F" w:rsidRDefault="004A2177" w:rsidP="00B276C6">
      <w:pPr>
        <w:ind w:firstLine="709"/>
        <w:jc w:val="both"/>
        <w:rPr>
          <w:sz w:val="28"/>
          <w:szCs w:val="28"/>
        </w:rPr>
      </w:pPr>
    </w:p>
    <w:p w:rsidR="00D73EEC" w:rsidRPr="00B7030F" w:rsidRDefault="00DB2206" w:rsidP="004A2177">
      <w:pPr>
        <w:ind w:firstLine="709"/>
        <w:jc w:val="both"/>
        <w:rPr>
          <w:b/>
          <w:sz w:val="28"/>
          <w:szCs w:val="28"/>
        </w:rPr>
      </w:pPr>
      <w:r w:rsidRPr="00B7030F">
        <w:rPr>
          <w:b/>
          <w:sz w:val="28"/>
          <w:szCs w:val="28"/>
        </w:rPr>
        <w:t>г</w:t>
      </w:r>
      <w:r w:rsidR="00D73EEC" w:rsidRPr="00B7030F">
        <w:rPr>
          <w:b/>
          <w:sz w:val="28"/>
          <w:szCs w:val="28"/>
        </w:rPr>
        <w:t>)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с указанием величины тепловой нагрузки для потребителей каждого поселения</w:t>
      </w:r>
    </w:p>
    <w:p w:rsidR="00D73EEC" w:rsidRPr="00B7030F" w:rsidRDefault="00D73EEC" w:rsidP="004A2177">
      <w:pPr>
        <w:ind w:firstLine="709"/>
        <w:jc w:val="both"/>
        <w:rPr>
          <w:sz w:val="28"/>
          <w:szCs w:val="28"/>
        </w:rPr>
      </w:pPr>
      <w:r w:rsidRPr="00B7030F">
        <w:rPr>
          <w:sz w:val="28"/>
          <w:szCs w:val="28"/>
        </w:rPr>
        <w:t>Источники тепловой энергии с зонами действия, расположенными в границах двух или более поселений, на территории</w:t>
      </w:r>
      <w:r w:rsidR="003E261F">
        <w:rPr>
          <w:sz w:val="28"/>
          <w:szCs w:val="28"/>
        </w:rPr>
        <w:t xml:space="preserve"> </w:t>
      </w:r>
      <w:r w:rsidR="00833749">
        <w:rPr>
          <w:sz w:val="28"/>
          <w:szCs w:val="28"/>
        </w:rPr>
        <w:t>сельского поселения «Верхнеустькулойское»</w:t>
      </w:r>
      <w:r w:rsidRPr="00B7030F">
        <w:rPr>
          <w:sz w:val="28"/>
          <w:szCs w:val="28"/>
        </w:rPr>
        <w:t xml:space="preserve"> отсутствуют.</w:t>
      </w:r>
    </w:p>
    <w:p w:rsidR="00D73EEC" w:rsidRPr="00B7030F" w:rsidRDefault="00D73EEC" w:rsidP="004A2177">
      <w:pPr>
        <w:ind w:firstLine="709"/>
        <w:jc w:val="both"/>
        <w:rPr>
          <w:b/>
          <w:sz w:val="28"/>
          <w:szCs w:val="28"/>
        </w:rPr>
      </w:pPr>
    </w:p>
    <w:p w:rsidR="004A2177" w:rsidRPr="00B7030F" w:rsidRDefault="00DB2206" w:rsidP="004A2177">
      <w:pPr>
        <w:ind w:firstLine="709"/>
        <w:jc w:val="both"/>
        <w:rPr>
          <w:b/>
          <w:sz w:val="28"/>
          <w:szCs w:val="28"/>
        </w:rPr>
      </w:pPr>
      <w:r w:rsidRPr="00B7030F">
        <w:rPr>
          <w:b/>
          <w:sz w:val="28"/>
          <w:szCs w:val="28"/>
        </w:rPr>
        <w:t>д</w:t>
      </w:r>
      <w:r w:rsidR="004A2177" w:rsidRPr="00B7030F">
        <w:rPr>
          <w:b/>
          <w:sz w:val="28"/>
          <w:szCs w:val="28"/>
        </w:rPr>
        <w:t xml:space="preserve">) </w:t>
      </w:r>
      <w:r w:rsidR="004156B5" w:rsidRPr="00B7030F">
        <w:rPr>
          <w:b/>
          <w:sz w:val="28"/>
          <w:szCs w:val="28"/>
        </w:rPr>
        <w:t>Радиус эффективного теплоснабжения, позволяющий определить условия, при которых подключение (технологическое присоединение) теплопотребляющих установок к системе теплоснабжения нецелесообразно</w:t>
      </w:r>
    </w:p>
    <w:p w:rsidR="002427F5" w:rsidRPr="00B7030F" w:rsidRDefault="002427F5" w:rsidP="002427F5">
      <w:pPr>
        <w:tabs>
          <w:tab w:val="left" w:pos="1276"/>
        </w:tabs>
        <w:ind w:firstLine="709"/>
        <w:jc w:val="both"/>
        <w:rPr>
          <w:sz w:val="28"/>
          <w:szCs w:val="28"/>
        </w:rPr>
      </w:pPr>
      <w:bookmarkStart w:id="13" w:name="OLE_LINK7"/>
      <w:r w:rsidRPr="00B7030F">
        <w:rPr>
          <w:sz w:val="28"/>
          <w:szCs w:val="28"/>
        </w:rPr>
        <w:t>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2427F5" w:rsidRPr="00B7030F" w:rsidRDefault="002427F5" w:rsidP="002427F5">
      <w:pPr>
        <w:tabs>
          <w:tab w:val="left" w:pos="1276"/>
        </w:tabs>
        <w:ind w:firstLine="709"/>
        <w:jc w:val="both"/>
        <w:rPr>
          <w:sz w:val="28"/>
          <w:szCs w:val="28"/>
        </w:rPr>
      </w:pPr>
      <w:r w:rsidRPr="00B7030F">
        <w:rPr>
          <w:sz w:val="28"/>
          <w:szCs w:val="28"/>
        </w:rPr>
        <w:lastRenderedPageBreak/>
        <w:t>Радиус эффективного теплоснабжения позволяет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w:t>
      </w:r>
    </w:p>
    <w:p w:rsidR="002427F5" w:rsidRPr="00B7030F" w:rsidRDefault="002427F5" w:rsidP="002427F5">
      <w:pPr>
        <w:tabs>
          <w:tab w:val="left" w:pos="1276"/>
        </w:tabs>
        <w:ind w:firstLine="709"/>
        <w:jc w:val="both"/>
        <w:rPr>
          <w:sz w:val="28"/>
          <w:szCs w:val="28"/>
        </w:rPr>
      </w:pPr>
      <w:r w:rsidRPr="00B7030F">
        <w:rPr>
          <w:sz w:val="28"/>
          <w:szCs w:val="28"/>
        </w:rPr>
        <w:t>Оптимальный радиус теплоснабжения предлагается определять из условия минимума выражения для «удельных стоимостей сооружения тепловых сетей и источника»: S=</w:t>
      </w:r>
      <w:proofErr w:type="spellStart"/>
      <w:r w:rsidRPr="00B7030F">
        <w:rPr>
          <w:sz w:val="28"/>
          <w:szCs w:val="28"/>
        </w:rPr>
        <w:t>A+Z→min</w:t>
      </w:r>
      <w:proofErr w:type="spellEnd"/>
      <w:r w:rsidRPr="00B7030F">
        <w:rPr>
          <w:sz w:val="28"/>
          <w:szCs w:val="28"/>
        </w:rPr>
        <w:t xml:space="preserve"> (руб./Гкал/ч),</w:t>
      </w:r>
    </w:p>
    <w:p w:rsidR="002427F5" w:rsidRPr="00B7030F" w:rsidRDefault="002427F5" w:rsidP="002427F5">
      <w:pPr>
        <w:tabs>
          <w:tab w:val="left" w:pos="1276"/>
        </w:tabs>
        <w:jc w:val="both"/>
        <w:rPr>
          <w:sz w:val="28"/>
          <w:szCs w:val="28"/>
        </w:rPr>
      </w:pPr>
      <w:r w:rsidRPr="00B7030F">
        <w:rPr>
          <w:sz w:val="28"/>
          <w:szCs w:val="28"/>
        </w:rPr>
        <w:t>где: A – удельная стоимость сооружения тепловой сети, руб./Гкал/ч;</w:t>
      </w:r>
    </w:p>
    <w:p w:rsidR="002427F5" w:rsidRPr="00B7030F" w:rsidRDefault="002427F5" w:rsidP="002427F5">
      <w:pPr>
        <w:tabs>
          <w:tab w:val="left" w:pos="1276"/>
        </w:tabs>
        <w:jc w:val="both"/>
        <w:rPr>
          <w:sz w:val="28"/>
          <w:szCs w:val="28"/>
        </w:rPr>
      </w:pPr>
      <w:r w:rsidRPr="00B7030F">
        <w:rPr>
          <w:sz w:val="28"/>
          <w:szCs w:val="28"/>
        </w:rPr>
        <w:t>Z – удельная стоимость сооружения котельной, руб./Гкал/ч.</w:t>
      </w:r>
    </w:p>
    <w:p w:rsidR="002427F5" w:rsidRPr="00B7030F" w:rsidRDefault="002427F5" w:rsidP="002427F5">
      <w:pPr>
        <w:tabs>
          <w:tab w:val="left" w:pos="1276"/>
        </w:tabs>
        <w:ind w:firstLine="709"/>
        <w:jc w:val="both"/>
        <w:rPr>
          <w:sz w:val="28"/>
          <w:szCs w:val="28"/>
        </w:rPr>
      </w:pPr>
      <w:r w:rsidRPr="00B7030F">
        <w:rPr>
          <w:sz w:val="28"/>
          <w:szCs w:val="28"/>
        </w:rPr>
        <w:t xml:space="preserve">Аналитическое выражение для оптимального радиуса теплоснабжения предложено в следующем виде, км: </w:t>
      </w:r>
      <w:r w:rsidRPr="00B7030F">
        <w:rPr>
          <w:sz w:val="28"/>
          <w:szCs w:val="28"/>
          <w:lang w:val="en-US"/>
        </w:rPr>
        <w:t>R</w:t>
      </w:r>
      <w:r w:rsidRPr="00B7030F">
        <w:rPr>
          <w:sz w:val="28"/>
          <w:szCs w:val="28"/>
          <w:vertAlign w:val="subscript"/>
        </w:rPr>
        <w:t>опт</w:t>
      </w:r>
      <w:r w:rsidRPr="00B7030F">
        <w:rPr>
          <w:sz w:val="28"/>
          <w:szCs w:val="28"/>
        </w:rPr>
        <w:t xml:space="preserve"> = (140/</w:t>
      </w:r>
      <w:r w:rsidRPr="00B7030F">
        <w:rPr>
          <w:sz w:val="28"/>
          <w:szCs w:val="28"/>
          <w:lang w:val="en-US"/>
        </w:rPr>
        <w:t>s</w:t>
      </w:r>
      <w:r w:rsidRPr="00B7030F">
        <w:rPr>
          <w:sz w:val="28"/>
          <w:szCs w:val="28"/>
          <w:vertAlign w:val="superscript"/>
        </w:rPr>
        <w:t>0,</w:t>
      </w:r>
      <w:proofErr w:type="gramStart"/>
      <w:r w:rsidRPr="00B7030F">
        <w:rPr>
          <w:sz w:val="28"/>
          <w:szCs w:val="28"/>
          <w:vertAlign w:val="superscript"/>
        </w:rPr>
        <w:t>4</w:t>
      </w:r>
      <w:r w:rsidRPr="00B7030F">
        <w:rPr>
          <w:sz w:val="28"/>
          <w:szCs w:val="28"/>
        </w:rPr>
        <w:t>)·</w:t>
      </w:r>
      <w:proofErr w:type="gramEnd"/>
      <w:r w:rsidRPr="00B7030F">
        <w:rPr>
          <w:sz w:val="28"/>
          <w:szCs w:val="28"/>
        </w:rPr>
        <w:t>(1/</w:t>
      </w:r>
      <w:r w:rsidRPr="00B7030F">
        <w:rPr>
          <w:sz w:val="28"/>
          <w:szCs w:val="28"/>
          <w:lang w:val="en-US"/>
        </w:rPr>
        <w:t>B</w:t>
      </w:r>
      <w:r w:rsidRPr="00B7030F">
        <w:rPr>
          <w:sz w:val="28"/>
          <w:szCs w:val="28"/>
          <w:vertAlign w:val="superscript"/>
        </w:rPr>
        <w:t>0,1</w:t>
      </w:r>
      <w:r w:rsidRPr="00B7030F">
        <w:rPr>
          <w:sz w:val="28"/>
          <w:szCs w:val="28"/>
        </w:rPr>
        <w:t>)·(</w:t>
      </w:r>
      <w:proofErr w:type="spellStart"/>
      <w:r w:rsidRPr="00B7030F">
        <w:rPr>
          <w:sz w:val="28"/>
          <w:szCs w:val="28"/>
        </w:rPr>
        <w:t>Δτ</w:t>
      </w:r>
      <w:proofErr w:type="spellEnd"/>
      <w:r w:rsidRPr="00B7030F">
        <w:rPr>
          <w:sz w:val="28"/>
          <w:szCs w:val="28"/>
        </w:rPr>
        <w:t>/П)</w:t>
      </w:r>
      <w:r w:rsidRPr="00B7030F">
        <w:rPr>
          <w:sz w:val="28"/>
          <w:szCs w:val="28"/>
          <w:vertAlign w:val="superscript"/>
        </w:rPr>
        <w:t>0,15</w:t>
      </w:r>
    </w:p>
    <w:p w:rsidR="002427F5" w:rsidRPr="00B7030F" w:rsidRDefault="002427F5" w:rsidP="002427F5">
      <w:pPr>
        <w:tabs>
          <w:tab w:val="left" w:pos="1276"/>
        </w:tabs>
        <w:jc w:val="both"/>
        <w:rPr>
          <w:sz w:val="28"/>
          <w:szCs w:val="28"/>
        </w:rPr>
      </w:pPr>
      <w:r w:rsidRPr="00B7030F">
        <w:rPr>
          <w:sz w:val="28"/>
          <w:szCs w:val="28"/>
        </w:rPr>
        <w:t>где: B – среднее число абонентов на 1 км2;</w:t>
      </w:r>
    </w:p>
    <w:p w:rsidR="002427F5" w:rsidRPr="00B7030F" w:rsidRDefault="002427F5" w:rsidP="002427F5">
      <w:pPr>
        <w:tabs>
          <w:tab w:val="left" w:pos="1276"/>
        </w:tabs>
        <w:jc w:val="both"/>
        <w:rPr>
          <w:sz w:val="28"/>
          <w:szCs w:val="28"/>
        </w:rPr>
      </w:pPr>
      <w:r w:rsidRPr="00B7030F">
        <w:rPr>
          <w:sz w:val="28"/>
          <w:szCs w:val="28"/>
        </w:rPr>
        <w:t>s – удельная стоимость материальной характеристики тепловой сети, руб./м2;</w:t>
      </w:r>
    </w:p>
    <w:p w:rsidR="002427F5" w:rsidRPr="00B7030F" w:rsidRDefault="002427F5" w:rsidP="002427F5">
      <w:pPr>
        <w:tabs>
          <w:tab w:val="left" w:pos="1276"/>
        </w:tabs>
        <w:jc w:val="both"/>
        <w:rPr>
          <w:sz w:val="28"/>
          <w:szCs w:val="28"/>
        </w:rPr>
      </w:pPr>
      <w:r w:rsidRPr="00B7030F">
        <w:rPr>
          <w:sz w:val="28"/>
          <w:szCs w:val="28"/>
        </w:rPr>
        <w:t>П – теплоплотность района, Гкал/ч·км2;</w:t>
      </w:r>
    </w:p>
    <w:p w:rsidR="002427F5" w:rsidRPr="00B7030F" w:rsidRDefault="002427F5" w:rsidP="002427F5">
      <w:pPr>
        <w:tabs>
          <w:tab w:val="left" w:pos="1276"/>
        </w:tabs>
        <w:jc w:val="both"/>
        <w:rPr>
          <w:sz w:val="28"/>
          <w:szCs w:val="28"/>
        </w:rPr>
      </w:pPr>
      <w:proofErr w:type="spellStart"/>
      <w:r w:rsidRPr="00B7030F">
        <w:rPr>
          <w:sz w:val="28"/>
          <w:szCs w:val="28"/>
        </w:rPr>
        <w:t>Δτ</w:t>
      </w:r>
      <w:proofErr w:type="spellEnd"/>
      <w:r w:rsidRPr="00B7030F">
        <w:rPr>
          <w:sz w:val="28"/>
          <w:szCs w:val="28"/>
        </w:rPr>
        <w:t xml:space="preserve"> – расчетный перепад температур теплоносителя в тепловой сети, </w:t>
      </w:r>
      <w:proofErr w:type="spellStart"/>
      <w:r w:rsidRPr="00B7030F">
        <w:rPr>
          <w:sz w:val="28"/>
          <w:szCs w:val="28"/>
        </w:rPr>
        <w:t>гр.C</w:t>
      </w:r>
      <w:proofErr w:type="spellEnd"/>
      <w:r w:rsidRPr="00B7030F">
        <w:rPr>
          <w:sz w:val="28"/>
          <w:szCs w:val="28"/>
        </w:rPr>
        <w:t>;</w:t>
      </w:r>
    </w:p>
    <w:p w:rsidR="002427F5" w:rsidRPr="00B7030F" w:rsidRDefault="002427F5" w:rsidP="002427F5">
      <w:pPr>
        <w:tabs>
          <w:tab w:val="left" w:pos="1276"/>
        </w:tabs>
        <w:ind w:firstLine="709"/>
        <w:jc w:val="both"/>
        <w:rPr>
          <w:sz w:val="28"/>
          <w:szCs w:val="28"/>
        </w:rPr>
      </w:pPr>
      <w:r w:rsidRPr="00B7030F">
        <w:rPr>
          <w:sz w:val="28"/>
          <w:szCs w:val="28"/>
        </w:rPr>
        <w:t>При этом предложено некоторое значение предельного радиуса действия тепловых сетей, которое определяется из соотношения, км:</w:t>
      </w:r>
    </w:p>
    <w:p w:rsidR="002427F5" w:rsidRPr="00B7030F" w:rsidRDefault="002427F5" w:rsidP="002427F5">
      <w:pPr>
        <w:tabs>
          <w:tab w:val="left" w:pos="1276"/>
        </w:tabs>
        <w:ind w:firstLine="709"/>
        <w:jc w:val="both"/>
        <w:rPr>
          <w:sz w:val="28"/>
          <w:szCs w:val="28"/>
        </w:rPr>
      </w:pPr>
      <w:proofErr w:type="spellStart"/>
      <w:r w:rsidRPr="00B7030F">
        <w:rPr>
          <w:sz w:val="28"/>
          <w:szCs w:val="28"/>
        </w:rPr>
        <w:t>R</w:t>
      </w:r>
      <w:r w:rsidRPr="00B7030F">
        <w:rPr>
          <w:sz w:val="28"/>
          <w:szCs w:val="28"/>
          <w:vertAlign w:val="subscript"/>
        </w:rPr>
        <w:t>пред</w:t>
      </w:r>
      <w:proofErr w:type="spellEnd"/>
      <w:r w:rsidRPr="00B7030F">
        <w:rPr>
          <w:sz w:val="28"/>
          <w:szCs w:val="28"/>
        </w:rPr>
        <w:t>=[(p–</w:t>
      </w:r>
      <w:proofErr w:type="gramStart"/>
      <w:r w:rsidRPr="00B7030F">
        <w:rPr>
          <w:sz w:val="28"/>
          <w:szCs w:val="28"/>
        </w:rPr>
        <w:t>C)/</w:t>
      </w:r>
      <w:proofErr w:type="gramEnd"/>
      <w:r w:rsidRPr="00B7030F">
        <w:rPr>
          <w:sz w:val="28"/>
          <w:szCs w:val="28"/>
        </w:rPr>
        <w:t>1,2K]</w:t>
      </w:r>
      <w:r w:rsidRPr="00B7030F">
        <w:rPr>
          <w:sz w:val="28"/>
          <w:szCs w:val="28"/>
          <w:vertAlign w:val="superscript"/>
        </w:rPr>
        <w:t>2,5</w:t>
      </w:r>
    </w:p>
    <w:p w:rsidR="002427F5" w:rsidRPr="00B7030F" w:rsidRDefault="002427F5" w:rsidP="002427F5">
      <w:pPr>
        <w:tabs>
          <w:tab w:val="left" w:pos="1276"/>
        </w:tabs>
        <w:jc w:val="both"/>
        <w:rPr>
          <w:sz w:val="28"/>
          <w:szCs w:val="28"/>
        </w:rPr>
      </w:pPr>
      <w:r w:rsidRPr="00B7030F">
        <w:rPr>
          <w:sz w:val="28"/>
          <w:szCs w:val="28"/>
        </w:rPr>
        <w:t xml:space="preserve">где </w:t>
      </w:r>
      <w:proofErr w:type="spellStart"/>
      <w:r w:rsidRPr="00B7030F">
        <w:rPr>
          <w:sz w:val="28"/>
          <w:szCs w:val="28"/>
        </w:rPr>
        <w:t>R</w:t>
      </w:r>
      <w:r w:rsidRPr="00B7030F">
        <w:rPr>
          <w:sz w:val="28"/>
          <w:szCs w:val="28"/>
          <w:vertAlign w:val="subscript"/>
        </w:rPr>
        <w:t>пред</w:t>
      </w:r>
      <w:proofErr w:type="spellEnd"/>
      <w:r w:rsidRPr="00B7030F">
        <w:rPr>
          <w:sz w:val="28"/>
          <w:szCs w:val="28"/>
        </w:rPr>
        <w:t xml:space="preserve"> – предельный радиус действия тепловой сети, км;</w:t>
      </w:r>
    </w:p>
    <w:p w:rsidR="002427F5" w:rsidRPr="00B7030F" w:rsidRDefault="002427F5" w:rsidP="002427F5">
      <w:pPr>
        <w:tabs>
          <w:tab w:val="left" w:pos="1276"/>
        </w:tabs>
        <w:jc w:val="both"/>
        <w:rPr>
          <w:sz w:val="28"/>
          <w:szCs w:val="28"/>
        </w:rPr>
      </w:pPr>
      <w:r w:rsidRPr="00B7030F">
        <w:rPr>
          <w:sz w:val="28"/>
          <w:szCs w:val="28"/>
        </w:rPr>
        <w:t>p – разница себестоимости тепла, выработанного на котельн</w:t>
      </w:r>
      <w:r w:rsidR="003D50F0">
        <w:rPr>
          <w:sz w:val="28"/>
          <w:szCs w:val="28"/>
        </w:rPr>
        <w:t>ой</w:t>
      </w:r>
      <w:r w:rsidRPr="00B7030F">
        <w:rPr>
          <w:sz w:val="28"/>
          <w:szCs w:val="28"/>
        </w:rPr>
        <w:t xml:space="preserve"> и в индивидуальных котельных абонентов, руб./Гкал;</w:t>
      </w:r>
    </w:p>
    <w:p w:rsidR="002427F5" w:rsidRPr="00B7030F" w:rsidRDefault="002427F5" w:rsidP="002427F5">
      <w:pPr>
        <w:tabs>
          <w:tab w:val="left" w:pos="1276"/>
        </w:tabs>
        <w:jc w:val="both"/>
        <w:rPr>
          <w:sz w:val="28"/>
          <w:szCs w:val="28"/>
        </w:rPr>
      </w:pPr>
      <w:r w:rsidRPr="00B7030F">
        <w:rPr>
          <w:sz w:val="28"/>
          <w:szCs w:val="28"/>
        </w:rPr>
        <w:t>C – переменная часть удельных эксплуатационных расходов на транспорт тепла, руб./Гкал;</w:t>
      </w:r>
    </w:p>
    <w:p w:rsidR="002427F5" w:rsidRPr="00B7030F" w:rsidRDefault="002427F5" w:rsidP="002427F5">
      <w:pPr>
        <w:tabs>
          <w:tab w:val="left" w:pos="1276"/>
        </w:tabs>
        <w:jc w:val="both"/>
        <w:rPr>
          <w:sz w:val="28"/>
          <w:szCs w:val="28"/>
        </w:rPr>
      </w:pPr>
      <w:r w:rsidRPr="00B7030F">
        <w:rPr>
          <w:sz w:val="28"/>
          <w:szCs w:val="28"/>
        </w:rPr>
        <w:t>K – постоянная часть удельных эксплуатационных расходов на транспорт тепла при радиусе действия тепловой сети, равном 1 км, руб./</w:t>
      </w:r>
      <w:proofErr w:type="spellStart"/>
      <w:r w:rsidRPr="00B7030F">
        <w:rPr>
          <w:sz w:val="28"/>
          <w:szCs w:val="28"/>
        </w:rPr>
        <w:t>Гкал·км</w:t>
      </w:r>
      <w:proofErr w:type="spellEnd"/>
      <w:r w:rsidRPr="00B7030F">
        <w:rPr>
          <w:sz w:val="28"/>
          <w:szCs w:val="28"/>
        </w:rPr>
        <w:t>.</w:t>
      </w:r>
    </w:p>
    <w:p w:rsidR="002427F5" w:rsidRPr="00B7030F" w:rsidRDefault="002427F5" w:rsidP="002427F5">
      <w:pPr>
        <w:tabs>
          <w:tab w:val="left" w:pos="1276"/>
        </w:tabs>
        <w:ind w:firstLine="709"/>
        <w:jc w:val="both"/>
        <w:rPr>
          <w:sz w:val="28"/>
          <w:szCs w:val="28"/>
        </w:rPr>
      </w:pPr>
      <w:r w:rsidRPr="00B7030F">
        <w:rPr>
          <w:sz w:val="28"/>
          <w:szCs w:val="28"/>
        </w:rPr>
        <w:t xml:space="preserve">Результаты расчета радиуса эффективного теплоснабжения каждой системы теплоснабжения </w:t>
      </w:r>
      <w:r w:rsidR="00833749">
        <w:rPr>
          <w:sz w:val="28"/>
          <w:szCs w:val="28"/>
        </w:rPr>
        <w:t>сельского поселения «Верхнеустькулойское»</w:t>
      </w:r>
      <w:r w:rsidRPr="00B7030F">
        <w:rPr>
          <w:sz w:val="28"/>
          <w:szCs w:val="28"/>
        </w:rPr>
        <w:t xml:space="preserve"> приведены в таблице </w:t>
      </w:r>
      <w:r w:rsidR="00750A34">
        <w:rPr>
          <w:sz w:val="28"/>
          <w:szCs w:val="28"/>
        </w:rPr>
        <w:t>7</w:t>
      </w:r>
      <w:r w:rsidRPr="00B7030F">
        <w:rPr>
          <w:sz w:val="28"/>
          <w:szCs w:val="28"/>
        </w:rPr>
        <w:t>.</w:t>
      </w:r>
    </w:p>
    <w:p w:rsidR="002427F5" w:rsidRPr="00B7030F" w:rsidRDefault="002427F5" w:rsidP="002427F5">
      <w:pPr>
        <w:tabs>
          <w:tab w:val="left" w:pos="1276"/>
        </w:tabs>
        <w:ind w:firstLine="709"/>
        <w:jc w:val="both"/>
        <w:rPr>
          <w:color w:val="FF0000"/>
          <w:sz w:val="28"/>
          <w:szCs w:val="28"/>
        </w:rPr>
      </w:pPr>
    </w:p>
    <w:p w:rsidR="002427F5" w:rsidRPr="00B7030F" w:rsidRDefault="002427F5" w:rsidP="002427F5">
      <w:pPr>
        <w:tabs>
          <w:tab w:val="left" w:pos="1276"/>
        </w:tabs>
        <w:ind w:firstLine="709"/>
        <w:jc w:val="both"/>
        <w:rPr>
          <w:color w:val="FF0000"/>
          <w:sz w:val="28"/>
          <w:szCs w:val="28"/>
        </w:rPr>
      </w:pPr>
    </w:p>
    <w:p w:rsidR="002427F5" w:rsidRPr="00B7030F" w:rsidRDefault="002427F5" w:rsidP="002427F5">
      <w:pPr>
        <w:tabs>
          <w:tab w:val="left" w:pos="1276"/>
        </w:tabs>
        <w:ind w:firstLine="709"/>
        <w:jc w:val="both"/>
        <w:rPr>
          <w:color w:val="FF0000"/>
          <w:sz w:val="28"/>
          <w:szCs w:val="28"/>
        </w:rPr>
        <w:sectPr w:rsidR="002427F5" w:rsidRPr="00B7030F" w:rsidSect="00F06EF5">
          <w:pgSz w:w="11906" w:h="16838"/>
          <w:pgMar w:top="1134" w:right="1134" w:bottom="1134" w:left="1134" w:header="720" w:footer="709" w:gutter="0"/>
          <w:cols w:space="720"/>
          <w:docGrid w:linePitch="360"/>
        </w:sectPr>
      </w:pPr>
    </w:p>
    <w:p w:rsidR="002427F5" w:rsidRDefault="002427F5" w:rsidP="002427F5">
      <w:pPr>
        <w:tabs>
          <w:tab w:val="left" w:pos="1276"/>
        </w:tabs>
        <w:ind w:firstLine="709"/>
        <w:jc w:val="right"/>
        <w:rPr>
          <w:sz w:val="28"/>
          <w:szCs w:val="28"/>
          <w:lang w:val="en-US"/>
        </w:rPr>
      </w:pPr>
      <w:r w:rsidRPr="00B7030F">
        <w:rPr>
          <w:sz w:val="28"/>
          <w:szCs w:val="28"/>
        </w:rPr>
        <w:lastRenderedPageBreak/>
        <w:t xml:space="preserve">Таблица </w:t>
      </w:r>
      <w:r w:rsidR="00750A34">
        <w:rPr>
          <w:sz w:val="28"/>
          <w:szCs w:val="28"/>
        </w:rPr>
        <w:t>7</w:t>
      </w:r>
    </w:p>
    <w:tbl>
      <w:tblPr>
        <w:tblW w:w="5000" w:type="pct"/>
        <w:tblLook w:val="04A0" w:firstRow="1" w:lastRow="0" w:firstColumn="1" w:lastColumn="0" w:noHBand="0" w:noVBand="1"/>
      </w:tblPr>
      <w:tblGrid>
        <w:gridCol w:w="1448"/>
        <w:gridCol w:w="1479"/>
        <w:gridCol w:w="1250"/>
        <w:gridCol w:w="1202"/>
        <w:gridCol w:w="1339"/>
        <w:gridCol w:w="1415"/>
        <w:gridCol w:w="971"/>
        <w:gridCol w:w="1430"/>
        <w:gridCol w:w="1453"/>
        <w:gridCol w:w="1305"/>
        <w:gridCol w:w="1494"/>
      </w:tblGrid>
      <w:tr w:rsidR="00B83871" w:rsidRPr="00CD1BD8" w:rsidTr="008C3A51">
        <w:trPr>
          <w:trHeight w:val="2100"/>
          <w:tblHeader/>
        </w:trPr>
        <w:tc>
          <w:tcPr>
            <w:tcW w:w="4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Наименование источника теплоснабжения</w:t>
            </w:r>
          </w:p>
        </w:tc>
        <w:tc>
          <w:tcPr>
            <w:tcW w:w="500"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Площадь зоны действия теплоисточника, кв.км</w:t>
            </w:r>
          </w:p>
        </w:tc>
        <w:tc>
          <w:tcPr>
            <w:tcW w:w="423"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Количество потребителей, ед.</w:t>
            </w:r>
          </w:p>
        </w:tc>
        <w:tc>
          <w:tcPr>
            <w:tcW w:w="406"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Среднее число потребителей на 1 кв.км, ед.</w:t>
            </w:r>
          </w:p>
        </w:tc>
        <w:tc>
          <w:tcPr>
            <w:tcW w:w="453"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Подключенная нагрузка, Гкал/ч</w:t>
            </w:r>
          </w:p>
        </w:tc>
        <w:tc>
          <w:tcPr>
            <w:tcW w:w="478"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Материальная характеристика тепловой сети, кв.м</w:t>
            </w:r>
          </w:p>
        </w:tc>
        <w:tc>
          <w:tcPr>
            <w:tcW w:w="328"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 xml:space="preserve">Стоимость тепловых сетей, </w:t>
            </w:r>
            <w:r w:rsidR="00B649D9" w:rsidRPr="00CD1BD8">
              <w:rPr>
                <w:b/>
                <w:color w:val="000000"/>
              </w:rPr>
              <w:t>млн.</w:t>
            </w:r>
            <w:r w:rsidRPr="00CD1BD8">
              <w:rPr>
                <w:b/>
                <w:color w:val="000000"/>
              </w:rPr>
              <w:t xml:space="preserve"> руб.</w:t>
            </w:r>
          </w:p>
        </w:tc>
        <w:tc>
          <w:tcPr>
            <w:tcW w:w="484"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Удельная стоимость материальной характеристики тепловой сети, руб./м2</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Средняя теплоплотность, Гкал/ч/кв.км</w:t>
            </w:r>
          </w:p>
        </w:tc>
        <w:tc>
          <w:tcPr>
            <w:tcW w:w="441"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Расчетный перепад температур теплоносителя в тепловой сети, гр.С</w:t>
            </w:r>
          </w:p>
        </w:tc>
        <w:tc>
          <w:tcPr>
            <w:tcW w:w="505"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Радиус эффективного теплоснабжения, км</w:t>
            </w:r>
          </w:p>
        </w:tc>
      </w:tr>
      <w:tr w:rsidR="008C3A51" w:rsidRPr="00CD1BD8" w:rsidTr="008C3A51">
        <w:trPr>
          <w:trHeight w:val="1200"/>
        </w:trPr>
        <w:tc>
          <w:tcPr>
            <w:tcW w:w="490" w:type="pct"/>
            <w:tcBorders>
              <w:top w:val="nil"/>
              <w:left w:val="single" w:sz="4" w:space="0" w:color="auto"/>
              <w:bottom w:val="single" w:sz="4" w:space="0" w:color="auto"/>
              <w:right w:val="single" w:sz="4" w:space="0" w:color="auto"/>
            </w:tcBorders>
            <w:shd w:val="clear" w:color="auto" w:fill="auto"/>
            <w:vAlign w:val="center"/>
          </w:tcPr>
          <w:p w:rsidR="008C3A51" w:rsidRPr="00CD1BD8" w:rsidRDefault="008C3A51" w:rsidP="00C33739">
            <w:pPr>
              <w:jc w:val="center"/>
            </w:pPr>
            <w:r>
              <w:t>Котельная д. Мелединская</w:t>
            </w:r>
          </w:p>
        </w:tc>
        <w:tc>
          <w:tcPr>
            <w:tcW w:w="500" w:type="pct"/>
            <w:tcBorders>
              <w:top w:val="nil"/>
              <w:left w:val="nil"/>
              <w:bottom w:val="single" w:sz="4" w:space="0" w:color="auto"/>
              <w:right w:val="single" w:sz="4" w:space="0" w:color="auto"/>
            </w:tcBorders>
            <w:shd w:val="clear" w:color="auto" w:fill="auto"/>
            <w:noWrap/>
            <w:vAlign w:val="center"/>
          </w:tcPr>
          <w:p w:rsidR="008C3A51" w:rsidRPr="00765A97" w:rsidRDefault="008C3A51" w:rsidP="00C33739">
            <w:pPr>
              <w:jc w:val="center"/>
              <w:rPr>
                <w:color w:val="000000"/>
              </w:rPr>
            </w:pPr>
            <w:r w:rsidRPr="00765A97">
              <w:rPr>
                <w:color w:val="000000"/>
              </w:rPr>
              <w:t>0,</w:t>
            </w:r>
            <w:r>
              <w:rPr>
                <w:color w:val="000000"/>
              </w:rPr>
              <w:t>156</w:t>
            </w:r>
          </w:p>
        </w:tc>
        <w:tc>
          <w:tcPr>
            <w:tcW w:w="423" w:type="pct"/>
            <w:tcBorders>
              <w:top w:val="nil"/>
              <w:left w:val="nil"/>
              <w:bottom w:val="single" w:sz="4" w:space="0" w:color="auto"/>
              <w:right w:val="single" w:sz="4" w:space="0" w:color="auto"/>
            </w:tcBorders>
            <w:shd w:val="clear" w:color="auto" w:fill="auto"/>
            <w:noWrap/>
            <w:vAlign w:val="center"/>
          </w:tcPr>
          <w:p w:rsidR="008C3A51" w:rsidRPr="00765A97" w:rsidRDefault="008C3A51" w:rsidP="00C33739">
            <w:pPr>
              <w:jc w:val="center"/>
              <w:rPr>
                <w:color w:val="000000"/>
              </w:rPr>
            </w:pPr>
            <w:r>
              <w:rPr>
                <w:color w:val="000000"/>
              </w:rPr>
              <w:t>10</w:t>
            </w:r>
          </w:p>
        </w:tc>
        <w:tc>
          <w:tcPr>
            <w:tcW w:w="406" w:type="pct"/>
            <w:tcBorders>
              <w:top w:val="nil"/>
              <w:left w:val="nil"/>
              <w:bottom w:val="single" w:sz="4" w:space="0" w:color="auto"/>
              <w:right w:val="single" w:sz="4" w:space="0" w:color="auto"/>
            </w:tcBorders>
            <w:shd w:val="clear" w:color="auto" w:fill="auto"/>
            <w:noWrap/>
            <w:vAlign w:val="center"/>
          </w:tcPr>
          <w:p w:rsidR="008C3A51" w:rsidRPr="00765A97" w:rsidRDefault="008C3A51" w:rsidP="00C33739">
            <w:pPr>
              <w:jc w:val="center"/>
              <w:rPr>
                <w:color w:val="000000"/>
              </w:rPr>
            </w:pPr>
            <w:r>
              <w:rPr>
                <w:color w:val="000000"/>
              </w:rPr>
              <w:t>64</w:t>
            </w:r>
          </w:p>
        </w:tc>
        <w:tc>
          <w:tcPr>
            <w:tcW w:w="453" w:type="pct"/>
            <w:tcBorders>
              <w:top w:val="nil"/>
              <w:left w:val="nil"/>
              <w:bottom w:val="single" w:sz="4" w:space="0" w:color="auto"/>
              <w:right w:val="single" w:sz="4" w:space="0" w:color="auto"/>
            </w:tcBorders>
            <w:shd w:val="clear" w:color="auto" w:fill="auto"/>
            <w:noWrap/>
            <w:vAlign w:val="center"/>
          </w:tcPr>
          <w:p w:rsidR="008C3A51" w:rsidRPr="00765A97" w:rsidRDefault="008C3A51" w:rsidP="00C33739">
            <w:pPr>
              <w:jc w:val="center"/>
              <w:rPr>
                <w:color w:val="000000"/>
              </w:rPr>
            </w:pPr>
            <w:r w:rsidRPr="00765A97">
              <w:rPr>
                <w:color w:val="000000"/>
              </w:rPr>
              <w:t>0,</w:t>
            </w:r>
            <w:r>
              <w:rPr>
                <w:color w:val="000000"/>
              </w:rPr>
              <w:t>5</w:t>
            </w:r>
          </w:p>
        </w:tc>
        <w:tc>
          <w:tcPr>
            <w:tcW w:w="478" w:type="pct"/>
            <w:tcBorders>
              <w:top w:val="nil"/>
              <w:left w:val="nil"/>
              <w:bottom w:val="single" w:sz="4" w:space="0" w:color="auto"/>
              <w:right w:val="single" w:sz="4" w:space="0" w:color="auto"/>
            </w:tcBorders>
            <w:shd w:val="clear" w:color="auto" w:fill="auto"/>
            <w:noWrap/>
            <w:vAlign w:val="center"/>
          </w:tcPr>
          <w:p w:rsidR="008C3A51" w:rsidRPr="00765A97" w:rsidRDefault="008C3A51" w:rsidP="00C33739">
            <w:pPr>
              <w:jc w:val="center"/>
              <w:rPr>
                <w:color w:val="000000"/>
              </w:rPr>
            </w:pPr>
            <w:r>
              <w:rPr>
                <w:color w:val="000000"/>
              </w:rPr>
              <w:t>351</w:t>
            </w:r>
          </w:p>
        </w:tc>
        <w:tc>
          <w:tcPr>
            <w:tcW w:w="328" w:type="pct"/>
            <w:tcBorders>
              <w:top w:val="nil"/>
              <w:left w:val="nil"/>
              <w:bottom w:val="single" w:sz="4" w:space="0" w:color="auto"/>
              <w:right w:val="single" w:sz="4" w:space="0" w:color="auto"/>
            </w:tcBorders>
            <w:shd w:val="clear" w:color="auto" w:fill="auto"/>
            <w:noWrap/>
            <w:vAlign w:val="center"/>
          </w:tcPr>
          <w:p w:rsidR="008C3A51" w:rsidRPr="00765A97" w:rsidRDefault="008C3A51" w:rsidP="00C33739">
            <w:pPr>
              <w:jc w:val="center"/>
              <w:rPr>
                <w:color w:val="000000"/>
              </w:rPr>
            </w:pPr>
            <w:r>
              <w:rPr>
                <w:color w:val="000000"/>
              </w:rPr>
              <w:t>0</w:t>
            </w:r>
          </w:p>
        </w:tc>
        <w:tc>
          <w:tcPr>
            <w:tcW w:w="484" w:type="pct"/>
            <w:tcBorders>
              <w:top w:val="nil"/>
              <w:left w:val="nil"/>
              <w:bottom w:val="single" w:sz="4" w:space="0" w:color="auto"/>
              <w:right w:val="single" w:sz="4" w:space="0" w:color="auto"/>
            </w:tcBorders>
            <w:shd w:val="clear" w:color="auto" w:fill="auto"/>
            <w:noWrap/>
            <w:vAlign w:val="center"/>
          </w:tcPr>
          <w:p w:rsidR="008C3A51" w:rsidRPr="00765A97" w:rsidRDefault="008C3A51" w:rsidP="00C33739">
            <w:pPr>
              <w:jc w:val="center"/>
              <w:rPr>
                <w:color w:val="000000"/>
              </w:rPr>
            </w:pPr>
            <w:r>
              <w:rPr>
                <w:color w:val="000000"/>
              </w:rPr>
              <w:t>0</w:t>
            </w:r>
          </w:p>
        </w:tc>
        <w:tc>
          <w:tcPr>
            <w:tcW w:w="491" w:type="pct"/>
            <w:tcBorders>
              <w:top w:val="nil"/>
              <w:left w:val="nil"/>
              <w:bottom w:val="single" w:sz="4" w:space="0" w:color="auto"/>
              <w:right w:val="single" w:sz="4" w:space="0" w:color="auto"/>
            </w:tcBorders>
            <w:shd w:val="clear" w:color="auto" w:fill="auto"/>
            <w:noWrap/>
            <w:vAlign w:val="center"/>
          </w:tcPr>
          <w:p w:rsidR="008C3A51" w:rsidRPr="00765A97" w:rsidRDefault="008C3A51" w:rsidP="00C33739">
            <w:pPr>
              <w:jc w:val="center"/>
              <w:rPr>
                <w:color w:val="000000"/>
              </w:rPr>
            </w:pPr>
            <w:r>
              <w:rPr>
                <w:color w:val="000000"/>
              </w:rPr>
              <w:t>3</w:t>
            </w:r>
            <w:r w:rsidRPr="00765A97">
              <w:rPr>
                <w:color w:val="000000"/>
              </w:rPr>
              <w:t>,2</w:t>
            </w:r>
          </w:p>
        </w:tc>
        <w:tc>
          <w:tcPr>
            <w:tcW w:w="441" w:type="pct"/>
            <w:tcBorders>
              <w:top w:val="nil"/>
              <w:left w:val="nil"/>
              <w:bottom w:val="single" w:sz="4" w:space="0" w:color="auto"/>
              <w:right w:val="single" w:sz="4" w:space="0" w:color="auto"/>
            </w:tcBorders>
            <w:shd w:val="clear" w:color="auto" w:fill="auto"/>
            <w:noWrap/>
            <w:vAlign w:val="center"/>
          </w:tcPr>
          <w:p w:rsidR="008C3A51" w:rsidRPr="00765A97" w:rsidRDefault="008C3A51" w:rsidP="00C33739">
            <w:pPr>
              <w:jc w:val="center"/>
              <w:rPr>
                <w:color w:val="000000"/>
              </w:rPr>
            </w:pPr>
            <w:r w:rsidRPr="00765A97">
              <w:rPr>
                <w:color w:val="000000"/>
              </w:rPr>
              <w:t>25</w:t>
            </w:r>
          </w:p>
        </w:tc>
        <w:tc>
          <w:tcPr>
            <w:tcW w:w="505" w:type="pct"/>
            <w:tcBorders>
              <w:top w:val="nil"/>
              <w:left w:val="nil"/>
              <w:bottom w:val="single" w:sz="4" w:space="0" w:color="auto"/>
              <w:right w:val="single" w:sz="4" w:space="0" w:color="auto"/>
            </w:tcBorders>
            <w:shd w:val="clear" w:color="auto" w:fill="auto"/>
            <w:noWrap/>
            <w:vAlign w:val="center"/>
          </w:tcPr>
          <w:p w:rsidR="008C3A51" w:rsidRPr="00765A97" w:rsidRDefault="008C3A51" w:rsidP="00C33739">
            <w:pPr>
              <w:jc w:val="center"/>
              <w:rPr>
                <w:color w:val="000000"/>
              </w:rPr>
            </w:pPr>
            <w:r>
              <w:rPr>
                <w:color w:val="000000"/>
              </w:rPr>
              <w:t>2,184</w:t>
            </w:r>
          </w:p>
        </w:tc>
      </w:tr>
    </w:tbl>
    <w:p w:rsidR="00B83871" w:rsidRPr="00B7030F" w:rsidRDefault="00B83871" w:rsidP="002427F5">
      <w:pPr>
        <w:tabs>
          <w:tab w:val="left" w:pos="1276"/>
        </w:tabs>
        <w:ind w:firstLine="709"/>
        <w:jc w:val="right"/>
        <w:rPr>
          <w:sz w:val="28"/>
          <w:szCs w:val="28"/>
          <w:lang w:val="en-US"/>
        </w:rPr>
      </w:pPr>
    </w:p>
    <w:p w:rsidR="002427F5" w:rsidRPr="00B7030F" w:rsidRDefault="002427F5" w:rsidP="004A2177">
      <w:pPr>
        <w:pStyle w:val="aff1"/>
        <w:autoSpaceDE w:val="0"/>
        <w:autoSpaceDN w:val="0"/>
        <w:adjustRightInd w:val="0"/>
        <w:ind w:left="0" w:firstLine="709"/>
        <w:jc w:val="both"/>
        <w:rPr>
          <w:sz w:val="28"/>
          <w:szCs w:val="28"/>
        </w:rPr>
        <w:sectPr w:rsidR="002427F5" w:rsidRPr="00B7030F" w:rsidSect="002427F5">
          <w:footerReference w:type="default" r:id="rId13"/>
          <w:footerReference w:type="first" r:id="rId14"/>
          <w:pgSz w:w="16838" w:h="11906" w:orient="landscape"/>
          <w:pgMar w:top="1134" w:right="1134" w:bottom="1134" w:left="1134" w:header="720" w:footer="709" w:gutter="0"/>
          <w:cols w:space="720"/>
          <w:docGrid w:linePitch="360"/>
        </w:sectPr>
      </w:pPr>
    </w:p>
    <w:p w:rsidR="004062D5" w:rsidRPr="00B7030F" w:rsidRDefault="004062D5"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14" w:name="_Toc530746302"/>
      <w:bookmarkEnd w:id="13"/>
      <w:r w:rsidRPr="00B7030F">
        <w:rPr>
          <w:rFonts w:asciiTheme="majorHAnsi" w:hAnsiTheme="majorHAnsi"/>
          <w:caps/>
          <w:color w:val="000000" w:themeColor="text1"/>
          <w:spacing w:val="20"/>
          <w:sz w:val="34"/>
          <w:szCs w:val="34"/>
        </w:rPr>
        <w:lastRenderedPageBreak/>
        <w:t>3</w:t>
      </w:r>
      <w:r w:rsidR="00D83BFD" w:rsidRPr="00B7030F">
        <w:rPr>
          <w:rFonts w:asciiTheme="majorHAnsi" w:hAnsiTheme="majorHAnsi"/>
          <w:caps/>
          <w:color w:val="000000" w:themeColor="text1"/>
          <w:spacing w:val="20"/>
          <w:sz w:val="34"/>
          <w:szCs w:val="34"/>
        </w:rPr>
        <w:t>.</w:t>
      </w:r>
      <w:r w:rsidRPr="00B7030F">
        <w:rPr>
          <w:rFonts w:asciiTheme="majorHAnsi" w:hAnsiTheme="majorHAnsi"/>
          <w:caps/>
          <w:color w:val="000000" w:themeColor="text1"/>
          <w:spacing w:val="20"/>
          <w:sz w:val="34"/>
          <w:szCs w:val="34"/>
        </w:rPr>
        <w:t xml:space="preserve"> </w:t>
      </w:r>
      <w:r w:rsidR="00A90E6E" w:rsidRPr="00B7030F">
        <w:rPr>
          <w:rFonts w:asciiTheme="majorHAnsi" w:hAnsiTheme="majorHAnsi"/>
          <w:caps/>
          <w:color w:val="000000" w:themeColor="text1"/>
          <w:spacing w:val="20"/>
          <w:sz w:val="34"/>
          <w:szCs w:val="34"/>
        </w:rPr>
        <w:t xml:space="preserve">Существующие и </w:t>
      </w:r>
      <w:r w:rsidRPr="00B7030F">
        <w:rPr>
          <w:rFonts w:asciiTheme="majorHAnsi" w:hAnsiTheme="majorHAnsi"/>
          <w:caps/>
          <w:color w:val="000000" w:themeColor="text1"/>
          <w:spacing w:val="20"/>
          <w:sz w:val="34"/>
          <w:szCs w:val="34"/>
        </w:rPr>
        <w:t>Перспективны</w:t>
      </w:r>
      <w:r w:rsidR="00A90E6E" w:rsidRPr="00B7030F">
        <w:rPr>
          <w:rFonts w:asciiTheme="majorHAnsi" w:hAnsiTheme="majorHAnsi"/>
          <w:caps/>
          <w:color w:val="000000" w:themeColor="text1"/>
          <w:spacing w:val="20"/>
          <w:sz w:val="34"/>
          <w:szCs w:val="34"/>
        </w:rPr>
        <w:t>е</w:t>
      </w:r>
      <w:r w:rsidRPr="00B7030F">
        <w:rPr>
          <w:rFonts w:asciiTheme="majorHAnsi" w:hAnsiTheme="majorHAnsi"/>
          <w:caps/>
          <w:color w:val="000000" w:themeColor="text1"/>
          <w:spacing w:val="20"/>
          <w:sz w:val="34"/>
          <w:szCs w:val="34"/>
        </w:rPr>
        <w:t xml:space="preserve"> баланс</w:t>
      </w:r>
      <w:r w:rsidR="00A90E6E" w:rsidRPr="00B7030F">
        <w:rPr>
          <w:rFonts w:asciiTheme="majorHAnsi" w:hAnsiTheme="majorHAnsi"/>
          <w:caps/>
          <w:color w:val="000000" w:themeColor="text1"/>
          <w:spacing w:val="20"/>
          <w:sz w:val="34"/>
          <w:szCs w:val="34"/>
        </w:rPr>
        <w:t>ы</w:t>
      </w:r>
      <w:r w:rsidRPr="00B7030F">
        <w:rPr>
          <w:rFonts w:asciiTheme="majorHAnsi" w:hAnsiTheme="majorHAnsi"/>
          <w:caps/>
          <w:color w:val="000000" w:themeColor="text1"/>
          <w:spacing w:val="20"/>
          <w:sz w:val="34"/>
          <w:szCs w:val="34"/>
        </w:rPr>
        <w:t xml:space="preserve"> теплоносителя</w:t>
      </w:r>
      <w:bookmarkEnd w:id="14"/>
    </w:p>
    <w:p w:rsidR="00E83333" w:rsidRPr="00B7030F" w:rsidRDefault="00E83333" w:rsidP="00E83333">
      <w:pPr>
        <w:ind w:firstLine="709"/>
        <w:jc w:val="both"/>
        <w:rPr>
          <w:sz w:val="28"/>
          <w:szCs w:val="28"/>
        </w:rPr>
      </w:pPr>
    </w:p>
    <w:p w:rsidR="00E83333" w:rsidRPr="00B7030F" w:rsidRDefault="00E83333" w:rsidP="00E83333">
      <w:pPr>
        <w:ind w:firstLine="709"/>
        <w:jc w:val="both"/>
        <w:rPr>
          <w:b/>
          <w:sz w:val="28"/>
          <w:szCs w:val="28"/>
        </w:rPr>
      </w:pPr>
      <w:r w:rsidRPr="00B7030F">
        <w:rPr>
          <w:b/>
          <w:sz w:val="28"/>
          <w:szCs w:val="28"/>
        </w:rPr>
        <w:t xml:space="preserve">а) </w:t>
      </w:r>
      <w:r w:rsidR="00865B36" w:rsidRPr="00B7030F">
        <w:rPr>
          <w:b/>
          <w:sz w:val="28"/>
          <w:szCs w:val="28"/>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p>
    <w:p w:rsidR="00E83333" w:rsidRPr="00B7030F" w:rsidRDefault="00DB7C5D" w:rsidP="00E83333">
      <w:pPr>
        <w:ind w:firstLine="709"/>
        <w:jc w:val="both"/>
        <w:rPr>
          <w:sz w:val="28"/>
          <w:szCs w:val="28"/>
        </w:rPr>
      </w:pPr>
      <w:r w:rsidRPr="00B7030F">
        <w:rPr>
          <w:sz w:val="28"/>
          <w:szCs w:val="28"/>
        </w:rPr>
        <w:t xml:space="preserve">Водоподготовительные установки у потребителей в </w:t>
      </w:r>
      <w:r w:rsidR="00833749">
        <w:rPr>
          <w:sz w:val="28"/>
          <w:szCs w:val="28"/>
        </w:rPr>
        <w:t>сельском поселении «Верхнеустькулойское»</w:t>
      </w:r>
      <w:r w:rsidR="004041FD">
        <w:rPr>
          <w:sz w:val="28"/>
          <w:szCs w:val="28"/>
        </w:rPr>
        <w:t xml:space="preserve"> отсутствуют. Теплоноситель </w:t>
      </w:r>
      <w:r w:rsidRPr="00B7030F">
        <w:rPr>
          <w:sz w:val="28"/>
          <w:szCs w:val="28"/>
        </w:rPr>
        <w:t>теплопотребляющими установками потребителей не потребляется.</w:t>
      </w:r>
    </w:p>
    <w:p w:rsidR="00E83333" w:rsidRPr="00B7030F" w:rsidRDefault="00E83333" w:rsidP="00E83333">
      <w:pPr>
        <w:ind w:firstLine="709"/>
        <w:jc w:val="both"/>
        <w:rPr>
          <w:sz w:val="28"/>
          <w:szCs w:val="28"/>
        </w:rPr>
      </w:pPr>
    </w:p>
    <w:p w:rsidR="00E83333" w:rsidRPr="00B7030F" w:rsidRDefault="00E83333" w:rsidP="00E83333">
      <w:pPr>
        <w:ind w:firstLine="709"/>
        <w:jc w:val="both"/>
        <w:rPr>
          <w:b/>
          <w:sz w:val="28"/>
          <w:szCs w:val="28"/>
        </w:rPr>
      </w:pPr>
      <w:r w:rsidRPr="00B7030F">
        <w:rPr>
          <w:b/>
          <w:sz w:val="28"/>
          <w:szCs w:val="28"/>
        </w:rPr>
        <w:t xml:space="preserve">б) </w:t>
      </w:r>
      <w:r w:rsidR="00865B36" w:rsidRPr="00B7030F">
        <w:rPr>
          <w:b/>
          <w:sz w:val="28"/>
          <w:szCs w:val="28"/>
        </w:rPr>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p>
    <w:p w:rsidR="00AE5E7A" w:rsidRPr="00B7030F" w:rsidRDefault="00AE5E7A" w:rsidP="00AE5E7A">
      <w:pPr>
        <w:ind w:firstLine="709"/>
        <w:jc w:val="both"/>
        <w:rPr>
          <w:sz w:val="28"/>
          <w:szCs w:val="28"/>
        </w:rPr>
      </w:pPr>
      <w:r w:rsidRPr="00B7030F">
        <w:rPr>
          <w:sz w:val="28"/>
          <w:szCs w:val="28"/>
        </w:rPr>
        <w:t>Значения максимального потребления и производства теплоносителя</w:t>
      </w:r>
      <w:r w:rsidR="004D0D1F" w:rsidRPr="00B7030F">
        <w:rPr>
          <w:sz w:val="28"/>
          <w:szCs w:val="28"/>
        </w:rPr>
        <w:t xml:space="preserve"> приведены в таблице </w:t>
      </w:r>
      <w:r w:rsidR="00750A34">
        <w:rPr>
          <w:sz w:val="28"/>
          <w:szCs w:val="28"/>
        </w:rPr>
        <w:t>8</w:t>
      </w:r>
      <w:r w:rsidRPr="00B7030F">
        <w:rPr>
          <w:sz w:val="28"/>
          <w:szCs w:val="28"/>
        </w:rPr>
        <w:t>.</w:t>
      </w:r>
    </w:p>
    <w:p w:rsidR="00AE5E7A" w:rsidRDefault="004D0D1F" w:rsidP="00AE5E7A">
      <w:pPr>
        <w:ind w:firstLine="709"/>
        <w:jc w:val="right"/>
        <w:rPr>
          <w:sz w:val="28"/>
          <w:szCs w:val="28"/>
        </w:rPr>
      </w:pPr>
      <w:r w:rsidRPr="00B7030F">
        <w:rPr>
          <w:sz w:val="28"/>
          <w:szCs w:val="28"/>
        </w:rPr>
        <w:t xml:space="preserve">Таблица </w:t>
      </w:r>
      <w:r w:rsidR="00750A34">
        <w:rPr>
          <w:sz w:val="28"/>
          <w:szCs w:val="28"/>
        </w:rPr>
        <w:t>8</w:t>
      </w:r>
    </w:p>
    <w:tbl>
      <w:tblPr>
        <w:tblW w:w="5000" w:type="pct"/>
        <w:tblLook w:val="04A0" w:firstRow="1" w:lastRow="0" w:firstColumn="1" w:lastColumn="0" w:noHBand="0" w:noVBand="1"/>
      </w:tblPr>
      <w:tblGrid>
        <w:gridCol w:w="1449"/>
        <w:gridCol w:w="1340"/>
        <w:gridCol w:w="1621"/>
        <w:gridCol w:w="1799"/>
        <w:gridCol w:w="1837"/>
        <w:gridCol w:w="1808"/>
      </w:tblGrid>
      <w:tr w:rsidR="008C190D" w:rsidRPr="00CD1BD8" w:rsidTr="005635A4">
        <w:trPr>
          <w:trHeight w:val="20"/>
          <w:tblHeader/>
        </w:trPr>
        <w:tc>
          <w:tcPr>
            <w:tcW w:w="1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C190D" w:rsidRPr="00CD1BD8" w:rsidRDefault="008C190D" w:rsidP="005635A4">
            <w:pPr>
              <w:keepNext/>
              <w:ind w:left="-113" w:right="-113"/>
              <w:jc w:val="center"/>
              <w:rPr>
                <w:b/>
                <w:color w:val="000000"/>
              </w:rPr>
            </w:pPr>
            <w:r w:rsidRPr="00CD1BD8">
              <w:rPr>
                <w:b/>
                <w:color w:val="000000"/>
              </w:rPr>
              <w:t>Наименование источника теплоснабжения</w:t>
            </w:r>
          </w:p>
        </w:tc>
        <w:tc>
          <w:tcPr>
            <w:tcW w:w="764" w:type="pct"/>
            <w:tcBorders>
              <w:top w:val="single" w:sz="4" w:space="0" w:color="auto"/>
              <w:left w:val="nil"/>
              <w:bottom w:val="single" w:sz="4" w:space="0" w:color="auto"/>
              <w:right w:val="single" w:sz="4" w:space="0" w:color="auto"/>
            </w:tcBorders>
            <w:shd w:val="clear" w:color="auto" w:fill="auto"/>
            <w:vAlign w:val="center"/>
            <w:hideMark/>
          </w:tcPr>
          <w:p w:rsidR="008C190D" w:rsidRPr="00CD1BD8" w:rsidRDefault="008C190D" w:rsidP="005635A4">
            <w:pPr>
              <w:keepNext/>
              <w:ind w:left="-113" w:right="-113"/>
              <w:jc w:val="center"/>
              <w:rPr>
                <w:b/>
                <w:color w:val="000000"/>
              </w:rPr>
            </w:pPr>
            <w:r w:rsidRPr="00CD1BD8">
              <w:rPr>
                <w:b/>
                <w:color w:val="000000"/>
              </w:rPr>
              <w:t>Среднечасовой</w:t>
            </w:r>
            <w:r w:rsidRPr="00CD1BD8">
              <w:rPr>
                <w:b/>
                <w:color w:val="000000"/>
              </w:rPr>
              <w:br/>
              <w:t xml:space="preserve"> расход</w:t>
            </w:r>
            <w:r w:rsidRPr="00CD1BD8">
              <w:rPr>
                <w:b/>
                <w:color w:val="000000"/>
              </w:rPr>
              <w:br/>
              <w:t xml:space="preserve"> </w:t>
            </w:r>
            <w:r w:rsidR="00B649D9" w:rsidRPr="00CD1BD8">
              <w:rPr>
                <w:b/>
                <w:color w:val="000000"/>
              </w:rPr>
              <w:t>подпиточной</w:t>
            </w:r>
            <w:r w:rsidRPr="00CD1BD8">
              <w:rPr>
                <w:b/>
                <w:color w:val="000000"/>
              </w:rPr>
              <w:br/>
              <w:t xml:space="preserve"> воды, м3/ч</w:t>
            </w:r>
          </w:p>
        </w:tc>
        <w:tc>
          <w:tcPr>
            <w:tcW w:w="1133" w:type="pct"/>
            <w:tcBorders>
              <w:top w:val="single" w:sz="4" w:space="0" w:color="auto"/>
              <w:left w:val="nil"/>
              <w:bottom w:val="single" w:sz="4" w:space="0" w:color="auto"/>
              <w:right w:val="single" w:sz="4" w:space="0" w:color="auto"/>
            </w:tcBorders>
            <w:shd w:val="clear" w:color="auto" w:fill="auto"/>
            <w:vAlign w:val="center"/>
            <w:hideMark/>
          </w:tcPr>
          <w:p w:rsidR="008C190D" w:rsidRPr="00CD1BD8" w:rsidRDefault="008C190D" w:rsidP="005635A4">
            <w:pPr>
              <w:keepNext/>
              <w:ind w:left="-113" w:right="-113"/>
              <w:jc w:val="center"/>
              <w:rPr>
                <w:b/>
                <w:color w:val="000000"/>
              </w:rPr>
            </w:pPr>
            <w:r w:rsidRPr="00CD1BD8">
              <w:rPr>
                <w:b/>
                <w:color w:val="000000"/>
              </w:rPr>
              <w:t xml:space="preserve">Нормативная </w:t>
            </w:r>
            <w:r w:rsidRPr="00CD1BD8">
              <w:rPr>
                <w:b/>
                <w:color w:val="000000"/>
              </w:rPr>
              <w:br/>
              <w:t xml:space="preserve">аварийная </w:t>
            </w:r>
            <w:r w:rsidR="001760FB" w:rsidRPr="00CD1BD8">
              <w:rPr>
                <w:b/>
                <w:color w:val="000000"/>
              </w:rPr>
              <w:t>подпитка химически</w:t>
            </w:r>
            <w:r w:rsidRPr="00CD1BD8">
              <w:rPr>
                <w:b/>
                <w:color w:val="000000"/>
              </w:rPr>
              <w:t xml:space="preserve"> необработанной и недеаэрированной водой, м3/ч</w:t>
            </w:r>
          </w:p>
        </w:tc>
        <w:tc>
          <w:tcPr>
            <w:tcW w:w="640" w:type="pct"/>
            <w:tcBorders>
              <w:top w:val="single" w:sz="4" w:space="0" w:color="auto"/>
              <w:left w:val="nil"/>
              <w:bottom w:val="single" w:sz="4" w:space="0" w:color="auto"/>
              <w:right w:val="single" w:sz="4" w:space="0" w:color="auto"/>
            </w:tcBorders>
            <w:shd w:val="clear" w:color="auto" w:fill="auto"/>
            <w:vAlign w:val="center"/>
            <w:hideMark/>
          </w:tcPr>
          <w:p w:rsidR="008C190D" w:rsidRPr="00CD1BD8" w:rsidRDefault="008C190D" w:rsidP="005635A4">
            <w:pPr>
              <w:keepNext/>
              <w:ind w:left="-113" w:right="-113"/>
              <w:jc w:val="center"/>
              <w:rPr>
                <w:b/>
                <w:color w:val="000000"/>
              </w:rPr>
            </w:pPr>
            <w:r w:rsidRPr="00CD1BD8">
              <w:rPr>
                <w:b/>
                <w:color w:val="000000"/>
              </w:rPr>
              <w:t xml:space="preserve">Нормативная </w:t>
            </w:r>
            <w:r w:rsidR="00B649D9" w:rsidRPr="00CD1BD8">
              <w:rPr>
                <w:b/>
                <w:color w:val="000000"/>
              </w:rPr>
              <w:t>производительность</w:t>
            </w:r>
            <w:r w:rsidRPr="00CD1BD8">
              <w:rPr>
                <w:b/>
                <w:color w:val="000000"/>
              </w:rPr>
              <w:t xml:space="preserve"> ВПУ, м3/ч</w:t>
            </w:r>
          </w:p>
        </w:tc>
        <w:tc>
          <w:tcPr>
            <w:tcW w:w="717" w:type="pct"/>
            <w:tcBorders>
              <w:top w:val="single" w:sz="4" w:space="0" w:color="auto"/>
              <w:left w:val="nil"/>
              <w:bottom w:val="single" w:sz="4" w:space="0" w:color="auto"/>
              <w:right w:val="single" w:sz="4" w:space="0" w:color="auto"/>
            </w:tcBorders>
            <w:shd w:val="clear" w:color="auto" w:fill="auto"/>
            <w:vAlign w:val="center"/>
            <w:hideMark/>
          </w:tcPr>
          <w:p w:rsidR="008C190D" w:rsidRPr="00CD1BD8" w:rsidRDefault="008C190D" w:rsidP="005635A4">
            <w:pPr>
              <w:keepNext/>
              <w:ind w:left="-113" w:right="-113"/>
              <w:jc w:val="center"/>
              <w:rPr>
                <w:b/>
                <w:color w:val="000000"/>
              </w:rPr>
            </w:pPr>
            <w:r w:rsidRPr="00CD1BD8">
              <w:rPr>
                <w:b/>
                <w:color w:val="000000"/>
              </w:rPr>
              <w:t>Производительность ВПУ, куб.м/ч</w:t>
            </w:r>
          </w:p>
        </w:tc>
        <w:tc>
          <w:tcPr>
            <w:tcW w:w="717" w:type="pct"/>
            <w:tcBorders>
              <w:top w:val="single" w:sz="4" w:space="0" w:color="auto"/>
              <w:left w:val="nil"/>
              <w:bottom w:val="single" w:sz="4" w:space="0" w:color="auto"/>
              <w:right w:val="single" w:sz="4" w:space="0" w:color="auto"/>
            </w:tcBorders>
            <w:shd w:val="clear" w:color="auto" w:fill="auto"/>
            <w:vAlign w:val="center"/>
            <w:hideMark/>
          </w:tcPr>
          <w:p w:rsidR="008C190D" w:rsidRPr="00CD1BD8" w:rsidRDefault="008C190D" w:rsidP="005635A4">
            <w:pPr>
              <w:keepNext/>
              <w:ind w:left="-113" w:right="-113"/>
              <w:jc w:val="center"/>
              <w:rPr>
                <w:b/>
                <w:color w:val="000000"/>
              </w:rPr>
            </w:pPr>
            <w:r w:rsidRPr="00CD1BD8">
              <w:rPr>
                <w:b/>
                <w:color w:val="000000"/>
              </w:rPr>
              <w:t>Резерв (дефицит) производительности ВПУ, куб.м/ч</w:t>
            </w:r>
          </w:p>
        </w:tc>
      </w:tr>
      <w:tr w:rsidR="004041FD" w:rsidRPr="00CD1BD8" w:rsidTr="005635A4">
        <w:trPr>
          <w:trHeight w:val="20"/>
        </w:trPr>
        <w:tc>
          <w:tcPr>
            <w:tcW w:w="1029" w:type="pct"/>
            <w:tcBorders>
              <w:top w:val="nil"/>
              <w:left w:val="single" w:sz="4" w:space="0" w:color="auto"/>
              <w:bottom w:val="single" w:sz="4" w:space="0" w:color="auto"/>
              <w:right w:val="single" w:sz="4" w:space="0" w:color="auto"/>
            </w:tcBorders>
            <w:shd w:val="clear" w:color="auto" w:fill="auto"/>
            <w:vAlign w:val="center"/>
            <w:hideMark/>
          </w:tcPr>
          <w:p w:rsidR="004041FD" w:rsidRPr="00CD1BD8" w:rsidRDefault="004041FD" w:rsidP="004216EB">
            <w:r w:rsidRPr="00CD1BD8">
              <w:t xml:space="preserve">Котельная </w:t>
            </w:r>
            <w:r w:rsidR="004216EB">
              <w:t>д. Мелединская</w:t>
            </w:r>
          </w:p>
        </w:tc>
        <w:tc>
          <w:tcPr>
            <w:tcW w:w="764" w:type="pct"/>
            <w:tcBorders>
              <w:top w:val="single" w:sz="4" w:space="0" w:color="auto"/>
              <w:left w:val="nil"/>
              <w:bottom w:val="single" w:sz="4" w:space="0" w:color="auto"/>
              <w:right w:val="single" w:sz="4" w:space="0" w:color="auto"/>
            </w:tcBorders>
            <w:shd w:val="clear" w:color="auto" w:fill="auto"/>
            <w:vAlign w:val="center"/>
            <w:hideMark/>
          </w:tcPr>
          <w:p w:rsidR="004041FD" w:rsidRPr="00CD1BD8" w:rsidRDefault="004041FD" w:rsidP="004041FD">
            <w:pPr>
              <w:jc w:val="center"/>
              <w:rPr>
                <w:color w:val="000000"/>
              </w:rPr>
            </w:pPr>
            <w:r>
              <w:rPr>
                <w:color w:val="000000"/>
              </w:rPr>
              <w:t>0,1</w:t>
            </w:r>
          </w:p>
        </w:tc>
        <w:tc>
          <w:tcPr>
            <w:tcW w:w="1133" w:type="pct"/>
            <w:tcBorders>
              <w:top w:val="single" w:sz="4" w:space="0" w:color="auto"/>
              <w:left w:val="nil"/>
              <w:bottom w:val="single" w:sz="4" w:space="0" w:color="auto"/>
              <w:right w:val="single" w:sz="4" w:space="0" w:color="auto"/>
            </w:tcBorders>
            <w:shd w:val="clear" w:color="auto" w:fill="auto"/>
            <w:vAlign w:val="center"/>
            <w:hideMark/>
          </w:tcPr>
          <w:p w:rsidR="004041FD" w:rsidRPr="00CD1BD8" w:rsidRDefault="004041FD" w:rsidP="004041FD">
            <w:pPr>
              <w:jc w:val="center"/>
              <w:rPr>
                <w:color w:val="000000"/>
              </w:rPr>
            </w:pPr>
            <w:r>
              <w:rPr>
                <w:color w:val="000000"/>
              </w:rPr>
              <w:t>0,7</w:t>
            </w:r>
          </w:p>
        </w:tc>
        <w:tc>
          <w:tcPr>
            <w:tcW w:w="640" w:type="pct"/>
            <w:tcBorders>
              <w:top w:val="single" w:sz="4" w:space="0" w:color="auto"/>
              <w:left w:val="nil"/>
              <w:bottom w:val="single" w:sz="4" w:space="0" w:color="auto"/>
              <w:right w:val="single" w:sz="4" w:space="0" w:color="auto"/>
            </w:tcBorders>
            <w:shd w:val="clear" w:color="auto" w:fill="auto"/>
            <w:vAlign w:val="center"/>
            <w:hideMark/>
          </w:tcPr>
          <w:p w:rsidR="004041FD" w:rsidRPr="00CD1BD8" w:rsidRDefault="004041FD" w:rsidP="004041FD">
            <w:pPr>
              <w:jc w:val="center"/>
              <w:rPr>
                <w:color w:val="000000"/>
              </w:rPr>
            </w:pPr>
            <w:r>
              <w:rPr>
                <w:color w:val="000000"/>
              </w:rPr>
              <w:t>0,3</w:t>
            </w:r>
          </w:p>
        </w:tc>
        <w:tc>
          <w:tcPr>
            <w:tcW w:w="717" w:type="pct"/>
            <w:tcBorders>
              <w:top w:val="single" w:sz="4" w:space="0" w:color="auto"/>
              <w:left w:val="nil"/>
              <w:bottom w:val="single" w:sz="4" w:space="0" w:color="auto"/>
              <w:right w:val="single" w:sz="4" w:space="0" w:color="auto"/>
            </w:tcBorders>
            <w:shd w:val="clear" w:color="auto" w:fill="auto"/>
            <w:vAlign w:val="center"/>
            <w:hideMark/>
          </w:tcPr>
          <w:p w:rsidR="004041FD" w:rsidRPr="00CD1BD8" w:rsidRDefault="004041FD" w:rsidP="004041FD">
            <w:pPr>
              <w:jc w:val="center"/>
            </w:pPr>
            <w:r>
              <w:t>0,3</w:t>
            </w:r>
          </w:p>
        </w:tc>
        <w:tc>
          <w:tcPr>
            <w:tcW w:w="717" w:type="pct"/>
            <w:tcBorders>
              <w:top w:val="single" w:sz="4" w:space="0" w:color="auto"/>
              <w:left w:val="nil"/>
              <w:bottom w:val="single" w:sz="4" w:space="0" w:color="auto"/>
              <w:right w:val="single" w:sz="4" w:space="0" w:color="auto"/>
            </w:tcBorders>
            <w:shd w:val="clear" w:color="auto" w:fill="auto"/>
            <w:vAlign w:val="center"/>
            <w:hideMark/>
          </w:tcPr>
          <w:p w:rsidR="004041FD" w:rsidRPr="00CD1BD8" w:rsidRDefault="004041FD" w:rsidP="004041FD">
            <w:pPr>
              <w:jc w:val="center"/>
            </w:pPr>
            <w:r w:rsidRPr="00CD1BD8">
              <w:t>0</w:t>
            </w:r>
          </w:p>
        </w:tc>
      </w:tr>
    </w:tbl>
    <w:p w:rsidR="008C190D" w:rsidRDefault="008C190D" w:rsidP="00AE5E7A">
      <w:pPr>
        <w:ind w:firstLine="709"/>
        <w:jc w:val="right"/>
        <w:rPr>
          <w:sz w:val="28"/>
          <w:szCs w:val="28"/>
        </w:rPr>
      </w:pPr>
    </w:p>
    <w:p w:rsidR="00AE5E7A" w:rsidRPr="00B7030F" w:rsidRDefault="000238C2" w:rsidP="00AE5E7A">
      <w:pPr>
        <w:ind w:firstLine="709"/>
        <w:jc w:val="both"/>
        <w:rPr>
          <w:sz w:val="28"/>
          <w:szCs w:val="28"/>
        </w:rPr>
      </w:pPr>
      <w:r w:rsidRPr="00B7030F">
        <w:rPr>
          <w:sz w:val="28"/>
          <w:szCs w:val="28"/>
        </w:rPr>
        <w:t>П</w:t>
      </w:r>
      <w:r w:rsidR="00AE5E7A" w:rsidRPr="00B7030F">
        <w:rPr>
          <w:sz w:val="28"/>
          <w:szCs w:val="28"/>
        </w:rPr>
        <w:t>одключение новых потребителей не создаст дефицита теплоносителя в системах централизованного теплоснабжения.</w:t>
      </w:r>
    </w:p>
    <w:p w:rsidR="00DB7C5D" w:rsidRPr="00B7030F" w:rsidRDefault="00DB7C5D" w:rsidP="00DB7C5D">
      <w:pPr>
        <w:ind w:firstLine="709"/>
        <w:jc w:val="both"/>
        <w:rPr>
          <w:sz w:val="28"/>
          <w:szCs w:val="28"/>
        </w:rPr>
      </w:pPr>
    </w:p>
    <w:p w:rsidR="002E0905" w:rsidRPr="00B7030F" w:rsidRDefault="002E0905" w:rsidP="00E83333">
      <w:pPr>
        <w:ind w:firstLine="709"/>
        <w:jc w:val="both"/>
        <w:rPr>
          <w:sz w:val="28"/>
          <w:szCs w:val="28"/>
        </w:rPr>
      </w:pPr>
    </w:p>
    <w:p w:rsidR="00A90E6E" w:rsidRPr="00B7030F" w:rsidRDefault="004062D5"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15" w:name="_Toc530746303"/>
      <w:r w:rsidRPr="00B7030F">
        <w:rPr>
          <w:rFonts w:asciiTheme="majorHAnsi" w:hAnsiTheme="majorHAnsi"/>
          <w:caps/>
          <w:color w:val="000000" w:themeColor="text1"/>
          <w:spacing w:val="20"/>
          <w:sz w:val="34"/>
          <w:szCs w:val="34"/>
        </w:rPr>
        <w:lastRenderedPageBreak/>
        <w:t>4</w:t>
      </w:r>
      <w:r w:rsidR="00D83BFD" w:rsidRPr="00B7030F">
        <w:rPr>
          <w:rFonts w:asciiTheme="majorHAnsi" w:hAnsiTheme="majorHAnsi"/>
          <w:caps/>
          <w:color w:val="000000" w:themeColor="text1"/>
          <w:spacing w:val="20"/>
          <w:sz w:val="34"/>
          <w:szCs w:val="34"/>
        </w:rPr>
        <w:t>.</w:t>
      </w:r>
      <w:r w:rsidRPr="00B7030F">
        <w:rPr>
          <w:rFonts w:asciiTheme="majorHAnsi" w:hAnsiTheme="majorHAnsi"/>
          <w:caps/>
          <w:color w:val="000000" w:themeColor="text1"/>
          <w:spacing w:val="20"/>
          <w:sz w:val="34"/>
          <w:szCs w:val="34"/>
        </w:rPr>
        <w:t xml:space="preserve"> </w:t>
      </w:r>
      <w:r w:rsidR="00A90E6E" w:rsidRPr="00B7030F">
        <w:rPr>
          <w:rFonts w:asciiTheme="majorHAnsi" w:hAnsiTheme="majorHAnsi"/>
          <w:caps/>
          <w:color w:val="000000" w:themeColor="text1"/>
          <w:spacing w:val="20"/>
          <w:sz w:val="34"/>
          <w:szCs w:val="34"/>
        </w:rPr>
        <w:t>Основные положения мастер-плана развития систем теплоснабжения поселения</w:t>
      </w:r>
      <w:bookmarkEnd w:id="15"/>
    </w:p>
    <w:p w:rsidR="00C60643" w:rsidRPr="00B7030F" w:rsidRDefault="00C60643" w:rsidP="00C60643">
      <w:pPr>
        <w:ind w:firstLine="709"/>
        <w:jc w:val="both"/>
        <w:rPr>
          <w:sz w:val="28"/>
          <w:szCs w:val="28"/>
        </w:rPr>
      </w:pPr>
    </w:p>
    <w:p w:rsidR="00865B36" w:rsidRPr="00B7030F" w:rsidRDefault="00865B36" w:rsidP="00C60643">
      <w:pPr>
        <w:ind w:firstLine="709"/>
        <w:jc w:val="both"/>
        <w:rPr>
          <w:b/>
          <w:sz w:val="28"/>
          <w:szCs w:val="28"/>
        </w:rPr>
      </w:pPr>
      <w:r w:rsidRPr="00B7030F">
        <w:rPr>
          <w:b/>
          <w:sz w:val="28"/>
          <w:szCs w:val="28"/>
        </w:rPr>
        <w:t>а) Описание сценариев развития теплоснабжения поселения</w:t>
      </w:r>
    </w:p>
    <w:p w:rsidR="00937BC6" w:rsidRDefault="00290D0D" w:rsidP="00937BC6">
      <w:pPr>
        <w:ind w:firstLine="709"/>
        <w:jc w:val="both"/>
        <w:rPr>
          <w:sz w:val="28"/>
          <w:szCs w:val="28"/>
        </w:rPr>
      </w:pPr>
      <w:r w:rsidRPr="009549DA">
        <w:rPr>
          <w:sz w:val="28"/>
          <w:szCs w:val="28"/>
        </w:rPr>
        <w:t xml:space="preserve">Схема теплоснабжения разрабатывается на основе документов территориального планирования поселения, утвержденных в соответствии с законодательством о градостроительной деятельности. </w:t>
      </w:r>
      <w:r w:rsidR="00937BC6" w:rsidRPr="009549DA">
        <w:rPr>
          <w:sz w:val="28"/>
          <w:szCs w:val="28"/>
        </w:rPr>
        <w:t>На территори</w:t>
      </w:r>
      <w:r w:rsidR="00937BC6">
        <w:rPr>
          <w:sz w:val="28"/>
          <w:szCs w:val="28"/>
        </w:rPr>
        <w:t>и</w:t>
      </w:r>
      <w:r w:rsidR="00937BC6" w:rsidRPr="009549DA">
        <w:rPr>
          <w:sz w:val="28"/>
          <w:szCs w:val="28"/>
        </w:rPr>
        <w:t xml:space="preserve"> </w:t>
      </w:r>
      <w:r w:rsidR="00833749">
        <w:rPr>
          <w:sz w:val="28"/>
          <w:szCs w:val="28"/>
        </w:rPr>
        <w:t>сельского поселения «Верхнеустькулойское»</w:t>
      </w:r>
      <w:r w:rsidR="00937BC6" w:rsidRPr="009549DA">
        <w:rPr>
          <w:sz w:val="28"/>
          <w:szCs w:val="28"/>
        </w:rPr>
        <w:t xml:space="preserve"> разработ</w:t>
      </w:r>
      <w:r w:rsidR="00937BC6">
        <w:rPr>
          <w:sz w:val="28"/>
          <w:szCs w:val="28"/>
        </w:rPr>
        <w:t>ан и утвержден</w:t>
      </w:r>
      <w:r w:rsidR="00937BC6" w:rsidRPr="009549DA">
        <w:rPr>
          <w:sz w:val="28"/>
          <w:szCs w:val="28"/>
        </w:rPr>
        <w:t xml:space="preserve"> Генеральн</w:t>
      </w:r>
      <w:r w:rsidR="00937BC6">
        <w:rPr>
          <w:sz w:val="28"/>
          <w:szCs w:val="28"/>
        </w:rPr>
        <w:t>ый план</w:t>
      </w:r>
      <w:r w:rsidR="00937BC6" w:rsidRPr="009549DA">
        <w:rPr>
          <w:sz w:val="28"/>
          <w:szCs w:val="28"/>
        </w:rPr>
        <w:t>. Программа комплексного развития систем коммунальной инфраструктуры на территори</w:t>
      </w:r>
      <w:r w:rsidR="00937BC6">
        <w:rPr>
          <w:sz w:val="28"/>
          <w:szCs w:val="28"/>
        </w:rPr>
        <w:t>и</w:t>
      </w:r>
      <w:r w:rsidR="00937BC6" w:rsidRPr="009549DA">
        <w:rPr>
          <w:sz w:val="28"/>
          <w:szCs w:val="28"/>
        </w:rPr>
        <w:t xml:space="preserve"> </w:t>
      </w:r>
      <w:r w:rsidR="00833749">
        <w:rPr>
          <w:sz w:val="28"/>
          <w:szCs w:val="28"/>
        </w:rPr>
        <w:t>сельского поселения «Верхнеустькулойское»</w:t>
      </w:r>
      <w:r w:rsidR="00937BC6">
        <w:rPr>
          <w:sz w:val="28"/>
          <w:szCs w:val="28"/>
        </w:rPr>
        <w:t xml:space="preserve"> также разработана и </w:t>
      </w:r>
      <w:r w:rsidR="00937BC6" w:rsidRPr="009549DA">
        <w:rPr>
          <w:sz w:val="28"/>
          <w:szCs w:val="28"/>
        </w:rPr>
        <w:t>утвер</w:t>
      </w:r>
      <w:r w:rsidR="00937BC6">
        <w:rPr>
          <w:sz w:val="28"/>
          <w:szCs w:val="28"/>
        </w:rPr>
        <w:t>ждена</w:t>
      </w:r>
      <w:r w:rsidR="00937BC6" w:rsidRPr="009549DA">
        <w:rPr>
          <w:sz w:val="28"/>
          <w:szCs w:val="28"/>
        </w:rPr>
        <w:t xml:space="preserve">. </w:t>
      </w:r>
    </w:p>
    <w:p w:rsidR="00937BC6" w:rsidRDefault="00937BC6" w:rsidP="00937BC6">
      <w:pPr>
        <w:ind w:firstLine="709"/>
        <w:jc w:val="both"/>
        <w:rPr>
          <w:sz w:val="28"/>
          <w:szCs w:val="28"/>
        </w:rPr>
      </w:pPr>
      <w:r w:rsidRPr="005117FC">
        <w:rPr>
          <w:sz w:val="28"/>
          <w:szCs w:val="28"/>
        </w:rPr>
        <w:t>Отсутствие перспектив многоэтажного строительства и увеличение жилого фонда преимущественно 1-2х этажной индивидуальной застройкой с низкой плотностью не предусматривает развитие централизованного отопления жилья, и предполагает использование индивидуальных источников тепла.</w:t>
      </w:r>
    </w:p>
    <w:p w:rsidR="00937BC6" w:rsidRPr="00CD1BD8" w:rsidRDefault="00937BC6" w:rsidP="00937BC6">
      <w:pPr>
        <w:ind w:firstLine="709"/>
        <w:jc w:val="both"/>
        <w:rPr>
          <w:sz w:val="28"/>
          <w:szCs w:val="28"/>
        </w:rPr>
      </w:pPr>
      <w:r w:rsidRPr="009549DA">
        <w:rPr>
          <w:sz w:val="28"/>
          <w:szCs w:val="28"/>
        </w:rPr>
        <w:t>В связи с этим схема теплоснабжения предусматривает инерционный сценарий с сохранением существующей организации теплоснабжения и не предполагает вариантности ее развития.</w:t>
      </w:r>
    </w:p>
    <w:p w:rsidR="00865B36" w:rsidRPr="00B7030F" w:rsidRDefault="00865B36" w:rsidP="00937BC6">
      <w:pPr>
        <w:ind w:firstLine="709"/>
        <w:jc w:val="both"/>
        <w:rPr>
          <w:sz w:val="28"/>
          <w:szCs w:val="28"/>
        </w:rPr>
      </w:pPr>
    </w:p>
    <w:p w:rsidR="00865B36" w:rsidRPr="00B7030F" w:rsidRDefault="00865B36" w:rsidP="00C60643">
      <w:pPr>
        <w:ind w:firstLine="709"/>
        <w:jc w:val="both"/>
        <w:rPr>
          <w:b/>
          <w:sz w:val="28"/>
          <w:szCs w:val="28"/>
        </w:rPr>
      </w:pPr>
      <w:r w:rsidRPr="00B7030F">
        <w:rPr>
          <w:b/>
          <w:sz w:val="28"/>
          <w:szCs w:val="28"/>
        </w:rPr>
        <w:t>б) Обоснование выбора приоритетного сценария развития теплоснабжения поселения</w:t>
      </w:r>
    </w:p>
    <w:p w:rsidR="00C60643" w:rsidRPr="00B7030F" w:rsidRDefault="00177948" w:rsidP="00C60643">
      <w:pPr>
        <w:ind w:firstLine="709"/>
        <w:jc w:val="both"/>
        <w:rPr>
          <w:sz w:val="28"/>
          <w:szCs w:val="28"/>
        </w:rPr>
      </w:pPr>
      <w:r w:rsidRPr="00B7030F">
        <w:rPr>
          <w:sz w:val="28"/>
          <w:szCs w:val="28"/>
        </w:rPr>
        <w:t>Приоритетным сценарием развития системы теплоснабжения</w:t>
      </w:r>
      <w:r w:rsidR="003E261F">
        <w:rPr>
          <w:sz w:val="28"/>
          <w:szCs w:val="28"/>
        </w:rPr>
        <w:t xml:space="preserve"> </w:t>
      </w:r>
      <w:r w:rsidR="00833749">
        <w:rPr>
          <w:sz w:val="28"/>
          <w:szCs w:val="28"/>
        </w:rPr>
        <w:t>сельского поселения «Верхнеустькулойское»</w:t>
      </w:r>
      <w:r w:rsidRPr="00B7030F">
        <w:rPr>
          <w:sz w:val="28"/>
          <w:szCs w:val="28"/>
        </w:rPr>
        <w:t xml:space="preserve"> является сохранение существующей организации теплоснабжения с постепенным обновлением оборудования и сооружений.</w:t>
      </w:r>
    </w:p>
    <w:p w:rsidR="00177948" w:rsidRPr="00B7030F" w:rsidRDefault="00177948" w:rsidP="00C60643">
      <w:pPr>
        <w:ind w:firstLine="709"/>
        <w:jc w:val="both"/>
        <w:rPr>
          <w:sz w:val="28"/>
          <w:szCs w:val="28"/>
        </w:rPr>
      </w:pPr>
    </w:p>
    <w:p w:rsidR="00177948" w:rsidRPr="00B7030F" w:rsidRDefault="00177948" w:rsidP="00C60643">
      <w:pPr>
        <w:ind w:firstLine="709"/>
        <w:jc w:val="both"/>
        <w:rPr>
          <w:sz w:val="28"/>
          <w:szCs w:val="28"/>
        </w:rPr>
      </w:pPr>
    </w:p>
    <w:p w:rsidR="004062D5" w:rsidRPr="00B7030F" w:rsidRDefault="00A90E6E"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16" w:name="_Toc530746304"/>
      <w:r w:rsidRPr="00B7030F">
        <w:rPr>
          <w:rFonts w:asciiTheme="majorHAnsi" w:hAnsiTheme="majorHAnsi"/>
          <w:caps/>
          <w:color w:val="000000" w:themeColor="text1"/>
          <w:spacing w:val="20"/>
          <w:sz w:val="34"/>
          <w:szCs w:val="34"/>
        </w:rPr>
        <w:lastRenderedPageBreak/>
        <w:t xml:space="preserve">5. </w:t>
      </w:r>
      <w:r w:rsidR="004062D5" w:rsidRPr="00B7030F">
        <w:rPr>
          <w:rFonts w:asciiTheme="majorHAnsi" w:hAnsiTheme="majorHAnsi"/>
          <w:caps/>
          <w:color w:val="000000" w:themeColor="text1"/>
          <w:spacing w:val="20"/>
          <w:sz w:val="34"/>
          <w:szCs w:val="34"/>
        </w:rPr>
        <w:t>Предложения по строительству, реконструкции и техническому перевооружению источник</w:t>
      </w:r>
      <w:r w:rsidR="00FD5E4B" w:rsidRPr="00B7030F">
        <w:rPr>
          <w:rFonts w:asciiTheme="majorHAnsi" w:hAnsiTheme="majorHAnsi"/>
          <w:caps/>
          <w:color w:val="000000" w:themeColor="text1"/>
          <w:spacing w:val="20"/>
          <w:sz w:val="34"/>
          <w:szCs w:val="34"/>
        </w:rPr>
        <w:t>ов</w:t>
      </w:r>
      <w:r w:rsidR="004062D5" w:rsidRPr="00B7030F">
        <w:rPr>
          <w:rFonts w:asciiTheme="majorHAnsi" w:hAnsiTheme="majorHAnsi"/>
          <w:caps/>
          <w:color w:val="000000" w:themeColor="text1"/>
          <w:spacing w:val="20"/>
          <w:sz w:val="34"/>
          <w:szCs w:val="34"/>
        </w:rPr>
        <w:t xml:space="preserve"> тепловой энергии</w:t>
      </w:r>
      <w:bookmarkEnd w:id="16"/>
    </w:p>
    <w:p w:rsidR="00262826" w:rsidRPr="00B7030F" w:rsidRDefault="00262826" w:rsidP="0059629C">
      <w:pPr>
        <w:spacing w:line="360" w:lineRule="auto"/>
        <w:ind w:firstLine="567"/>
        <w:jc w:val="both"/>
        <w:rPr>
          <w:color w:val="000000" w:themeColor="text1"/>
          <w:sz w:val="28"/>
          <w:szCs w:val="28"/>
        </w:rPr>
      </w:pPr>
    </w:p>
    <w:p w:rsidR="00C249D4" w:rsidRPr="00B7030F" w:rsidRDefault="00C249D4" w:rsidP="00C249D4">
      <w:pPr>
        <w:ind w:firstLine="709"/>
        <w:jc w:val="both"/>
        <w:rPr>
          <w:b/>
          <w:sz w:val="28"/>
          <w:szCs w:val="28"/>
        </w:rPr>
      </w:pPr>
      <w:bookmarkStart w:id="17" w:name="_Hlk489379749"/>
      <w:r w:rsidRPr="00B7030F">
        <w:rPr>
          <w:b/>
          <w:sz w:val="28"/>
          <w:szCs w:val="28"/>
        </w:rPr>
        <w:t xml:space="preserve">а) Предложения по строительству источников тепловой энергии, обеспечивающих перспективную тепловую нагрузку на осваиваемых территориях поселения, </w:t>
      </w:r>
      <w:r w:rsidR="00321A02" w:rsidRPr="00B7030F">
        <w:rPr>
          <w:b/>
          <w:sz w:val="28"/>
          <w:szCs w:val="28"/>
        </w:rPr>
        <w:t>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и радиуса эффективного теплоснабжения</w:t>
      </w:r>
      <w:r w:rsidRPr="00B7030F">
        <w:rPr>
          <w:b/>
          <w:sz w:val="28"/>
          <w:szCs w:val="28"/>
        </w:rPr>
        <w:t xml:space="preserve"> </w:t>
      </w:r>
    </w:p>
    <w:p w:rsidR="00C249D4" w:rsidRPr="00B7030F" w:rsidRDefault="006F7D47" w:rsidP="00C249D4">
      <w:pPr>
        <w:tabs>
          <w:tab w:val="left" w:pos="1276"/>
        </w:tabs>
        <w:ind w:firstLine="709"/>
        <w:jc w:val="both"/>
        <w:rPr>
          <w:sz w:val="28"/>
          <w:szCs w:val="28"/>
        </w:rPr>
      </w:pPr>
      <w:r w:rsidRPr="00B7030F">
        <w:rPr>
          <w:sz w:val="28"/>
          <w:szCs w:val="28"/>
        </w:rPr>
        <w:t>О</w:t>
      </w:r>
      <w:r w:rsidR="00C249D4" w:rsidRPr="00B7030F">
        <w:rPr>
          <w:sz w:val="28"/>
          <w:szCs w:val="28"/>
        </w:rPr>
        <w:t>св</w:t>
      </w:r>
      <w:r w:rsidRPr="00B7030F">
        <w:rPr>
          <w:sz w:val="28"/>
          <w:szCs w:val="28"/>
        </w:rPr>
        <w:t>оение</w:t>
      </w:r>
      <w:r w:rsidR="00C249D4" w:rsidRPr="00B7030F">
        <w:rPr>
          <w:sz w:val="28"/>
          <w:szCs w:val="28"/>
        </w:rPr>
        <w:t xml:space="preserve"> территори</w:t>
      </w:r>
      <w:r w:rsidRPr="00B7030F">
        <w:rPr>
          <w:sz w:val="28"/>
          <w:szCs w:val="28"/>
        </w:rPr>
        <w:t>й</w:t>
      </w:r>
      <w:r w:rsidR="003E261F">
        <w:rPr>
          <w:sz w:val="28"/>
          <w:szCs w:val="28"/>
        </w:rPr>
        <w:t xml:space="preserve"> </w:t>
      </w:r>
      <w:r w:rsidR="00833749">
        <w:rPr>
          <w:sz w:val="28"/>
          <w:szCs w:val="28"/>
        </w:rPr>
        <w:t>сельского поселения «Верхнеустькулойское»</w:t>
      </w:r>
      <w:r w:rsidR="00C249D4" w:rsidRPr="00B7030F">
        <w:rPr>
          <w:sz w:val="28"/>
          <w:szCs w:val="28"/>
        </w:rPr>
        <w:t>, для которых отсутствует возможность или целесообразность передачи тепловой энергии от существующих источников тепловой энергии</w:t>
      </w:r>
      <w:r w:rsidRPr="00B7030F">
        <w:rPr>
          <w:sz w:val="28"/>
          <w:szCs w:val="28"/>
        </w:rPr>
        <w:t>, не планируется.</w:t>
      </w:r>
    </w:p>
    <w:p w:rsidR="00C249D4" w:rsidRPr="00B7030F" w:rsidRDefault="00C249D4" w:rsidP="00C249D4">
      <w:pPr>
        <w:tabs>
          <w:tab w:val="left" w:pos="1276"/>
        </w:tabs>
        <w:ind w:firstLine="709"/>
        <w:jc w:val="both"/>
        <w:rPr>
          <w:sz w:val="28"/>
          <w:szCs w:val="28"/>
        </w:rPr>
      </w:pPr>
    </w:p>
    <w:p w:rsidR="00C249D4" w:rsidRPr="00B7030F" w:rsidRDefault="00C249D4" w:rsidP="00C249D4">
      <w:pPr>
        <w:ind w:firstLine="709"/>
        <w:jc w:val="both"/>
        <w:rPr>
          <w:b/>
          <w:sz w:val="28"/>
          <w:szCs w:val="28"/>
        </w:rPr>
      </w:pPr>
      <w:r w:rsidRPr="00B7030F">
        <w:rPr>
          <w:b/>
          <w:sz w:val="28"/>
          <w:szCs w:val="28"/>
        </w:rPr>
        <w:t>б)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p>
    <w:p w:rsidR="00650D68" w:rsidRPr="00B7030F" w:rsidRDefault="00AE5E7A" w:rsidP="00650D68">
      <w:pPr>
        <w:tabs>
          <w:tab w:val="left" w:pos="1276"/>
        </w:tabs>
        <w:ind w:firstLine="709"/>
        <w:jc w:val="both"/>
        <w:rPr>
          <w:bCs/>
          <w:iCs/>
          <w:sz w:val="28"/>
          <w:szCs w:val="28"/>
        </w:rPr>
      </w:pPr>
      <w:r w:rsidRPr="00B7030F">
        <w:rPr>
          <w:bCs/>
          <w:iCs/>
          <w:sz w:val="28"/>
          <w:szCs w:val="28"/>
        </w:rPr>
        <w:t>М</w:t>
      </w:r>
      <w:r w:rsidR="00650D68" w:rsidRPr="00B7030F">
        <w:rPr>
          <w:bCs/>
          <w:iCs/>
          <w:sz w:val="28"/>
          <w:szCs w:val="28"/>
        </w:rPr>
        <w:t>ероприяти</w:t>
      </w:r>
      <w:r w:rsidRPr="00B7030F">
        <w:rPr>
          <w:bCs/>
          <w:iCs/>
          <w:sz w:val="28"/>
          <w:szCs w:val="28"/>
        </w:rPr>
        <w:t>я</w:t>
      </w:r>
      <w:r w:rsidR="00650D68" w:rsidRPr="00B7030F">
        <w:rPr>
          <w:bCs/>
          <w:iCs/>
          <w:sz w:val="28"/>
          <w:szCs w:val="28"/>
        </w:rPr>
        <w:t xml:space="preserve"> по реконструкции и техническому перевооружению теплоисточник</w:t>
      </w:r>
      <w:r w:rsidR="00FF5F36">
        <w:rPr>
          <w:bCs/>
          <w:iCs/>
          <w:sz w:val="28"/>
          <w:szCs w:val="28"/>
        </w:rPr>
        <w:t>а</w:t>
      </w:r>
      <w:r w:rsidR="00650D68" w:rsidRPr="00B7030F">
        <w:rPr>
          <w:bCs/>
          <w:iCs/>
          <w:sz w:val="28"/>
          <w:szCs w:val="28"/>
        </w:rPr>
        <w:t xml:space="preserve"> для обеспечения вновь подключаемых нагрузок потребителей</w:t>
      </w:r>
      <w:r w:rsidRPr="00B7030F">
        <w:rPr>
          <w:bCs/>
          <w:iCs/>
          <w:sz w:val="28"/>
          <w:szCs w:val="28"/>
        </w:rPr>
        <w:t xml:space="preserve"> не планируются</w:t>
      </w:r>
      <w:r w:rsidR="00650D68" w:rsidRPr="00B7030F">
        <w:rPr>
          <w:bCs/>
          <w:iCs/>
          <w:sz w:val="28"/>
          <w:szCs w:val="28"/>
        </w:rPr>
        <w:t>.</w:t>
      </w:r>
    </w:p>
    <w:p w:rsidR="00C249D4" w:rsidRPr="00B7030F" w:rsidRDefault="00C249D4" w:rsidP="00C249D4">
      <w:pPr>
        <w:tabs>
          <w:tab w:val="left" w:pos="1276"/>
        </w:tabs>
        <w:ind w:firstLine="709"/>
        <w:jc w:val="both"/>
        <w:rPr>
          <w:bCs/>
          <w:iCs/>
          <w:sz w:val="28"/>
          <w:szCs w:val="28"/>
        </w:rPr>
      </w:pPr>
    </w:p>
    <w:p w:rsidR="00C249D4" w:rsidRPr="00B7030F" w:rsidRDefault="00C249D4" w:rsidP="00C249D4">
      <w:pPr>
        <w:ind w:firstLine="709"/>
        <w:jc w:val="both"/>
        <w:rPr>
          <w:b/>
          <w:sz w:val="28"/>
          <w:szCs w:val="28"/>
        </w:rPr>
      </w:pPr>
      <w:r w:rsidRPr="00B7030F">
        <w:rPr>
          <w:b/>
          <w:sz w:val="28"/>
          <w:szCs w:val="28"/>
        </w:rPr>
        <w:t>в) Предложения по техническому перевооружению источников тепловой энергии с целью повышения эффективности работы систем теплоснабжения</w:t>
      </w:r>
    </w:p>
    <w:p w:rsidR="00AE5E7A" w:rsidRPr="00B7030F" w:rsidRDefault="00AE5E7A" w:rsidP="00AE5E7A">
      <w:pPr>
        <w:tabs>
          <w:tab w:val="left" w:pos="1276"/>
        </w:tabs>
        <w:ind w:firstLine="709"/>
        <w:jc w:val="both"/>
        <w:rPr>
          <w:sz w:val="28"/>
          <w:szCs w:val="28"/>
        </w:rPr>
      </w:pPr>
      <w:r w:rsidRPr="00B7030F">
        <w:rPr>
          <w:sz w:val="28"/>
          <w:szCs w:val="28"/>
        </w:rPr>
        <w:t>Выявленные проблемы функционирования и развития системы теплоснабжения</w:t>
      </w:r>
      <w:r w:rsidR="003E261F">
        <w:rPr>
          <w:sz w:val="28"/>
          <w:szCs w:val="28"/>
        </w:rPr>
        <w:t xml:space="preserve"> </w:t>
      </w:r>
      <w:r w:rsidR="00833749">
        <w:rPr>
          <w:sz w:val="28"/>
          <w:szCs w:val="28"/>
        </w:rPr>
        <w:t>сельского поселения «Верхнеустькулойское»</w:t>
      </w:r>
      <w:r w:rsidRPr="00B7030F">
        <w:rPr>
          <w:sz w:val="28"/>
          <w:szCs w:val="28"/>
        </w:rPr>
        <w:t xml:space="preserve"> решаются посредством мероприятий по модернизации, реконструкции инфраструктуры.</w:t>
      </w:r>
    </w:p>
    <w:p w:rsidR="00B651AC" w:rsidRPr="00977EB5" w:rsidRDefault="00AE5E7A" w:rsidP="00977EB5">
      <w:pPr>
        <w:tabs>
          <w:tab w:val="left" w:pos="1276"/>
        </w:tabs>
        <w:ind w:firstLine="709"/>
        <w:jc w:val="both"/>
        <w:rPr>
          <w:sz w:val="28"/>
          <w:szCs w:val="28"/>
        </w:rPr>
      </w:pPr>
      <w:r w:rsidRPr="00B7030F">
        <w:rPr>
          <w:sz w:val="28"/>
          <w:szCs w:val="28"/>
        </w:rPr>
        <w:t>Основным направлением данных мероприятий является максимально возможное использование существующего оборудования.</w:t>
      </w:r>
    </w:p>
    <w:p w:rsidR="00B651AC" w:rsidRPr="00B7030F" w:rsidRDefault="00B651AC" w:rsidP="00977EB5">
      <w:pPr>
        <w:ind w:firstLine="720"/>
        <w:jc w:val="both"/>
        <w:rPr>
          <w:bCs/>
          <w:iCs/>
          <w:sz w:val="28"/>
          <w:szCs w:val="28"/>
        </w:rPr>
      </w:pPr>
      <w:r w:rsidRPr="00B7030F">
        <w:rPr>
          <w:bCs/>
          <w:iCs/>
          <w:sz w:val="28"/>
          <w:szCs w:val="28"/>
        </w:rPr>
        <w:t xml:space="preserve">С учетом перспективных тепловых нагрузок общая годовая потребность в топливе для централизованного теплоснабжения </w:t>
      </w:r>
      <w:r w:rsidR="00833749">
        <w:rPr>
          <w:bCs/>
          <w:iCs/>
          <w:sz w:val="28"/>
          <w:szCs w:val="28"/>
        </w:rPr>
        <w:t>сельского поселения «Верхнеустькулойское»</w:t>
      </w:r>
      <w:r w:rsidRPr="00B7030F">
        <w:rPr>
          <w:bCs/>
          <w:iCs/>
          <w:sz w:val="28"/>
          <w:szCs w:val="28"/>
        </w:rPr>
        <w:t xml:space="preserve"> составит</w:t>
      </w:r>
      <w:r w:rsidR="00E013F1" w:rsidRPr="00B7030F">
        <w:rPr>
          <w:bCs/>
          <w:iCs/>
          <w:sz w:val="28"/>
          <w:szCs w:val="28"/>
        </w:rPr>
        <w:t xml:space="preserve"> </w:t>
      </w:r>
      <w:r w:rsidR="00977EB5">
        <w:rPr>
          <w:bCs/>
          <w:iCs/>
          <w:sz w:val="28"/>
          <w:szCs w:val="28"/>
        </w:rPr>
        <w:t>239</w:t>
      </w:r>
      <w:r w:rsidRPr="00B7030F">
        <w:rPr>
          <w:bCs/>
          <w:iCs/>
          <w:sz w:val="28"/>
          <w:szCs w:val="28"/>
        </w:rPr>
        <w:t xml:space="preserve"> т у.т. (таблица </w:t>
      </w:r>
      <w:r w:rsidR="00750A34">
        <w:rPr>
          <w:bCs/>
          <w:iCs/>
          <w:sz w:val="28"/>
          <w:szCs w:val="28"/>
        </w:rPr>
        <w:t>9</w:t>
      </w:r>
      <w:r w:rsidRPr="00B7030F">
        <w:rPr>
          <w:bCs/>
          <w:iCs/>
          <w:sz w:val="28"/>
          <w:szCs w:val="28"/>
        </w:rPr>
        <w:t>).</w:t>
      </w:r>
    </w:p>
    <w:p w:rsidR="00B651AC" w:rsidRDefault="00B651AC" w:rsidP="00B651AC">
      <w:pPr>
        <w:keepNext/>
        <w:tabs>
          <w:tab w:val="num" w:pos="-4962"/>
        </w:tabs>
        <w:spacing w:line="360" w:lineRule="auto"/>
        <w:ind w:firstLine="567"/>
        <w:jc w:val="right"/>
        <w:rPr>
          <w:color w:val="000000" w:themeColor="text1"/>
          <w:sz w:val="28"/>
          <w:szCs w:val="28"/>
        </w:rPr>
      </w:pPr>
      <w:r w:rsidRPr="00B7030F">
        <w:rPr>
          <w:color w:val="000000" w:themeColor="text1"/>
          <w:sz w:val="28"/>
          <w:szCs w:val="28"/>
        </w:rPr>
        <w:t xml:space="preserve">Таблица </w:t>
      </w:r>
      <w:r w:rsidR="00750A34">
        <w:rPr>
          <w:color w:val="000000" w:themeColor="text1"/>
          <w:sz w:val="28"/>
          <w:szCs w:val="28"/>
        </w:rPr>
        <w:t>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0"/>
        <w:gridCol w:w="1742"/>
        <w:gridCol w:w="1677"/>
        <w:gridCol w:w="1742"/>
        <w:gridCol w:w="1683"/>
      </w:tblGrid>
      <w:tr w:rsidR="000C0B0F" w:rsidRPr="00CD1BD8" w:rsidTr="00C33739">
        <w:trPr>
          <w:trHeight w:val="20"/>
          <w:tblHeader/>
        </w:trPr>
        <w:tc>
          <w:tcPr>
            <w:tcW w:w="1541" w:type="pct"/>
            <w:vMerge w:val="restart"/>
            <w:shd w:val="clear" w:color="auto" w:fill="auto"/>
            <w:vAlign w:val="center"/>
            <w:hideMark/>
          </w:tcPr>
          <w:p w:rsidR="000C0B0F" w:rsidRPr="00CD1BD8" w:rsidRDefault="000C0B0F" w:rsidP="00C33739">
            <w:pPr>
              <w:ind w:left="-57" w:right="-57"/>
              <w:jc w:val="center"/>
              <w:rPr>
                <w:b/>
                <w:bCs/>
                <w:color w:val="000000"/>
              </w:rPr>
            </w:pPr>
            <w:r w:rsidRPr="00CD1BD8">
              <w:rPr>
                <w:b/>
                <w:bCs/>
                <w:color w:val="000000"/>
              </w:rPr>
              <w:t>Наименование котельной</w:t>
            </w:r>
          </w:p>
        </w:tc>
        <w:tc>
          <w:tcPr>
            <w:tcW w:w="3459" w:type="pct"/>
            <w:gridSpan w:val="4"/>
            <w:shd w:val="clear" w:color="auto" w:fill="auto"/>
            <w:vAlign w:val="center"/>
            <w:hideMark/>
          </w:tcPr>
          <w:p w:rsidR="000C0B0F" w:rsidRPr="00CD1BD8" w:rsidRDefault="000C0B0F" w:rsidP="00C33739">
            <w:pPr>
              <w:ind w:left="-57" w:right="-57"/>
              <w:jc w:val="center"/>
              <w:rPr>
                <w:b/>
                <w:bCs/>
                <w:color w:val="000000"/>
              </w:rPr>
            </w:pPr>
            <w:r w:rsidRPr="00CD1BD8">
              <w:rPr>
                <w:b/>
                <w:bCs/>
                <w:color w:val="000000"/>
              </w:rPr>
              <w:t>Годовое потребление топлива, т у.т.</w:t>
            </w:r>
          </w:p>
        </w:tc>
      </w:tr>
      <w:tr w:rsidR="000C0B0F" w:rsidRPr="00CD1BD8" w:rsidTr="00C33739">
        <w:trPr>
          <w:trHeight w:val="20"/>
          <w:tblHeader/>
        </w:trPr>
        <w:tc>
          <w:tcPr>
            <w:tcW w:w="1541" w:type="pct"/>
            <w:vMerge/>
            <w:vAlign w:val="center"/>
            <w:hideMark/>
          </w:tcPr>
          <w:p w:rsidR="000C0B0F" w:rsidRPr="00CD1BD8" w:rsidRDefault="000C0B0F" w:rsidP="00C33739">
            <w:pPr>
              <w:ind w:left="-57" w:right="-57"/>
              <w:rPr>
                <w:b/>
                <w:bCs/>
                <w:color w:val="000000"/>
              </w:rPr>
            </w:pPr>
          </w:p>
        </w:tc>
        <w:tc>
          <w:tcPr>
            <w:tcW w:w="1728" w:type="pct"/>
            <w:gridSpan w:val="2"/>
            <w:shd w:val="clear" w:color="auto" w:fill="auto"/>
            <w:vAlign w:val="center"/>
            <w:hideMark/>
          </w:tcPr>
          <w:p w:rsidR="000C0B0F" w:rsidRPr="00CD1BD8" w:rsidRDefault="000C0B0F" w:rsidP="00C33739">
            <w:pPr>
              <w:ind w:left="-57" w:right="-57"/>
              <w:jc w:val="center"/>
              <w:rPr>
                <w:b/>
                <w:bCs/>
                <w:color w:val="000000"/>
              </w:rPr>
            </w:pPr>
            <w:r w:rsidRPr="00CD1BD8">
              <w:rPr>
                <w:b/>
                <w:bCs/>
                <w:color w:val="000000"/>
              </w:rPr>
              <w:t>В отопительный период</w:t>
            </w:r>
          </w:p>
        </w:tc>
        <w:tc>
          <w:tcPr>
            <w:tcW w:w="1731" w:type="pct"/>
            <w:gridSpan w:val="2"/>
            <w:shd w:val="clear" w:color="auto" w:fill="auto"/>
            <w:vAlign w:val="center"/>
            <w:hideMark/>
          </w:tcPr>
          <w:p w:rsidR="000C0B0F" w:rsidRPr="00CD1BD8" w:rsidRDefault="000C0B0F" w:rsidP="00C33739">
            <w:pPr>
              <w:ind w:left="-57" w:right="-57"/>
              <w:jc w:val="center"/>
              <w:rPr>
                <w:b/>
                <w:bCs/>
                <w:color w:val="000000"/>
              </w:rPr>
            </w:pPr>
            <w:r w:rsidRPr="00CD1BD8">
              <w:rPr>
                <w:b/>
                <w:bCs/>
                <w:color w:val="000000"/>
              </w:rPr>
              <w:t>В неотопительный период</w:t>
            </w:r>
          </w:p>
        </w:tc>
      </w:tr>
      <w:tr w:rsidR="000C0B0F" w:rsidRPr="00CD1BD8" w:rsidTr="00C33739">
        <w:trPr>
          <w:trHeight w:val="20"/>
          <w:tblHeader/>
        </w:trPr>
        <w:tc>
          <w:tcPr>
            <w:tcW w:w="1541" w:type="pct"/>
            <w:vMerge/>
            <w:vAlign w:val="center"/>
            <w:hideMark/>
          </w:tcPr>
          <w:p w:rsidR="000C0B0F" w:rsidRPr="00CD1BD8" w:rsidRDefault="000C0B0F" w:rsidP="00C33739">
            <w:pPr>
              <w:ind w:left="-57" w:right="-57"/>
              <w:rPr>
                <w:b/>
                <w:bCs/>
                <w:color w:val="000000"/>
              </w:rPr>
            </w:pPr>
          </w:p>
        </w:tc>
        <w:tc>
          <w:tcPr>
            <w:tcW w:w="864" w:type="pct"/>
            <w:shd w:val="clear" w:color="auto" w:fill="auto"/>
            <w:vAlign w:val="center"/>
            <w:hideMark/>
          </w:tcPr>
          <w:p w:rsidR="000C0B0F" w:rsidRPr="00CD1BD8" w:rsidRDefault="000C0B0F" w:rsidP="00C33739">
            <w:pPr>
              <w:ind w:left="-57" w:right="-57"/>
              <w:jc w:val="center"/>
              <w:rPr>
                <w:b/>
                <w:bCs/>
                <w:color w:val="000000"/>
              </w:rPr>
            </w:pPr>
            <w:r w:rsidRPr="00CD1BD8">
              <w:rPr>
                <w:b/>
                <w:bCs/>
                <w:color w:val="000000"/>
              </w:rPr>
              <w:t>Максимальное часовое</w:t>
            </w:r>
          </w:p>
        </w:tc>
        <w:tc>
          <w:tcPr>
            <w:tcW w:w="864" w:type="pct"/>
            <w:shd w:val="clear" w:color="auto" w:fill="auto"/>
            <w:vAlign w:val="center"/>
            <w:hideMark/>
          </w:tcPr>
          <w:p w:rsidR="000C0B0F" w:rsidRPr="00CD1BD8" w:rsidRDefault="000C0B0F" w:rsidP="00C33739">
            <w:pPr>
              <w:ind w:left="-57" w:right="-57"/>
              <w:jc w:val="center"/>
              <w:rPr>
                <w:b/>
                <w:bCs/>
                <w:color w:val="000000"/>
              </w:rPr>
            </w:pPr>
            <w:r w:rsidRPr="00CD1BD8">
              <w:rPr>
                <w:b/>
                <w:bCs/>
                <w:color w:val="000000"/>
              </w:rPr>
              <w:t>Годовое</w:t>
            </w:r>
          </w:p>
        </w:tc>
        <w:tc>
          <w:tcPr>
            <w:tcW w:w="864" w:type="pct"/>
            <w:shd w:val="clear" w:color="auto" w:fill="auto"/>
            <w:vAlign w:val="center"/>
            <w:hideMark/>
          </w:tcPr>
          <w:p w:rsidR="000C0B0F" w:rsidRPr="00CD1BD8" w:rsidRDefault="000C0B0F" w:rsidP="00C33739">
            <w:pPr>
              <w:ind w:left="-57" w:right="-57"/>
              <w:jc w:val="center"/>
              <w:rPr>
                <w:b/>
                <w:bCs/>
                <w:color w:val="000000"/>
              </w:rPr>
            </w:pPr>
            <w:r w:rsidRPr="00CD1BD8">
              <w:rPr>
                <w:b/>
                <w:bCs/>
                <w:color w:val="000000"/>
              </w:rPr>
              <w:t>Максимальное часовое</w:t>
            </w:r>
          </w:p>
        </w:tc>
        <w:tc>
          <w:tcPr>
            <w:tcW w:w="867" w:type="pct"/>
            <w:shd w:val="clear" w:color="auto" w:fill="auto"/>
            <w:vAlign w:val="center"/>
            <w:hideMark/>
          </w:tcPr>
          <w:p w:rsidR="000C0B0F" w:rsidRPr="00CD1BD8" w:rsidRDefault="000C0B0F" w:rsidP="00C33739">
            <w:pPr>
              <w:ind w:left="-57" w:right="-57"/>
              <w:jc w:val="center"/>
              <w:rPr>
                <w:b/>
                <w:bCs/>
                <w:color w:val="000000"/>
              </w:rPr>
            </w:pPr>
            <w:r w:rsidRPr="00CD1BD8">
              <w:rPr>
                <w:b/>
                <w:bCs/>
                <w:color w:val="000000"/>
              </w:rPr>
              <w:t>Годовое</w:t>
            </w:r>
          </w:p>
        </w:tc>
      </w:tr>
      <w:tr w:rsidR="000C0B0F" w:rsidRPr="00CD1BD8" w:rsidTr="00C33739">
        <w:trPr>
          <w:trHeight w:val="20"/>
        </w:trPr>
        <w:tc>
          <w:tcPr>
            <w:tcW w:w="1541" w:type="pct"/>
            <w:shd w:val="clear" w:color="auto" w:fill="auto"/>
            <w:noWrap/>
          </w:tcPr>
          <w:p w:rsidR="000C0B0F" w:rsidRPr="00CD1BD8" w:rsidRDefault="000C0B0F" w:rsidP="00F94E42">
            <w:r>
              <w:t xml:space="preserve">Котельная </w:t>
            </w:r>
            <w:r w:rsidR="00F94E42">
              <w:t>д. Мелединская</w:t>
            </w:r>
          </w:p>
        </w:tc>
        <w:tc>
          <w:tcPr>
            <w:tcW w:w="864" w:type="pct"/>
            <w:shd w:val="clear" w:color="auto" w:fill="auto"/>
            <w:noWrap/>
            <w:vAlign w:val="center"/>
          </w:tcPr>
          <w:p w:rsidR="000C0B0F" w:rsidRPr="00CD1BD8" w:rsidRDefault="000C0B0F" w:rsidP="00E154CD">
            <w:pPr>
              <w:jc w:val="center"/>
            </w:pPr>
            <w:r w:rsidRPr="00CD1BD8">
              <w:t>0,</w:t>
            </w:r>
            <w:r w:rsidR="00E154CD">
              <w:t>04</w:t>
            </w:r>
          </w:p>
        </w:tc>
        <w:tc>
          <w:tcPr>
            <w:tcW w:w="864" w:type="pct"/>
            <w:shd w:val="clear" w:color="auto" w:fill="auto"/>
            <w:noWrap/>
            <w:vAlign w:val="bottom"/>
          </w:tcPr>
          <w:p w:rsidR="000C0B0F" w:rsidRPr="00CD1BD8" w:rsidRDefault="00977EB5" w:rsidP="00C33739">
            <w:pPr>
              <w:jc w:val="center"/>
            </w:pPr>
            <w:r>
              <w:t>239</w:t>
            </w:r>
          </w:p>
        </w:tc>
        <w:tc>
          <w:tcPr>
            <w:tcW w:w="864" w:type="pct"/>
            <w:shd w:val="clear" w:color="auto" w:fill="auto"/>
            <w:noWrap/>
            <w:vAlign w:val="center"/>
          </w:tcPr>
          <w:p w:rsidR="000C0B0F" w:rsidRPr="00CD1BD8" w:rsidRDefault="000C0B0F" w:rsidP="00C33739">
            <w:pPr>
              <w:jc w:val="center"/>
              <w:rPr>
                <w:color w:val="000000"/>
                <w:sz w:val="22"/>
                <w:szCs w:val="22"/>
                <w:lang w:val="en-US"/>
              </w:rPr>
            </w:pPr>
            <w:r w:rsidRPr="00CD1BD8">
              <w:rPr>
                <w:color w:val="000000"/>
                <w:sz w:val="22"/>
                <w:szCs w:val="22"/>
                <w:lang w:val="en-US"/>
              </w:rPr>
              <w:t>0</w:t>
            </w:r>
          </w:p>
        </w:tc>
        <w:tc>
          <w:tcPr>
            <w:tcW w:w="867" w:type="pct"/>
            <w:shd w:val="clear" w:color="auto" w:fill="auto"/>
            <w:noWrap/>
            <w:vAlign w:val="center"/>
          </w:tcPr>
          <w:p w:rsidR="000C0B0F" w:rsidRPr="00CD1BD8" w:rsidRDefault="000C0B0F" w:rsidP="00C33739">
            <w:pPr>
              <w:jc w:val="center"/>
              <w:rPr>
                <w:color w:val="000000"/>
                <w:sz w:val="22"/>
                <w:szCs w:val="22"/>
                <w:lang w:val="en-US"/>
              </w:rPr>
            </w:pPr>
            <w:r w:rsidRPr="00CD1BD8">
              <w:rPr>
                <w:color w:val="000000"/>
                <w:sz w:val="22"/>
                <w:szCs w:val="22"/>
                <w:lang w:val="en-US"/>
              </w:rPr>
              <w:t>0</w:t>
            </w:r>
          </w:p>
        </w:tc>
      </w:tr>
    </w:tbl>
    <w:p w:rsidR="000C0B0F" w:rsidRDefault="000C0B0F" w:rsidP="00B651AC">
      <w:pPr>
        <w:keepNext/>
        <w:tabs>
          <w:tab w:val="num" w:pos="-4962"/>
        </w:tabs>
        <w:spacing w:line="360" w:lineRule="auto"/>
        <w:ind w:firstLine="567"/>
        <w:jc w:val="right"/>
        <w:rPr>
          <w:color w:val="000000" w:themeColor="text1"/>
          <w:sz w:val="28"/>
          <w:szCs w:val="28"/>
        </w:rPr>
      </w:pPr>
    </w:p>
    <w:p w:rsidR="00C249D4" w:rsidRPr="00B7030F" w:rsidRDefault="00C249D4" w:rsidP="00B651AC">
      <w:pPr>
        <w:keepNext/>
        <w:keepLines/>
        <w:ind w:firstLine="709"/>
        <w:jc w:val="both"/>
        <w:rPr>
          <w:b/>
          <w:sz w:val="28"/>
          <w:szCs w:val="28"/>
        </w:rPr>
      </w:pPr>
      <w:bookmarkStart w:id="18" w:name="Par96"/>
      <w:bookmarkEnd w:id="18"/>
      <w:r w:rsidRPr="00B7030F">
        <w:rPr>
          <w:b/>
          <w:sz w:val="28"/>
          <w:szCs w:val="28"/>
        </w:rPr>
        <w:t>г)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p>
    <w:p w:rsidR="00E53C08" w:rsidRPr="00B7030F" w:rsidRDefault="00E53C08" w:rsidP="00C249D4">
      <w:pPr>
        <w:tabs>
          <w:tab w:val="left" w:pos="1276"/>
        </w:tabs>
        <w:ind w:firstLine="709"/>
        <w:jc w:val="both"/>
        <w:rPr>
          <w:sz w:val="28"/>
          <w:szCs w:val="28"/>
        </w:rPr>
      </w:pPr>
      <w:r w:rsidRPr="00B7030F">
        <w:rPr>
          <w:sz w:val="28"/>
          <w:szCs w:val="28"/>
        </w:rPr>
        <w:t>Источники тепловой энергии, функционирующие в режиме комбинированной выработки э</w:t>
      </w:r>
      <w:r w:rsidR="00375FE4" w:rsidRPr="00B7030F">
        <w:rPr>
          <w:sz w:val="28"/>
          <w:szCs w:val="28"/>
        </w:rPr>
        <w:t xml:space="preserve">лектрической и тепловой энергии, на территории </w:t>
      </w:r>
      <w:r w:rsidR="00833749">
        <w:rPr>
          <w:sz w:val="28"/>
          <w:szCs w:val="28"/>
        </w:rPr>
        <w:t>сельского поселения «Верхнеустькулойское»</w:t>
      </w:r>
      <w:r w:rsidR="00375FE4" w:rsidRPr="00B7030F">
        <w:rPr>
          <w:sz w:val="28"/>
          <w:szCs w:val="28"/>
        </w:rPr>
        <w:t xml:space="preserve"> отсутствуют</w:t>
      </w:r>
      <w:r w:rsidRPr="00B7030F">
        <w:rPr>
          <w:sz w:val="28"/>
          <w:szCs w:val="28"/>
        </w:rPr>
        <w:t>.</w:t>
      </w:r>
    </w:p>
    <w:p w:rsidR="00375FE4" w:rsidRPr="00B7030F" w:rsidRDefault="00375FE4" w:rsidP="00C249D4">
      <w:pPr>
        <w:tabs>
          <w:tab w:val="left" w:pos="1276"/>
        </w:tabs>
        <w:ind w:firstLine="709"/>
        <w:jc w:val="both"/>
        <w:rPr>
          <w:sz w:val="28"/>
          <w:szCs w:val="28"/>
        </w:rPr>
      </w:pPr>
    </w:p>
    <w:p w:rsidR="00375FE4" w:rsidRPr="00B7030F" w:rsidRDefault="00375FE4" w:rsidP="00375FE4">
      <w:pPr>
        <w:keepNext/>
        <w:keepLines/>
        <w:ind w:firstLine="709"/>
        <w:jc w:val="both"/>
        <w:rPr>
          <w:b/>
          <w:sz w:val="28"/>
          <w:szCs w:val="28"/>
        </w:rPr>
      </w:pPr>
      <w:r w:rsidRPr="00B7030F">
        <w:rPr>
          <w:b/>
          <w:sz w:val="28"/>
          <w:szCs w:val="28"/>
        </w:rPr>
        <w:t>д)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p>
    <w:p w:rsidR="00C249D4" w:rsidRPr="00B7030F" w:rsidRDefault="00375FE4" w:rsidP="00C249D4">
      <w:pPr>
        <w:tabs>
          <w:tab w:val="left" w:pos="1276"/>
        </w:tabs>
        <w:ind w:firstLine="709"/>
        <w:jc w:val="both"/>
        <w:rPr>
          <w:sz w:val="28"/>
          <w:szCs w:val="28"/>
        </w:rPr>
      </w:pPr>
      <w:r w:rsidRPr="00B7030F">
        <w:rPr>
          <w:sz w:val="28"/>
          <w:szCs w:val="28"/>
        </w:rPr>
        <w:t xml:space="preserve">Избыточные источники тепловой энергии, а также источники тепловой энергии, выработавшие нормативный срок службы, на территории </w:t>
      </w:r>
      <w:r w:rsidR="00833749">
        <w:rPr>
          <w:sz w:val="28"/>
          <w:szCs w:val="28"/>
        </w:rPr>
        <w:t>сельского поселения «Верхнеустькулойское»</w:t>
      </w:r>
      <w:r w:rsidRPr="00B7030F">
        <w:rPr>
          <w:sz w:val="28"/>
          <w:szCs w:val="28"/>
        </w:rPr>
        <w:t xml:space="preserve"> отсутствуют.</w:t>
      </w:r>
    </w:p>
    <w:p w:rsidR="00375FE4" w:rsidRPr="00B7030F" w:rsidRDefault="00375FE4" w:rsidP="00C249D4">
      <w:pPr>
        <w:ind w:firstLine="709"/>
        <w:jc w:val="both"/>
        <w:rPr>
          <w:b/>
          <w:sz w:val="28"/>
          <w:szCs w:val="28"/>
        </w:rPr>
      </w:pPr>
    </w:p>
    <w:p w:rsidR="00C249D4" w:rsidRPr="00B7030F" w:rsidRDefault="00375FE4" w:rsidP="00C249D4">
      <w:pPr>
        <w:ind w:firstLine="709"/>
        <w:jc w:val="both"/>
        <w:rPr>
          <w:b/>
          <w:sz w:val="28"/>
          <w:szCs w:val="28"/>
        </w:rPr>
      </w:pPr>
      <w:r w:rsidRPr="00B7030F">
        <w:rPr>
          <w:b/>
          <w:sz w:val="28"/>
          <w:szCs w:val="28"/>
        </w:rPr>
        <w:t>е</w:t>
      </w:r>
      <w:r w:rsidR="00C249D4" w:rsidRPr="00B7030F">
        <w:rPr>
          <w:b/>
          <w:sz w:val="28"/>
          <w:szCs w:val="28"/>
        </w:rPr>
        <w:t xml:space="preserve">) Меры по переоборудованию котельных в источники </w:t>
      </w:r>
      <w:r w:rsidR="00307031" w:rsidRPr="00B7030F">
        <w:rPr>
          <w:b/>
          <w:sz w:val="28"/>
          <w:szCs w:val="28"/>
        </w:rPr>
        <w:t>тепловой энергии, функционирующие в режиме комбинированной выработки электрической и тепловой энергии</w:t>
      </w:r>
    </w:p>
    <w:p w:rsidR="00C249D4" w:rsidRPr="00B7030F" w:rsidRDefault="00E42A72" w:rsidP="00C249D4">
      <w:pPr>
        <w:tabs>
          <w:tab w:val="left" w:pos="1276"/>
        </w:tabs>
        <w:ind w:firstLine="709"/>
        <w:jc w:val="both"/>
        <w:rPr>
          <w:sz w:val="28"/>
          <w:szCs w:val="28"/>
        </w:rPr>
      </w:pPr>
      <w:r w:rsidRPr="00B7030F">
        <w:rPr>
          <w:sz w:val="28"/>
          <w:szCs w:val="28"/>
        </w:rPr>
        <w:t>Меры по переоборудованию котельн</w:t>
      </w:r>
      <w:r w:rsidR="003D50F0">
        <w:rPr>
          <w:sz w:val="28"/>
          <w:szCs w:val="28"/>
        </w:rPr>
        <w:t>ой</w:t>
      </w:r>
      <w:r w:rsidRPr="00B7030F">
        <w:rPr>
          <w:sz w:val="28"/>
          <w:szCs w:val="28"/>
        </w:rPr>
        <w:t xml:space="preserve"> </w:t>
      </w:r>
      <w:r w:rsidR="00833749">
        <w:rPr>
          <w:sz w:val="28"/>
          <w:szCs w:val="28"/>
        </w:rPr>
        <w:t>сельского поселения «Верхнеустькулойское»</w:t>
      </w:r>
      <w:r w:rsidRPr="00B7030F">
        <w:rPr>
          <w:sz w:val="28"/>
          <w:szCs w:val="28"/>
        </w:rPr>
        <w:t xml:space="preserve"> в источник </w:t>
      </w:r>
      <w:r w:rsidR="00C82531" w:rsidRPr="00B7030F">
        <w:rPr>
          <w:sz w:val="28"/>
          <w:szCs w:val="28"/>
        </w:rPr>
        <w:t>тепловой энергии, функционирующ</w:t>
      </w:r>
      <w:r w:rsidR="003D50F0">
        <w:rPr>
          <w:sz w:val="28"/>
          <w:szCs w:val="28"/>
        </w:rPr>
        <w:t>ий</w:t>
      </w:r>
      <w:r w:rsidR="00C82531" w:rsidRPr="00B7030F">
        <w:rPr>
          <w:sz w:val="28"/>
          <w:szCs w:val="28"/>
        </w:rPr>
        <w:t xml:space="preserve"> в режиме комбинированной выработки электрической и тепловой энергии,</w:t>
      </w:r>
      <w:r w:rsidRPr="00B7030F">
        <w:rPr>
          <w:sz w:val="28"/>
          <w:szCs w:val="28"/>
        </w:rPr>
        <w:t xml:space="preserve"> схемой теплоснабжения не предусмотрены.</w:t>
      </w:r>
    </w:p>
    <w:p w:rsidR="00C249D4" w:rsidRPr="00B7030F" w:rsidRDefault="00C249D4" w:rsidP="00C249D4">
      <w:pPr>
        <w:tabs>
          <w:tab w:val="left" w:pos="1276"/>
        </w:tabs>
        <w:ind w:firstLine="709"/>
        <w:jc w:val="both"/>
        <w:rPr>
          <w:sz w:val="28"/>
          <w:szCs w:val="28"/>
        </w:rPr>
      </w:pPr>
    </w:p>
    <w:p w:rsidR="00C249D4" w:rsidRPr="00B7030F" w:rsidRDefault="00375FE4" w:rsidP="00C249D4">
      <w:pPr>
        <w:ind w:firstLine="709"/>
        <w:jc w:val="both"/>
        <w:rPr>
          <w:b/>
          <w:sz w:val="28"/>
          <w:szCs w:val="28"/>
        </w:rPr>
      </w:pPr>
      <w:r w:rsidRPr="00B7030F">
        <w:rPr>
          <w:b/>
          <w:sz w:val="28"/>
          <w:szCs w:val="28"/>
        </w:rPr>
        <w:t>ж</w:t>
      </w:r>
      <w:r w:rsidR="00C249D4" w:rsidRPr="00B7030F">
        <w:rPr>
          <w:b/>
          <w:sz w:val="28"/>
          <w:szCs w:val="28"/>
        </w:rPr>
        <w:t xml:space="preserve">) </w:t>
      </w:r>
      <w:r w:rsidRPr="00B7030F">
        <w:rPr>
          <w:b/>
          <w:sz w:val="28"/>
          <w:szCs w:val="28"/>
        </w:rPr>
        <w:t>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p>
    <w:p w:rsidR="00CF1BED" w:rsidRPr="00B7030F" w:rsidRDefault="00375FE4" w:rsidP="00CF1BED">
      <w:pPr>
        <w:tabs>
          <w:tab w:val="left" w:pos="1276"/>
        </w:tabs>
        <w:ind w:firstLine="709"/>
        <w:jc w:val="both"/>
        <w:rPr>
          <w:sz w:val="28"/>
          <w:szCs w:val="28"/>
        </w:rPr>
      </w:pPr>
      <w:r w:rsidRPr="00B7030F">
        <w:rPr>
          <w:sz w:val="28"/>
          <w:szCs w:val="28"/>
        </w:rPr>
        <w:t>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r w:rsidR="00CF1BED" w:rsidRPr="00B7030F">
        <w:rPr>
          <w:sz w:val="28"/>
          <w:szCs w:val="28"/>
        </w:rPr>
        <w:t xml:space="preserve"> схемой не предусмотрены, так как на территории </w:t>
      </w:r>
      <w:r w:rsidR="00833749">
        <w:rPr>
          <w:sz w:val="28"/>
          <w:szCs w:val="28"/>
        </w:rPr>
        <w:t>сельского поселения «Верхнеустькулойское»</w:t>
      </w:r>
      <w:r w:rsidR="00CF1BED" w:rsidRPr="00B7030F">
        <w:rPr>
          <w:sz w:val="28"/>
          <w:szCs w:val="28"/>
        </w:rPr>
        <w:t xml:space="preserve"> отсутствуют источники комбинированной выработки тепловой и электрической энергии.</w:t>
      </w:r>
    </w:p>
    <w:p w:rsidR="00C249D4" w:rsidRPr="00B7030F" w:rsidRDefault="00C249D4" w:rsidP="00C249D4">
      <w:pPr>
        <w:tabs>
          <w:tab w:val="left" w:pos="1276"/>
        </w:tabs>
        <w:ind w:firstLine="709"/>
        <w:jc w:val="both"/>
        <w:rPr>
          <w:sz w:val="28"/>
          <w:szCs w:val="28"/>
        </w:rPr>
      </w:pPr>
    </w:p>
    <w:p w:rsidR="00C249D4" w:rsidRPr="00B7030F" w:rsidRDefault="00C249D4" w:rsidP="00C249D4">
      <w:pPr>
        <w:ind w:firstLine="709"/>
        <w:jc w:val="both"/>
        <w:rPr>
          <w:b/>
          <w:sz w:val="28"/>
          <w:szCs w:val="28"/>
        </w:rPr>
      </w:pPr>
      <w:r w:rsidRPr="00B7030F">
        <w:rPr>
          <w:b/>
          <w:sz w:val="28"/>
          <w:szCs w:val="28"/>
        </w:rPr>
        <w:t xml:space="preserve">з) </w:t>
      </w:r>
      <w:r w:rsidR="00375FE4" w:rsidRPr="00B7030F">
        <w:rPr>
          <w:b/>
          <w:sz w:val="28"/>
          <w:szCs w:val="28"/>
        </w:rPr>
        <w:t>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p>
    <w:p w:rsidR="00C249D4" w:rsidRPr="00B7030F" w:rsidRDefault="002E2AAC" w:rsidP="00C249D4">
      <w:pPr>
        <w:tabs>
          <w:tab w:val="left" w:pos="1276"/>
        </w:tabs>
        <w:ind w:firstLine="709"/>
        <w:jc w:val="both"/>
        <w:rPr>
          <w:sz w:val="28"/>
          <w:szCs w:val="28"/>
        </w:rPr>
      </w:pPr>
      <w:r w:rsidRPr="00B7030F">
        <w:rPr>
          <w:sz w:val="28"/>
          <w:szCs w:val="28"/>
        </w:rPr>
        <w:lastRenderedPageBreak/>
        <w:t>Температурный график отпуска тепловой энергии</w:t>
      </w:r>
      <w:r w:rsidR="003D50F0">
        <w:rPr>
          <w:sz w:val="28"/>
          <w:szCs w:val="28"/>
        </w:rPr>
        <w:t xml:space="preserve"> котельной</w:t>
      </w:r>
      <w:r w:rsidRPr="00B7030F">
        <w:rPr>
          <w:sz w:val="28"/>
          <w:szCs w:val="28"/>
        </w:rPr>
        <w:t xml:space="preserve"> составляет </w:t>
      </w:r>
      <w:r w:rsidR="00C02C97">
        <w:rPr>
          <w:sz w:val="28"/>
          <w:szCs w:val="28"/>
        </w:rPr>
        <w:t>95/70</w:t>
      </w:r>
      <w:r w:rsidRPr="00B7030F">
        <w:rPr>
          <w:sz w:val="28"/>
          <w:szCs w:val="28"/>
        </w:rPr>
        <w:t xml:space="preserve"> гр.С</w:t>
      </w:r>
      <w:r w:rsidR="00381204" w:rsidRPr="00B7030F">
        <w:rPr>
          <w:sz w:val="28"/>
          <w:szCs w:val="28"/>
        </w:rPr>
        <w:t>.</w:t>
      </w:r>
      <w:r w:rsidRPr="00B7030F">
        <w:rPr>
          <w:sz w:val="28"/>
          <w:szCs w:val="28"/>
        </w:rPr>
        <w:t xml:space="preserve"> Изменение </w:t>
      </w:r>
      <w:r w:rsidR="00381204" w:rsidRPr="00B7030F">
        <w:rPr>
          <w:sz w:val="28"/>
          <w:szCs w:val="28"/>
        </w:rPr>
        <w:t>применяем</w:t>
      </w:r>
      <w:r w:rsidR="003D50F0">
        <w:rPr>
          <w:sz w:val="28"/>
          <w:szCs w:val="28"/>
        </w:rPr>
        <w:t>ого</w:t>
      </w:r>
      <w:r w:rsidR="00381204" w:rsidRPr="00B7030F">
        <w:rPr>
          <w:sz w:val="28"/>
          <w:szCs w:val="28"/>
        </w:rPr>
        <w:t xml:space="preserve"> температурн</w:t>
      </w:r>
      <w:r w:rsidR="003D50F0">
        <w:rPr>
          <w:sz w:val="28"/>
          <w:szCs w:val="28"/>
        </w:rPr>
        <w:t>ого</w:t>
      </w:r>
      <w:r w:rsidR="00381204" w:rsidRPr="00B7030F">
        <w:rPr>
          <w:sz w:val="28"/>
          <w:szCs w:val="28"/>
        </w:rPr>
        <w:t xml:space="preserve"> график</w:t>
      </w:r>
      <w:r w:rsidR="003D50F0">
        <w:rPr>
          <w:sz w:val="28"/>
          <w:szCs w:val="28"/>
        </w:rPr>
        <w:t>а</w:t>
      </w:r>
      <w:r w:rsidRPr="00B7030F">
        <w:rPr>
          <w:sz w:val="28"/>
          <w:szCs w:val="28"/>
        </w:rPr>
        <w:t xml:space="preserve"> схемой не предусмотрено.</w:t>
      </w:r>
    </w:p>
    <w:p w:rsidR="00C249D4" w:rsidRPr="00B7030F" w:rsidRDefault="00C249D4" w:rsidP="00C249D4">
      <w:pPr>
        <w:tabs>
          <w:tab w:val="left" w:pos="1276"/>
        </w:tabs>
        <w:ind w:firstLine="709"/>
        <w:jc w:val="both"/>
        <w:rPr>
          <w:sz w:val="28"/>
          <w:szCs w:val="28"/>
        </w:rPr>
      </w:pPr>
    </w:p>
    <w:p w:rsidR="00C249D4" w:rsidRPr="00B7030F" w:rsidRDefault="00C249D4" w:rsidP="00C249D4">
      <w:pPr>
        <w:ind w:firstLine="709"/>
        <w:jc w:val="both"/>
        <w:rPr>
          <w:b/>
          <w:sz w:val="28"/>
          <w:szCs w:val="28"/>
        </w:rPr>
      </w:pPr>
      <w:r w:rsidRPr="00B7030F">
        <w:rPr>
          <w:b/>
          <w:sz w:val="28"/>
          <w:szCs w:val="28"/>
        </w:rPr>
        <w:t xml:space="preserve">и) </w:t>
      </w:r>
      <w:r w:rsidR="00375FE4" w:rsidRPr="00B7030F">
        <w:rPr>
          <w:b/>
          <w:sz w:val="28"/>
          <w:szCs w:val="28"/>
        </w:rPr>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p>
    <w:p w:rsidR="003122F1" w:rsidRPr="00B7030F" w:rsidRDefault="003122F1" w:rsidP="00C249D4">
      <w:pPr>
        <w:tabs>
          <w:tab w:val="left" w:pos="1276"/>
        </w:tabs>
        <w:ind w:firstLine="709"/>
        <w:jc w:val="both"/>
        <w:rPr>
          <w:sz w:val="28"/>
          <w:szCs w:val="28"/>
        </w:rPr>
      </w:pPr>
      <w:r w:rsidRPr="00B7030F">
        <w:rPr>
          <w:sz w:val="28"/>
          <w:szCs w:val="28"/>
        </w:rPr>
        <w:t>Перспективная установленная тепловая мощность источников тепловой энергии представлен</w:t>
      </w:r>
      <w:r w:rsidR="00375FE4" w:rsidRPr="00B7030F">
        <w:rPr>
          <w:sz w:val="28"/>
          <w:szCs w:val="28"/>
        </w:rPr>
        <w:t>а</w:t>
      </w:r>
      <w:r w:rsidRPr="00B7030F">
        <w:rPr>
          <w:sz w:val="28"/>
          <w:szCs w:val="28"/>
        </w:rPr>
        <w:t xml:space="preserve"> в таблице</w:t>
      </w:r>
      <w:r w:rsidR="00FE766F" w:rsidRPr="00B7030F">
        <w:rPr>
          <w:sz w:val="28"/>
          <w:szCs w:val="28"/>
        </w:rPr>
        <w:t xml:space="preserve"> </w:t>
      </w:r>
      <w:r w:rsidR="00750A34">
        <w:rPr>
          <w:sz w:val="28"/>
          <w:szCs w:val="28"/>
        </w:rPr>
        <w:t>3</w:t>
      </w:r>
      <w:r w:rsidRPr="00B7030F">
        <w:rPr>
          <w:sz w:val="28"/>
          <w:szCs w:val="28"/>
        </w:rPr>
        <w:t>.</w:t>
      </w:r>
    </w:p>
    <w:p w:rsidR="00F7436B" w:rsidRPr="00B7030F" w:rsidRDefault="00F7436B" w:rsidP="009E33E9">
      <w:pPr>
        <w:tabs>
          <w:tab w:val="left" w:pos="1276"/>
        </w:tabs>
        <w:ind w:firstLine="709"/>
        <w:jc w:val="right"/>
        <w:rPr>
          <w:sz w:val="28"/>
          <w:szCs w:val="28"/>
        </w:rPr>
      </w:pPr>
    </w:p>
    <w:p w:rsidR="00C249D4" w:rsidRPr="00B7030F" w:rsidRDefault="00C249D4" w:rsidP="00286A9B">
      <w:pPr>
        <w:keepNext/>
        <w:keepLines/>
        <w:ind w:firstLine="709"/>
        <w:jc w:val="both"/>
        <w:rPr>
          <w:b/>
          <w:sz w:val="28"/>
          <w:szCs w:val="28"/>
        </w:rPr>
      </w:pPr>
      <w:r w:rsidRPr="00B7030F">
        <w:rPr>
          <w:b/>
          <w:sz w:val="28"/>
          <w:szCs w:val="28"/>
        </w:rPr>
        <w:t xml:space="preserve">к) </w:t>
      </w:r>
      <w:r w:rsidR="00924B61" w:rsidRPr="00B7030F">
        <w:rPr>
          <w:b/>
          <w:sz w:val="28"/>
          <w:szCs w:val="28"/>
        </w:rPr>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p>
    <w:p w:rsidR="000C0B0F" w:rsidRPr="00356243" w:rsidRDefault="000C0B0F" w:rsidP="000C0B0F">
      <w:pPr>
        <w:tabs>
          <w:tab w:val="left" w:pos="1276"/>
        </w:tabs>
        <w:ind w:firstLine="709"/>
        <w:jc w:val="both"/>
        <w:rPr>
          <w:sz w:val="28"/>
          <w:szCs w:val="28"/>
        </w:rPr>
      </w:pPr>
      <w:r w:rsidRPr="00356243">
        <w:rPr>
          <w:sz w:val="28"/>
          <w:szCs w:val="28"/>
        </w:rPr>
        <w:t xml:space="preserve">Ввод </w:t>
      </w:r>
      <w:proofErr w:type="gramStart"/>
      <w:r w:rsidRPr="00356243">
        <w:rPr>
          <w:sz w:val="28"/>
          <w:szCs w:val="28"/>
        </w:rPr>
        <w:t>новых</w:t>
      </w:r>
      <w:proofErr w:type="gramEnd"/>
      <w:r w:rsidRPr="00356243">
        <w:rPr>
          <w:sz w:val="28"/>
          <w:szCs w:val="28"/>
        </w:rPr>
        <w:t xml:space="preserve"> и реконструкция существующих источников тепловой энергии с использованием возобновляемых источников энергии нецелесообразен по причине отсутствия на территории</w:t>
      </w:r>
      <w:r>
        <w:rPr>
          <w:sz w:val="28"/>
          <w:szCs w:val="28"/>
        </w:rPr>
        <w:t xml:space="preserve"> </w:t>
      </w:r>
      <w:r w:rsidR="00833749">
        <w:rPr>
          <w:sz w:val="28"/>
          <w:szCs w:val="28"/>
        </w:rPr>
        <w:t>сельского поселения «Верхнеустькулойское»</w:t>
      </w:r>
      <w:r w:rsidRPr="00356243">
        <w:rPr>
          <w:sz w:val="28"/>
          <w:szCs w:val="28"/>
        </w:rPr>
        <w:t xml:space="preserve"> и на территориях ближайших муниципальных образований необходимой инфраструктуры для генерации с использованием возобновляемых источников энергии.</w:t>
      </w:r>
    </w:p>
    <w:p w:rsidR="00C249D4" w:rsidRPr="00B7030F" w:rsidRDefault="000C0B0F" w:rsidP="005C2F8D">
      <w:pPr>
        <w:tabs>
          <w:tab w:val="left" w:pos="1276"/>
        </w:tabs>
        <w:ind w:firstLine="709"/>
        <w:jc w:val="both"/>
        <w:rPr>
          <w:sz w:val="28"/>
          <w:szCs w:val="28"/>
        </w:rPr>
      </w:pPr>
      <w:r>
        <w:rPr>
          <w:sz w:val="28"/>
          <w:szCs w:val="28"/>
        </w:rPr>
        <w:t xml:space="preserve">Котельная </w:t>
      </w:r>
      <w:r w:rsidR="005C2F8D">
        <w:rPr>
          <w:sz w:val="28"/>
          <w:szCs w:val="28"/>
        </w:rPr>
        <w:t>д</w:t>
      </w:r>
      <w:r>
        <w:rPr>
          <w:sz w:val="28"/>
          <w:szCs w:val="28"/>
        </w:rPr>
        <w:t xml:space="preserve">. </w:t>
      </w:r>
      <w:r w:rsidR="005C2F8D">
        <w:rPr>
          <w:sz w:val="28"/>
          <w:szCs w:val="28"/>
        </w:rPr>
        <w:t>Мелединская</w:t>
      </w:r>
      <w:r w:rsidRPr="00356243">
        <w:rPr>
          <w:sz w:val="28"/>
          <w:szCs w:val="28"/>
        </w:rPr>
        <w:t xml:space="preserve"> работа</w:t>
      </w:r>
      <w:r>
        <w:rPr>
          <w:sz w:val="28"/>
          <w:szCs w:val="28"/>
        </w:rPr>
        <w:t>е</w:t>
      </w:r>
      <w:r w:rsidRPr="00356243">
        <w:rPr>
          <w:sz w:val="28"/>
          <w:szCs w:val="28"/>
        </w:rPr>
        <w:t xml:space="preserve">т на </w:t>
      </w:r>
      <w:r>
        <w:rPr>
          <w:sz w:val="28"/>
          <w:szCs w:val="28"/>
        </w:rPr>
        <w:t>дровах</w:t>
      </w:r>
      <w:r w:rsidRPr="00356243">
        <w:rPr>
          <w:sz w:val="28"/>
          <w:szCs w:val="28"/>
        </w:rPr>
        <w:t>, которы</w:t>
      </w:r>
      <w:r>
        <w:rPr>
          <w:sz w:val="28"/>
          <w:szCs w:val="28"/>
        </w:rPr>
        <w:t>е</w:t>
      </w:r>
      <w:r w:rsidRPr="00356243">
        <w:rPr>
          <w:sz w:val="28"/>
          <w:szCs w:val="28"/>
        </w:rPr>
        <w:t xml:space="preserve"> </w:t>
      </w:r>
      <w:r>
        <w:rPr>
          <w:sz w:val="28"/>
          <w:szCs w:val="28"/>
        </w:rPr>
        <w:t>заготавливаются на территории Архангельской области</w:t>
      </w:r>
      <w:r w:rsidRPr="00356243">
        <w:rPr>
          <w:sz w:val="28"/>
          <w:szCs w:val="28"/>
        </w:rPr>
        <w:t xml:space="preserve">. Таким образом, на </w:t>
      </w:r>
      <w:r>
        <w:rPr>
          <w:sz w:val="28"/>
          <w:szCs w:val="28"/>
        </w:rPr>
        <w:t xml:space="preserve">котельной </w:t>
      </w:r>
      <w:r w:rsidR="005C2F8D">
        <w:rPr>
          <w:sz w:val="28"/>
          <w:szCs w:val="28"/>
        </w:rPr>
        <w:t>д</w:t>
      </w:r>
      <w:r>
        <w:rPr>
          <w:sz w:val="28"/>
          <w:szCs w:val="28"/>
        </w:rPr>
        <w:t xml:space="preserve">. </w:t>
      </w:r>
      <w:r w:rsidR="005C2F8D">
        <w:rPr>
          <w:sz w:val="28"/>
          <w:szCs w:val="28"/>
        </w:rPr>
        <w:t>Мелединская</w:t>
      </w:r>
      <w:r w:rsidRPr="00356243">
        <w:rPr>
          <w:sz w:val="28"/>
          <w:szCs w:val="28"/>
        </w:rPr>
        <w:t xml:space="preserve"> используется местное топливо.</w:t>
      </w:r>
    </w:p>
    <w:p w:rsidR="00C249D4" w:rsidRPr="00B7030F" w:rsidRDefault="00C249D4" w:rsidP="00833714">
      <w:pPr>
        <w:tabs>
          <w:tab w:val="left" w:pos="1276"/>
        </w:tabs>
        <w:ind w:firstLine="709"/>
        <w:jc w:val="both"/>
        <w:rPr>
          <w:sz w:val="28"/>
          <w:szCs w:val="28"/>
        </w:rPr>
      </w:pPr>
    </w:p>
    <w:p w:rsidR="00C249D4" w:rsidRPr="00B7030F" w:rsidRDefault="00C249D4" w:rsidP="00833714">
      <w:pPr>
        <w:tabs>
          <w:tab w:val="left" w:pos="1276"/>
        </w:tabs>
        <w:ind w:firstLine="709"/>
        <w:jc w:val="both"/>
        <w:rPr>
          <w:sz w:val="28"/>
          <w:szCs w:val="28"/>
        </w:rPr>
      </w:pPr>
    </w:p>
    <w:bookmarkEnd w:id="17"/>
    <w:p w:rsidR="00C5309D" w:rsidRPr="00B7030F" w:rsidRDefault="00C5309D" w:rsidP="004C258E">
      <w:pPr>
        <w:ind w:firstLine="720"/>
        <w:jc w:val="both"/>
        <w:rPr>
          <w:color w:val="000000" w:themeColor="text1"/>
          <w:sz w:val="28"/>
          <w:szCs w:val="28"/>
        </w:rPr>
      </w:pPr>
    </w:p>
    <w:p w:rsidR="004062D5" w:rsidRPr="00B7030F" w:rsidRDefault="00A90E6E"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19" w:name="_Toc530746305"/>
      <w:r w:rsidRPr="00B7030F">
        <w:rPr>
          <w:rFonts w:asciiTheme="majorHAnsi" w:hAnsiTheme="majorHAnsi"/>
          <w:caps/>
          <w:color w:val="000000" w:themeColor="text1"/>
          <w:spacing w:val="20"/>
          <w:sz w:val="34"/>
          <w:szCs w:val="34"/>
        </w:rPr>
        <w:lastRenderedPageBreak/>
        <w:t>6</w:t>
      </w:r>
      <w:r w:rsidR="00D83BFD" w:rsidRPr="00B7030F">
        <w:rPr>
          <w:rFonts w:asciiTheme="majorHAnsi" w:hAnsiTheme="majorHAnsi"/>
          <w:caps/>
          <w:color w:val="000000" w:themeColor="text1"/>
          <w:spacing w:val="20"/>
          <w:sz w:val="34"/>
          <w:szCs w:val="34"/>
        </w:rPr>
        <w:t>.</w:t>
      </w:r>
      <w:r w:rsidR="004062D5" w:rsidRPr="00B7030F">
        <w:rPr>
          <w:rFonts w:asciiTheme="majorHAnsi" w:hAnsiTheme="majorHAnsi"/>
          <w:caps/>
          <w:color w:val="000000" w:themeColor="text1"/>
          <w:spacing w:val="20"/>
          <w:sz w:val="34"/>
          <w:szCs w:val="34"/>
        </w:rPr>
        <w:t xml:space="preserve"> Предложения по строительству и реконструкции тепловых сетей</w:t>
      </w:r>
      <w:bookmarkEnd w:id="19"/>
    </w:p>
    <w:p w:rsidR="001E6EA8" w:rsidRPr="00B7030F" w:rsidRDefault="001E6EA8" w:rsidP="00FF69FC">
      <w:pPr>
        <w:tabs>
          <w:tab w:val="left" w:pos="1276"/>
        </w:tabs>
        <w:ind w:firstLine="709"/>
        <w:jc w:val="both"/>
        <w:rPr>
          <w:sz w:val="28"/>
          <w:szCs w:val="28"/>
        </w:rPr>
      </w:pPr>
    </w:p>
    <w:p w:rsidR="00FF69FC" w:rsidRPr="00B7030F" w:rsidRDefault="00FF69FC" w:rsidP="00AD21CE">
      <w:pPr>
        <w:ind w:firstLine="709"/>
        <w:jc w:val="both"/>
        <w:rPr>
          <w:b/>
          <w:sz w:val="28"/>
          <w:szCs w:val="28"/>
        </w:rPr>
      </w:pPr>
      <w:r w:rsidRPr="00B7030F">
        <w:rPr>
          <w:b/>
          <w:sz w:val="28"/>
          <w:szCs w:val="28"/>
        </w:rPr>
        <w:t>а) Предложения по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p>
    <w:p w:rsidR="00FF69FC" w:rsidRPr="00B7030F" w:rsidRDefault="00AD21CE" w:rsidP="00FF69FC">
      <w:pPr>
        <w:tabs>
          <w:tab w:val="left" w:pos="1276"/>
        </w:tabs>
        <w:ind w:firstLine="709"/>
        <w:jc w:val="both"/>
        <w:rPr>
          <w:sz w:val="28"/>
          <w:szCs w:val="28"/>
        </w:rPr>
      </w:pPr>
      <w:r w:rsidRPr="00B7030F">
        <w:rPr>
          <w:sz w:val="28"/>
          <w:szCs w:val="28"/>
        </w:rPr>
        <w:t xml:space="preserve">Строительство и реконструкция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схемой теплоснабжения не предусмотрено, так как зоны с дефицитом располагаемой тепловой мощности источников тепловой энергии на территории </w:t>
      </w:r>
      <w:r w:rsidR="00833749">
        <w:rPr>
          <w:sz w:val="28"/>
          <w:szCs w:val="28"/>
        </w:rPr>
        <w:t>сельского поселения «Верхнеустькулойское»</w:t>
      </w:r>
      <w:r w:rsidRPr="00B7030F">
        <w:rPr>
          <w:sz w:val="28"/>
          <w:szCs w:val="28"/>
        </w:rPr>
        <w:t xml:space="preserve"> отсутствуют и в период реализации схемы не предвидятся.</w:t>
      </w:r>
    </w:p>
    <w:p w:rsidR="007F0D48" w:rsidRPr="00B7030F" w:rsidRDefault="007F0D48" w:rsidP="007F0D48">
      <w:pPr>
        <w:tabs>
          <w:tab w:val="left" w:pos="1276"/>
        </w:tabs>
        <w:ind w:firstLine="709"/>
        <w:jc w:val="both"/>
        <w:rPr>
          <w:sz w:val="28"/>
          <w:szCs w:val="28"/>
        </w:rPr>
      </w:pPr>
    </w:p>
    <w:p w:rsidR="007F0D48" w:rsidRPr="00B7030F" w:rsidRDefault="007F0D48" w:rsidP="00FF69FC">
      <w:pPr>
        <w:tabs>
          <w:tab w:val="left" w:pos="1276"/>
        </w:tabs>
        <w:ind w:firstLine="709"/>
        <w:jc w:val="both"/>
        <w:rPr>
          <w:sz w:val="28"/>
          <w:szCs w:val="28"/>
        </w:rPr>
      </w:pPr>
    </w:p>
    <w:p w:rsidR="00FF69FC" w:rsidRPr="00B7030F" w:rsidRDefault="00FF69FC" w:rsidP="00AD21CE">
      <w:pPr>
        <w:ind w:firstLine="709"/>
        <w:jc w:val="both"/>
        <w:rPr>
          <w:b/>
          <w:sz w:val="28"/>
          <w:szCs w:val="28"/>
        </w:rPr>
      </w:pPr>
      <w:r w:rsidRPr="00B7030F">
        <w:rPr>
          <w:b/>
          <w:sz w:val="28"/>
          <w:szCs w:val="28"/>
        </w:rPr>
        <w:t>б) Предложения по строительству и реконструкции тепловых сетей для обеспечения перспективных приростов тепловой нагрузки в осваиваемых районах поселения под жилищную, комплексную или производственную застройку</w:t>
      </w:r>
    </w:p>
    <w:p w:rsidR="00AD21CE" w:rsidRPr="00B7030F" w:rsidRDefault="00AD21CE" w:rsidP="00FF69FC">
      <w:pPr>
        <w:tabs>
          <w:tab w:val="left" w:pos="1276"/>
        </w:tabs>
        <w:ind w:firstLine="709"/>
        <w:jc w:val="both"/>
        <w:rPr>
          <w:sz w:val="28"/>
          <w:szCs w:val="28"/>
        </w:rPr>
      </w:pPr>
      <w:r w:rsidRPr="00B7030F">
        <w:rPr>
          <w:sz w:val="28"/>
          <w:szCs w:val="28"/>
        </w:rPr>
        <w:t>Строительство и реконструкция тепловых сетей для обеспечения перспективных приростов тепловой нагрузки в осваиваемых районах под жилищную, комплексную или производственную застройку схемой теплоснабжения не предусмотрено.</w:t>
      </w:r>
    </w:p>
    <w:p w:rsidR="00FF69FC" w:rsidRPr="00B7030F" w:rsidRDefault="00FF69FC" w:rsidP="00FF69FC">
      <w:pPr>
        <w:tabs>
          <w:tab w:val="left" w:pos="1276"/>
        </w:tabs>
        <w:ind w:firstLine="709"/>
        <w:jc w:val="both"/>
        <w:rPr>
          <w:sz w:val="28"/>
          <w:szCs w:val="28"/>
        </w:rPr>
      </w:pPr>
    </w:p>
    <w:p w:rsidR="00FF69FC" w:rsidRPr="00B7030F" w:rsidRDefault="00FF69FC" w:rsidP="00AD21CE">
      <w:pPr>
        <w:ind w:firstLine="709"/>
        <w:jc w:val="both"/>
        <w:rPr>
          <w:b/>
          <w:sz w:val="28"/>
          <w:szCs w:val="28"/>
        </w:rPr>
      </w:pPr>
      <w:r w:rsidRPr="00B7030F">
        <w:rPr>
          <w:b/>
          <w:sz w:val="28"/>
          <w:szCs w:val="28"/>
        </w:rPr>
        <w:t>в) Предложения по строительству и реконструкции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p>
    <w:p w:rsidR="000C0B0F" w:rsidRDefault="000C0B0F" w:rsidP="00FF69FC">
      <w:pPr>
        <w:tabs>
          <w:tab w:val="left" w:pos="1276"/>
        </w:tabs>
        <w:ind w:firstLine="709"/>
        <w:jc w:val="both"/>
        <w:rPr>
          <w:sz w:val="28"/>
          <w:szCs w:val="28"/>
        </w:rPr>
      </w:pPr>
      <w:r w:rsidRPr="00CD1BD8">
        <w:rPr>
          <w:sz w:val="28"/>
          <w:szCs w:val="28"/>
        </w:rPr>
        <w:t>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схемой теплоснабжения не предусмотрено, так как поставка тепловой энергии потребителям от различных источников тепловой энергии схемой не предусмотрена.</w:t>
      </w:r>
    </w:p>
    <w:p w:rsidR="00FF69FC" w:rsidRPr="00B7030F" w:rsidRDefault="000C0B0F" w:rsidP="00FF69FC">
      <w:pPr>
        <w:tabs>
          <w:tab w:val="left" w:pos="1276"/>
        </w:tabs>
        <w:ind w:firstLine="709"/>
        <w:jc w:val="both"/>
        <w:rPr>
          <w:sz w:val="28"/>
          <w:szCs w:val="28"/>
        </w:rPr>
      </w:pPr>
      <w:r w:rsidRPr="00B7030F">
        <w:rPr>
          <w:sz w:val="28"/>
          <w:szCs w:val="28"/>
        </w:rPr>
        <w:t xml:space="preserve"> </w:t>
      </w:r>
    </w:p>
    <w:p w:rsidR="005E2BF3" w:rsidRPr="00B7030F" w:rsidRDefault="00FF69FC" w:rsidP="000C0B0F">
      <w:pPr>
        <w:keepNext/>
        <w:ind w:firstLine="709"/>
        <w:jc w:val="both"/>
        <w:rPr>
          <w:sz w:val="28"/>
          <w:szCs w:val="28"/>
        </w:rPr>
      </w:pPr>
      <w:r w:rsidRPr="00B7030F">
        <w:rPr>
          <w:b/>
          <w:sz w:val="28"/>
          <w:szCs w:val="28"/>
        </w:rPr>
        <w:lastRenderedPageBreak/>
        <w:t>г) Предложения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p>
    <w:p w:rsidR="00AD21CE" w:rsidRPr="00B7030F" w:rsidRDefault="006809B3" w:rsidP="00FF69FC">
      <w:pPr>
        <w:tabs>
          <w:tab w:val="left" w:pos="1276"/>
        </w:tabs>
        <w:ind w:firstLine="709"/>
        <w:jc w:val="both"/>
        <w:rPr>
          <w:sz w:val="28"/>
          <w:szCs w:val="28"/>
        </w:rPr>
      </w:pPr>
      <w:r w:rsidRPr="00B7030F">
        <w:rPr>
          <w:sz w:val="28"/>
          <w:szCs w:val="28"/>
        </w:rPr>
        <w:t>Строительств</w:t>
      </w:r>
      <w:r w:rsidR="005E2BF3" w:rsidRPr="00B7030F">
        <w:rPr>
          <w:sz w:val="28"/>
          <w:szCs w:val="28"/>
        </w:rPr>
        <w:t>о</w:t>
      </w:r>
      <w:r w:rsidRPr="00B7030F">
        <w:rPr>
          <w:sz w:val="28"/>
          <w:szCs w:val="28"/>
        </w:rPr>
        <w:t xml:space="preserve"> и реконструкци</w:t>
      </w:r>
      <w:r w:rsidR="005E2BF3" w:rsidRPr="00B7030F">
        <w:rPr>
          <w:sz w:val="28"/>
          <w:szCs w:val="28"/>
        </w:rPr>
        <w:t>я</w:t>
      </w:r>
      <w:r w:rsidRPr="00B7030F">
        <w:rPr>
          <w:sz w:val="28"/>
          <w:szCs w:val="28"/>
        </w:rPr>
        <w:t xml:space="preserve"> тепловых сетей для повышения эффективности функционирования системы теплоснабжения за счет перевода котельн</w:t>
      </w:r>
      <w:r w:rsidR="000C0B0F">
        <w:rPr>
          <w:sz w:val="28"/>
          <w:szCs w:val="28"/>
        </w:rPr>
        <w:t>ой</w:t>
      </w:r>
      <w:r w:rsidRPr="00B7030F">
        <w:rPr>
          <w:sz w:val="28"/>
          <w:szCs w:val="28"/>
        </w:rPr>
        <w:t xml:space="preserve"> в пиковый режим работы или ликвидации котельн</w:t>
      </w:r>
      <w:r w:rsidR="003D50F0">
        <w:rPr>
          <w:sz w:val="28"/>
          <w:szCs w:val="28"/>
        </w:rPr>
        <w:t>ой</w:t>
      </w:r>
      <w:r w:rsidR="005E2BF3" w:rsidRPr="00B7030F">
        <w:rPr>
          <w:sz w:val="28"/>
          <w:szCs w:val="28"/>
        </w:rPr>
        <w:t xml:space="preserve"> схемой теплоснабжения не предусмотрено.</w:t>
      </w:r>
    </w:p>
    <w:p w:rsidR="00FF69FC" w:rsidRPr="00B7030F" w:rsidRDefault="00FF69FC" w:rsidP="00FF69FC">
      <w:pPr>
        <w:tabs>
          <w:tab w:val="left" w:pos="1276"/>
        </w:tabs>
        <w:ind w:firstLine="709"/>
        <w:jc w:val="both"/>
        <w:rPr>
          <w:sz w:val="28"/>
          <w:szCs w:val="28"/>
        </w:rPr>
      </w:pPr>
    </w:p>
    <w:p w:rsidR="00FF69FC" w:rsidRPr="00B7030F" w:rsidRDefault="00286A9B" w:rsidP="00AD21CE">
      <w:pPr>
        <w:ind w:firstLine="709"/>
        <w:jc w:val="both"/>
        <w:rPr>
          <w:b/>
          <w:sz w:val="28"/>
          <w:szCs w:val="28"/>
        </w:rPr>
      </w:pPr>
      <w:r w:rsidRPr="00B7030F">
        <w:rPr>
          <w:b/>
          <w:sz w:val="28"/>
          <w:szCs w:val="28"/>
        </w:rPr>
        <w:t>д</w:t>
      </w:r>
      <w:r w:rsidR="00FF69FC" w:rsidRPr="00B7030F">
        <w:rPr>
          <w:b/>
          <w:sz w:val="28"/>
          <w:szCs w:val="28"/>
        </w:rPr>
        <w:t xml:space="preserve">) </w:t>
      </w:r>
      <w:r w:rsidRPr="00B7030F">
        <w:rPr>
          <w:b/>
          <w:sz w:val="28"/>
          <w:szCs w:val="28"/>
        </w:rPr>
        <w:t>Предложения по строительству и реконструкции тепловых сетей для обеспечения нормативной надежности теплоснабжения потребителей</w:t>
      </w:r>
    </w:p>
    <w:p w:rsidR="00286A9B" w:rsidRPr="00B7030F" w:rsidRDefault="00286A9B" w:rsidP="00286A9B">
      <w:pPr>
        <w:tabs>
          <w:tab w:val="left" w:pos="1276"/>
        </w:tabs>
        <w:ind w:firstLine="709"/>
        <w:jc w:val="both"/>
        <w:rPr>
          <w:sz w:val="28"/>
          <w:szCs w:val="28"/>
        </w:rPr>
      </w:pPr>
      <w:r w:rsidRPr="00B7030F">
        <w:rPr>
          <w:sz w:val="28"/>
          <w:szCs w:val="28"/>
        </w:rPr>
        <w:t xml:space="preserve">Предложения по реконструкции тепловых сетей для повышения эффективности функционирования системы теплоснабжения, обеспечения нормативной надежности и безопасности теплоснабжения включают перекладку сетей, исчерпавших свой ресурс и нуждающихся в замене. Подробная информация о мероприятиях по реконструкции тепловых сетей представлена в Приложении </w:t>
      </w:r>
      <w:r w:rsidR="00B849A8">
        <w:rPr>
          <w:sz w:val="28"/>
          <w:szCs w:val="28"/>
        </w:rPr>
        <w:t>1</w:t>
      </w:r>
      <w:r w:rsidRPr="00B7030F">
        <w:rPr>
          <w:sz w:val="28"/>
          <w:szCs w:val="28"/>
        </w:rPr>
        <w:t xml:space="preserve"> к Схеме теплоснабжения.</w:t>
      </w:r>
    </w:p>
    <w:p w:rsidR="00286A9B" w:rsidRPr="00B7030F" w:rsidRDefault="00286A9B" w:rsidP="00286A9B">
      <w:pPr>
        <w:tabs>
          <w:tab w:val="left" w:pos="1276"/>
        </w:tabs>
        <w:ind w:firstLine="709"/>
        <w:jc w:val="both"/>
        <w:rPr>
          <w:sz w:val="28"/>
          <w:szCs w:val="28"/>
        </w:rPr>
      </w:pPr>
      <w:r w:rsidRPr="00B7030F">
        <w:rPr>
          <w:sz w:val="28"/>
          <w:szCs w:val="28"/>
        </w:rPr>
        <w:t xml:space="preserve">Перечень мероприятий и инвестиционных проектов в теплоснабжении, обеспечивающих спрос на услуги теплоснабжения по годам реализации Схемы для решения поставленных задач и обеспечения целевых показателей развития коммунальной инфраструктуры </w:t>
      </w:r>
      <w:r w:rsidR="00833749">
        <w:rPr>
          <w:sz w:val="28"/>
          <w:szCs w:val="28"/>
        </w:rPr>
        <w:t>сельского поселения «Верхнеустькулойское»</w:t>
      </w:r>
      <w:r w:rsidRPr="00B7030F">
        <w:rPr>
          <w:sz w:val="28"/>
          <w:szCs w:val="28"/>
        </w:rPr>
        <w:t xml:space="preserve"> также включает инженерно-техническую оптимизацию коммунальных систем, в том числе: </w:t>
      </w:r>
    </w:p>
    <w:p w:rsidR="00286A9B" w:rsidRPr="00B7030F" w:rsidRDefault="00286A9B" w:rsidP="00286A9B">
      <w:pPr>
        <w:tabs>
          <w:tab w:val="left" w:pos="1276"/>
        </w:tabs>
        <w:ind w:firstLine="709"/>
        <w:jc w:val="both"/>
        <w:rPr>
          <w:sz w:val="28"/>
          <w:szCs w:val="28"/>
        </w:rPr>
      </w:pPr>
      <w:r w:rsidRPr="00B7030F">
        <w:rPr>
          <w:sz w:val="28"/>
          <w:szCs w:val="28"/>
        </w:rPr>
        <w:t>1. Мероприятия по выявлению бесхозяйных объектов недвижимого имущества, используемых для передачи энергетических ресурсов, организации поставки таких объектов на учет в качестве бесхозяйных объектов недвижимого имущества и признанию права муниципальной собственности.</w:t>
      </w:r>
    </w:p>
    <w:p w:rsidR="00286A9B" w:rsidRPr="00B7030F" w:rsidRDefault="00286A9B" w:rsidP="00286A9B">
      <w:pPr>
        <w:tabs>
          <w:tab w:val="left" w:pos="1276"/>
        </w:tabs>
        <w:ind w:firstLine="709"/>
        <w:jc w:val="both"/>
        <w:rPr>
          <w:sz w:val="28"/>
          <w:szCs w:val="28"/>
        </w:rPr>
      </w:pPr>
      <w:r w:rsidRPr="00B7030F">
        <w:rPr>
          <w:sz w:val="28"/>
          <w:szCs w:val="28"/>
        </w:rPr>
        <w:t>2. Мероприятия по организации управления бесхозяйными объектами недвижимого имущества, используемыми для передачи энергетических ресурсов, с момента выявления таких объектов, в т.ч. определению источника компенсации возникающих при эксплуатации нормативных потерь энергетических ресурсов, в частности за счет включения расходов на компенсацию данных потерь в тариф организации, управляющей такими объектами.</w:t>
      </w:r>
    </w:p>
    <w:p w:rsidR="00286A9B" w:rsidRPr="00B7030F" w:rsidRDefault="00286A9B" w:rsidP="00286A9B">
      <w:pPr>
        <w:tabs>
          <w:tab w:val="left" w:pos="1276"/>
        </w:tabs>
        <w:ind w:firstLine="709"/>
        <w:jc w:val="both"/>
        <w:rPr>
          <w:sz w:val="28"/>
          <w:szCs w:val="28"/>
        </w:rPr>
      </w:pPr>
      <w:r w:rsidRPr="00B7030F">
        <w:rPr>
          <w:sz w:val="28"/>
          <w:szCs w:val="28"/>
        </w:rPr>
        <w:t>Разработанные мероприятия систематизированы по степени их актуальности в решении вопросов развития системы теплоснабжения, сроку окупаемости, а также с учетом оценки тарифных последствий, влияющих на изменение размера платы граждан за коммунальные услуги.</w:t>
      </w:r>
    </w:p>
    <w:p w:rsidR="00286A9B" w:rsidRPr="00B7030F" w:rsidRDefault="00286A9B" w:rsidP="00286A9B">
      <w:pPr>
        <w:tabs>
          <w:tab w:val="left" w:pos="1276"/>
        </w:tabs>
        <w:ind w:firstLine="709"/>
        <w:jc w:val="both"/>
        <w:rPr>
          <w:sz w:val="28"/>
          <w:szCs w:val="28"/>
        </w:rPr>
      </w:pPr>
      <w:r w:rsidRPr="00B7030F">
        <w:rPr>
          <w:sz w:val="28"/>
          <w:szCs w:val="28"/>
        </w:rPr>
        <w:t xml:space="preserve">Сроки реализации мероприятий определены исходя из их значимости и планируемых сроков ввода объектов капитального строительства. </w:t>
      </w:r>
    </w:p>
    <w:p w:rsidR="00A7546A" w:rsidRPr="00B7030F" w:rsidRDefault="00286A9B" w:rsidP="001952FD">
      <w:pPr>
        <w:tabs>
          <w:tab w:val="left" w:pos="1276"/>
        </w:tabs>
        <w:ind w:firstLine="709"/>
        <w:jc w:val="both"/>
        <w:rPr>
          <w:color w:val="000000" w:themeColor="text1"/>
          <w:sz w:val="28"/>
          <w:szCs w:val="28"/>
        </w:rPr>
      </w:pPr>
      <w:r w:rsidRPr="00B7030F">
        <w:rPr>
          <w:sz w:val="28"/>
          <w:szCs w:val="28"/>
        </w:rPr>
        <w:t>Объемы мероприятий определены укрупнено. Список мероприятий и стоимость на конкретном объекте детализируется после разработки проектной документации (при необходимости после проведения энергетических обследований).</w:t>
      </w:r>
    </w:p>
    <w:p w:rsidR="00A90E6E" w:rsidRPr="00B7030F" w:rsidRDefault="00A90E6E"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0" w:name="_Toc530746306"/>
      <w:r w:rsidRPr="00B7030F">
        <w:rPr>
          <w:rFonts w:asciiTheme="majorHAnsi" w:hAnsiTheme="majorHAnsi"/>
          <w:caps/>
          <w:color w:val="000000" w:themeColor="text1"/>
          <w:spacing w:val="20"/>
          <w:sz w:val="34"/>
          <w:szCs w:val="34"/>
        </w:rPr>
        <w:lastRenderedPageBreak/>
        <w:t>7</w:t>
      </w:r>
      <w:r w:rsidR="00D83BFD" w:rsidRPr="00B7030F">
        <w:rPr>
          <w:rFonts w:asciiTheme="majorHAnsi" w:hAnsiTheme="majorHAnsi"/>
          <w:caps/>
          <w:color w:val="000000" w:themeColor="text1"/>
          <w:spacing w:val="20"/>
          <w:sz w:val="34"/>
          <w:szCs w:val="34"/>
        </w:rPr>
        <w:t>.</w:t>
      </w:r>
      <w:r w:rsidR="004062D5" w:rsidRPr="00B7030F">
        <w:rPr>
          <w:rFonts w:asciiTheme="majorHAnsi" w:hAnsiTheme="majorHAnsi"/>
          <w:caps/>
          <w:color w:val="000000" w:themeColor="text1"/>
          <w:spacing w:val="20"/>
          <w:sz w:val="34"/>
          <w:szCs w:val="34"/>
        </w:rPr>
        <w:t xml:space="preserve"> </w:t>
      </w:r>
      <w:r w:rsidRPr="00B7030F">
        <w:rPr>
          <w:rFonts w:asciiTheme="majorHAnsi" w:hAnsiTheme="majorHAnsi"/>
          <w:caps/>
          <w:color w:val="000000" w:themeColor="text1"/>
          <w:spacing w:val="20"/>
          <w:sz w:val="34"/>
          <w:szCs w:val="34"/>
        </w:rPr>
        <w:t>Предложения по переводу открытых систем теплоснабжения (горячего водоснабжения) в закрытые системы горячего водоснабжения</w:t>
      </w:r>
      <w:bookmarkEnd w:id="20"/>
    </w:p>
    <w:p w:rsidR="00A90E6E" w:rsidRPr="00B7030F" w:rsidRDefault="00A90E6E" w:rsidP="00A90E6E">
      <w:pPr>
        <w:tabs>
          <w:tab w:val="left" w:pos="1276"/>
        </w:tabs>
        <w:ind w:firstLine="709"/>
        <w:jc w:val="both"/>
        <w:rPr>
          <w:sz w:val="28"/>
          <w:szCs w:val="28"/>
        </w:rPr>
      </w:pPr>
    </w:p>
    <w:p w:rsidR="00A90E6E" w:rsidRPr="00B7030F" w:rsidRDefault="00A90E6E" w:rsidP="00A90E6E">
      <w:pPr>
        <w:tabs>
          <w:tab w:val="left" w:pos="1276"/>
        </w:tabs>
        <w:ind w:firstLine="709"/>
        <w:jc w:val="both"/>
        <w:rPr>
          <w:sz w:val="28"/>
          <w:szCs w:val="28"/>
        </w:rPr>
      </w:pPr>
      <w:r w:rsidRPr="00B7030F">
        <w:rPr>
          <w:sz w:val="28"/>
          <w:szCs w:val="28"/>
        </w:rPr>
        <w:t xml:space="preserve">На территории </w:t>
      </w:r>
      <w:r w:rsidR="00833749">
        <w:rPr>
          <w:sz w:val="28"/>
          <w:szCs w:val="28"/>
        </w:rPr>
        <w:t>сельского поселения «Верхнеустькулойское»</w:t>
      </w:r>
      <w:r w:rsidRPr="00B7030F">
        <w:rPr>
          <w:sz w:val="28"/>
          <w:szCs w:val="28"/>
        </w:rPr>
        <w:t xml:space="preserve"> открытые системы теплоснабжения (горячего водоснабжения) отсутствуют.</w:t>
      </w:r>
    </w:p>
    <w:p w:rsidR="00A90E6E" w:rsidRPr="00B7030F" w:rsidRDefault="00A90E6E" w:rsidP="00A90E6E">
      <w:pPr>
        <w:tabs>
          <w:tab w:val="left" w:pos="1276"/>
        </w:tabs>
        <w:ind w:firstLine="709"/>
        <w:jc w:val="both"/>
        <w:rPr>
          <w:sz w:val="28"/>
          <w:szCs w:val="28"/>
        </w:rPr>
      </w:pPr>
    </w:p>
    <w:p w:rsidR="00D83BFD" w:rsidRPr="00B7030F" w:rsidRDefault="00A90E6E"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1" w:name="_Toc530746307"/>
      <w:r w:rsidRPr="00B7030F">
        <w:rPr>
          <w:rFonts w:asciiTheme="majorHAnsi" w:hAnsiTheme="majorHAnsi"/>
          <w:caps/>
          <w:color w:val="000000" w:themeColor="text1"/>
          <w:spacing w:val="20"/>
          <w:sz w:val="34"/>
          <w:szCs w:val="34"/>
        </w:rPr>
        <w:lastRenderedPageBreak/>
        <w:t xml:space="preserve">8. </w:t>
      </w:r>
      <w:r w:rsidR="004062D5" w:rsidRPr="00B7030F">
        <w:rPr>
          <w:rFonts w:asciiTheme="majorHAnsi" w:hAnsiTheme="majorHAnsi"/>
          <w:caps/>
          <w:color w:val="000000" w:themeColor="text1"/>
          <w:spacing w:val="20"/>
          <w:sz w:val="34"/>
          <w:szCs w:val="34"/>
        </w:rPr>
        <w:t>Перспективные топливные балансы</w:t>
      </w:r>
      <w:bookmarkEnd w:id="21"/>
    </w:p>
    <w:p w:rsidR="00262826" w:rsidRPr="00B7030F" w:rsidRDefault="00262826" w:rsidP="00D1712A">
      <w:pPr>
        <w:tabs>
          <w:tab w:val="num" w:pos="-4962"/>
        </w:tabs>
        <w:spacing w:line="360" w:lineRule="auto"/>
        <w:ind w:firstLine="567"/>
        <w:jc w:val="both"/>
        <w:rPr>
          <w:color w:val="000000" w:themeColor="text1"/>
          <w:sz w:val="28"/>
          <w:szCs w:val="28"/>
        </w:rPr>
      </w:pPr>
    </w:p>
    <w:p w:rsidR="00B16D76" w:rsidRPr="00B7030F" w:rsidRDefault="00B16D76" w:rsidP="00B16D76">
      <w:pPr>
        <w:ind w:firstLine="709"/>
        <w:jc w:val="both"/>
        <w:rPr>
          <w:b/>
          <w:sz w:val="28"/>
          <w:szCs w:val="28"/>
        </w:rPr>
      </w:pPr>
      <w:r w:rsidRPr="00B7030F">
        <w:rPr>
          <w:b/>
          <w:sz w:val="28"/>
          <w:szCs w:val="28"/>
        </w:rPr>
        <w:t>а) Перспективные топливные балансы для каждого источника тепловой энергии по видам основного, резервного и аварийного топлива на каждом этапе</w:t>
      </w:r>
    </w:p>
    <w:p w:rsidR="007F4677" w:rsidRPr="00B7030F" w:rsidRDefault="007F4677" w:rsidP="00F50028">
      <w:pPr>
        <w:tabs>
          <w:tab w:val="left" w:pos="1276"/>
        </w:tabs>
        <w:ind w:firstLine="709"/>
        <w:jc w:val="both"/>
        <w:rPr>
          <w:sz w:val="28"/>
          <w:szCs w:val="28"/>
        </w:rPr>
      </w:pPr>
      <w:r w:rsidRPr="00B7030F">
        <w:rPr>
          <w:sz w:val="28"/>
          <w:szCs w:val="28"/>
        </w:rPr>
        <w:t>Перспективны</w:t>
      </w:r>
      <w:r w:rsidR="00FF5F36">
        <w:rPr>
          <w:sz w:val="28"/>
          <w:szCs w:val="28"/>
        </w:rPr>
        <w:t>й</w:t>
      </w:r>
      <w:r w:rsidRPr="00B7030F">
        <w:rPr>
          <w:sz w:val="28"/>
          <w:szCs w:val="28"/>
        </w:rPr>
        <w:t xml:space="preserve"> топливны</w:t>
      </w:r>
      <w:r w:rsidR="00FF5F36">
        <w:rPr>
          <w:sz w:val="28"/>
          <w:szCs w:val="28"/>
        </w:rPr>
        <w:t>й</w:t>
      </w:r>
      <w:r w:rsidRPr="00B7030F">
        <w:rPr>
          <w:sz w:val="28"/>
          <w:szCs w:val="28"/>
        </w:rPr>
        <w:t xml:space="preserve"> баланс теплоисточник</w:t>
      </w:r>
      <w:r w:rsidR="00FF5F36">
        <w:rPr>
          <w:sz w:val="28"/>
          <w:szCs w:val="28"/>
        </w:rPr>
        <w:t>а</w:t>
      </w:r>
      <w:r w:rsidRPr="00B7030F">
        <w:rPr>
          <w:sz w:val="28"/>
          <w:szCs w:val="28"/>
        </w:rPr>
        <w:t xml:space="preserve"> </w:t>
      </w:r>
      <w:r w:rsidR="00833749">
        <w:rPr>
          <w:sz w:val="28"/>
          <w:szCs w:val="28"/>
        </w:rPr>
        <w:t>сельского поселения «Верхнеустькулойское»</w:t>
      </w:r>
      <w:r w:rsidRPr="00B7030F">
        <w:rPr>
          <w:sz w:val="28"/>
          <w:szCs w:val="28"/>
        </w:rPr>
        <w:t xml:space="preserve"> представлены в таблице 1</w:t>
      </w:r>
      <w:r w:rsidR="00750A34">
        <w:rPr>
          <w:sz w:val="28"/>
          <w:szCs w:val="28"/>
        </w:rPr>
        <w:t>0</w:t>
      </w:r>
      <w:r w:rsidRPr="00B7030F">
        <w:rPr>
          <w:sz w:val="28"/>
          <w:szCs w:val="28"/>
        </w:rPr>
        <w:t xml:space="preserve">. </w:t>
      </w:r>
    </w:p>
    <w:p w:rsidR="00F50028" w:rsidRDefault="00F50028" w:rsidP="00F50028">
      <w:pPr>
        <w:tabs>
          <w:tab w:val="num" w:pos="-4962"/>
        </w:tabs>
        <w:spacing w:line="360" w:lineRule="auto"/>
        <w:ind w:firstLine="567"/>
        <w:jc w:val="right"/>
        <w:rPr>
          <w:color w:val="000000" w:themeColor="text1"/>
          <w:sz w:val="28"/>
          <w:szCs w:val="28"/>
        </w:rPr>
      </w:pPr>
      <w:r w:rsidRPr="00B7030F">
        <w:rPr>
          <w:color w:val="000000" w:themeColor="text1"/>
          <w:sz w:val="28"/>
          <w:szCs w:val="28"/>
        </w:rPr>
        <w:t xml:space="preserve">Таблица </w:t>
      </w:r>
      <w:r w:rsidR="004D0D1F" w:rsidRPr="00B7030F">
        <w:rPr>
          <w:color w:val="000000" w:themeColor="text1"/>
          <w:sz w:val="28"/>
          <w:szCs w:val="28"/>
        </w:rPr>
        <w:t>1</w:t>
      </w:r>
      <w:r w:rsidR="00750A34">
        <w:rPr>
          <w:color w:val="000000" w:themeColor="text1"/>
          <w:sz w:val="28"/>
          <w:szCs w:val="28"/>
        </w:rPr>
        <w:t>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0"/>
        <w:gridCol w:w="1742"/>
        <w:gridCol w:w="1677"/>
        <w:gridCol w:w="1742"/>
        <w:gridCol w:w="1683"/>
      </w:tblGrid>
      <w:tr w:rsidR="00B849A8" w:rsidRPr="00CD1BD8" w:rsidTr="005635A4">
        <w:trPr>
          <w:trHeight w:val="20"/>
          <w:tblHeader/>
        </w:trPr>
        <w:tc>
          <w:tcPr>
            <w:tcW w:w="1541" w:type="pct"/>
            <w:vMerge w:val="restart"/>
            <w:shd w:val="clear" w:color="auto" w:fill="auto"/>
            <w:vAlign w:val="center"/>
            <w:hideMark/>
          </w:tcPr>
          <w:p w:rsidR="00B849A8" w:rsidRPr="00CD1BD8" w:rsidRDefault="00B849A8" w:rsidP="005635A4">
            <w:pPr>
              <w:ind w:left="-57" w:right="-57"/>
              <w:jc w:val="center"/>
              <w:rPr>
                <w:b/>
                <w:bCs/>
                <w:color w:val="000000"/>
              </w:rPr>
            </w:pPr>
            <w:r w:rsidRPr="00CD1BD8">
              <w:rPr>
                <w:b/>
                <w:bCs/>
                <w:color w:val="000000"/>
              </w:rPr>
              <w:t>Наименование котельной</w:t>
            </w:r>
          </w:p>
        </w:tc>
        <w:tc>
          <w:tcPr>
            <w:tcW w:w="3459" w:type="pct"/>
            <w:gridSpan w:val="4"/>
            <w:shd w:val="clear" w:color="auto" w:fill="auto"/>
            <w:vAlign w:val="center"/>
            <w:hideMark/>
          </w:tcPr>
          <w:p w:rsidR="00B849A8" w:rsidRPr="00CD1BD8" w:rsidRDefault="00B849A8" w:rsidP="005635A4">
            <w:pPr>
              <w:ind w:left="-57" w:right="-57"/>
              <w:jc w:val="center"/>
              <w:rPr>
                <w:b/>
                <w:bCs/>
                <w:color w:val="000000"/>
              </w:rPr>
            </w:pPr>
            <w:r w:rsidRPr="00CD1BD8">
              <w:rPr>
                <w:b/>
                <w:bCs/>
                <w:color w:val="000000"/>
              </w:rPr>
              <w:t>Годовое потребление топлива, т у.т.</w:t>
            </w:r>
          </w:p>
        </w:tc>
      </w:tr>
      <w:tr w:rsidR="00B849A8" w:rsidRPr="00CD1BD8" w:rsidTr="000C0B0F">
        <w:trPr>
          <w:trHeight w:val="20"/>
          <w:tblHeader/>
        </w:trPr>
        <w:tc>
          <w:tcPr>
            <w:tcW w:w="1541" w:type="pct"/>
            <w:vMerge/>
            <w:vAlign w:val="center"/>
            <w:hideMark/>
          </w:tcPr>
          <w:p w:rsidR="00B849A8" w:rsidRPr="00CD1BD8" w:rsidRDefault="00B849A8" w:rsidP="005635A4">
            <w:pPr>
              <w:ind w:left="-57" w:right="-57"/>
              <w:rPr>
                <w:b/>
                <w:bCs/>
                <w:color w:val="000000"/>
              </w:rPr>
            </w:pPr>
          </w:p>
        </w:tc>
        <w:tc>
          <w:tcPr>
            <w:tcW w:w="1728" w:type="pct"/>
            <w:gridSpan w:val="2"/>
            <w:shd w:val="clear" w:color="auto" w:fill="auto"/>
            <w:vAlign w:val="center"/>
            <w:hideMark/>
          </w:tcPr>
          <w:p w:rsidR="00B849A8" w:rsidRPr="00CD1BD8" w:rsidRDefault="00B849A8" w:rsidP="005635A4">
            <w:pPr>
              <w:ind w:left="-57" w:right="-57"/>
              <w:jc w:val="center"/>
              <w:rPr>
                <w:b/>
                <w:bCs/>
                <w:color w:val="000000"/>
              </w:rPr>
            </w:pPr>
            <w:r w:rsidRPr="00CD1BD8">
              <w:rPr>
                <w:b/>
                <w:bCs/>
                <w:color w:val="000000"/>
              </w:rPr>
              <w:t>В отопительный период</w:t>
            </w:r>
          </w:p>
        </w:tc>
        <w:tc>
          <w:tcPr>
            <w:tcW w:w="1731" w:type="pct"/>
            <w:gridSpan w:val="2"/>
            <w:shd w:val="clear" w:color="auto" w:fill="auto"/>
            <w:vAlign w:val="center"/>
            <w:hideMark/>
          </w:tcPr>
          <w:p w:rsidR="00B849A8" w:rsidRPr="00CD1BD8" w:rsidRDefault="00B849A8" w:rsidP="005635A4">
            <w:pPr>
              <w:ind w:left="-57" w:right="-57"/>
              <w:jc w:val="center"/>
              <w:rPr>
                <w:b/>
                <w:bCs/>
                <w:color w:val="000000"/>
              </w:rPr>
            </w:pPr>
            <w:r w:rsidRPr="00CD1BD8">
              <w:rPr>
                <w:b/>
                <w:bCs/>
                <w:color w:val="000000"/>
              </w:rPr>
              <w:t>В неотопительный период</w:t>
            </w:r>
          </w:p>
        </w:tc>
      </w:tr>
      <w:tr w:rsidR="00B849A8" w:rsidRPr="00CD1BD8" w:rsidTr="000C0B0F">
        <w:trPr>
          <w:trHeight w:val="20"/>
          <w:tblHeader/>
        </w:trPr>
        <w:tc>
          <w:tcPr>
            <w:tcW w:w="1541" w:type="pct"/>
            <w:vMerge/>
            <w:vAlign w:val="center"/>
            <w:hideMark/>
          </w:tcPr>
          <w:p w:rsidR="00B849A8" w:rsidRPr="00CD1BD8" w:rsidRDefault="00B849A8" w:rsidP="005635A4">
            <w:pPr>
              <w:ind w:left="-57" w:right="-57"/>
              <w:rPr>
                <w:b/>
                <w:bCs/>
                <w:color w:val="000000"/>
              </w:rPr>
            </w:pPr>
          </w:p>
        </w:tc>
        <w:tc>
          <w:tcPr>
            <w:tcW w:w="864" w:type="pct"/>
            <w:shd w:val="clear" w:color="auto" w:fill="auto"/>
            <w:vAlign w:val="center"/>
            <w:hideMark/>
          </w:tcPr>
          <w:p w:rsidR="00B849A8" w:rsidRPr="00CD1BD8" w:rsidRDefault="00B849A8" w:rsidP="005635A4">
            <w:pPr>
              <w:ind w:left="-57" w:right="-57"/>
              <w:jc w:val="center"/>
              <w:rPr>
                <w:b/>
                <w:bCs/>
                <w:color w:val="000000"/>
              </w:rPr>
            </w:pPr>
            <w:r w:rsidRPr="00CD1BD8">
              <w:rPr>
                <w:b/>
                <w:bCs/>
                <w:color w:val="000000"/>
              </w:rPr>
              <w:t>Максимальное часовое</w:t>
            </w:r>
          </w:p>
        </w:tc>
        <w:tc>
          <w:tcPr>
            <w:tcW w:w="864" w:type="pct"/>
            <w:shd w:val="clear" w:color="auto" w:fill="auto"/>
            <w:vAlign w:val="center"/>
            <w:hideMark/>
          </w:tcPr>
          <w:p w:rsidR="00B849A8" w:rsidRPr="00CD1BD8" w:rsidRDefault="00B849A8" w:rsidP="005635A4">
            <w:pPr>
              <w:ind w:left="-57" w:right="-57"/>
              <w:jc w:val="center"/>
              <w:rPr>
                <w:b/>
                <w:bCs/>
                <w:color w:val="000000"/>
              </w:rPr>
            </w:pPr>
            <w:r w:rsidRPr="00CD1BD8">
              <w:rPr>
                <w:b/>
                <w:bCs/>
                <w:color w:val="000000"/>
              </w:rPr>
              <w:t>Годовое</w:t>
            </w:r>
          </w:p>
        </w:tc>
        <w:tc>
          <w:tcPr>
            <w:tcW w:w="864" w:type="pct"/>
            <w:shd w:val="clear" w:color="auto" w:fill="auto"/>
            <w:vAlign w:val="center"/>
            <w:hideMark/>
          </w:tcPr>
          <w:p w:rsidR="00B849A8" w:rsidRPr="00CD1BD8" w:rsidRDefault="00B849A8" w:rsidP="005635A4">
            <w:pPr>
              <w:ind w:left="-57" w:right="-57"/>
              <w:jc w:val="center"/>
              <w:rPr>
                <w:b/>
                <w:bCs/>
                <w:color w:val="000000"/>
              </w:rPr>
            </w:pPr>
            <w:r w:rsidRPr="00CD1BD8">
              <w:rPr>
                <w:b/>
                <w:bCs/>
                <w:color w:val="000000"/>
              </w:rPr>
              <w:t>Максимальное часовое</w:t>
            </w:r>
          </w:p>
        </w:tc>
        <w:tc>
          <w:tcPr>
            <w:tcW w:w="867" w:type="pct"/>
            <w:shd w:val="clear" w:color="auto" w:fill="auto"/>
            <w:vAlign w:val="center"/>
            <w:hideMark/>
          </w:tcPr>
          <w:p w:rsidR="00B849A8" w:rsidRPr="00CD1BD8" w:rsidRDefault="00B849A8" w:rsidP="005635A4">
            <w:pPr>
              <w:ind w:left="-57" w:right="-57"/>
              <w:jc w:val="center"/>
              <w:rPr>
                <w:b/>
                <w:bCs/>
                <w:color w:val="000000"/>
              </w:rPr>
            </w:pPr>
            <w:r w:rsidRPr="00CD1BD8">
              <w:rPr>
                <w:b/>
                <w:bCs/>
                <w:color w:val="000000"/>
              </w:rPr>
              <w:t>Годовое</w:t>
            </w:r>
          </w:p>
        </w:tc>
      </w:tr>
      <w:tr w:rsidR="00B849A8" w:rsidRPr="00CD1BD8" w:rsidTr="000C0B0F">
        <w:trPr>
          <w:trHeight w:val="20"/>
        </w:trPr>
        <w:tc>
          <w:tcPr>
            <w:tcW w:w="1541" w:type="pct"/>
            <w:shd w:val="clear" w:color="auto" w:fill="auto"/>
            <w:noWrap/>
          </w:tcPr>
          <w:p w:rsidR="00B849A8" w:rsidRPr="00CD1BD8" w:rsidRDefault="00B849A8" w:rsidP="00EB7F02">
            <w:r w:rsidRPr="00CD1BD8">
              <w:t xml:space="preserve">Котельная </w:t>
            </w:r>
            <w:r w:rsidR="00EB7F02">
              <w:t>д. Мелединская</w:t>
            </w:r>
          </w:p>
        </w:tc>
        <w:tc>
          <w:tcPr>
            <w:tcW w:w="864" w:type="pct"/>
            <w:shd w:val="clear" w:color="auto" w:fill="auto"/>
            <w:noWrap/>
            <w:vAlign w:val="center"/>
          </w:tcPr>
          <w:p w:rsidR="00B849A8" w:rsidRPr="00CD1BD8" w:rsidRDefault="000C0B0F" w:rsidP="00EB7F02">
            <w:pPr>
              <w:jc w:val="center"/>
            </w:pPr>
            <w:r>
              <w:t>0,</w:t>
            </w:r>
            <w:r w:rsidR="00EB7F02">
              <w:t>04</w:t>
            </w:r>
          </w:p>
        </w:tc>
        <w:tc>
          <w:tcPr>
            <w:tcW w:w="864" w:type="pct"/>
            <w:shd w:val="clear" w:color="auto" w:fill="auto"/>
            <w:noWrap/>
            <w:vAlign w:val="bottom"/>
          </w:tcPr>
          <w:p w:rsidR="00B849A8" w:rsidRPr="00CD1BD8" w:rsidRDefault="00EB7F02" w:rsidP="005635A4">
            <w:pPr>
              <w:jc w:val="center"/>
            </w:pPr>
            <w:r>
              <w:t>239</w:t>
            </w:r>
          </w:p>
        </w:tc>
        <w:tc>
          <w:tcPr>
            <w:tcW w:w="864" w:type="pct"/>
            <w:shd w:val="clear" w:color="auto" w:fill="auto"/>
            <w:noWrap/>
            <w:vAlign w:val="center"/>
          </w:tcPr>
          <w:p w:rsidR="00B849A8" w:rsidRPr="00CD1BD8" w:rsidRDefault="00B849A8" w:rsidP="005635A4">
            <w:pPr>
              <w:jc w:val="center"/>
              <w:rPr>
                <w:color w:val="000000"/>
                <w:sz w:val="22"/>
                <w:szCs w:val="22"/>
                <w:lang w:val="en-US"/>
              </w:rPr>
            </w:pPr>
            <w:r w:rsidRPr="00CD1BD8">
              <w:rPr>
                <w:color w:val="000000"/>
                <w:sz w:val="22"/>
                <w:szCs w:val="22"/>
                <w:lang w:val="en-US"/>
              </w:rPr>
              <w:t>0</w:t>
            </w:r>
          </w:p>
        </w:tc>
        <w:tc>
          <w:tcPr>
            <w:tcW w:w="867" w:type="pct"/>
            <w:shd w:val="clear" w:color="auto" w:fill="auto"/>
            <w:noWrap/>
            <w:vAlign w:val="center"/>
          </w:tcPr>
          <w:p w:rsidR="00B849A8" w:rsidRPr="00CD1BD8" w:rsidRDefault="00B849A8" w:rsidP="005635A4">
            <w:pPr>
              <w:jc w:val="center"/>
              <w:rPr>
                <w:color w:val="000000"/>
                <w:sz w:val="22"/>
                <w:szCs w:val="22"/>
                <w:lang w:val="en-US"/>
              </w:rPr>
            </w:pPr>
            <w:r w:rsidRPr="00CD1BD8">
              <w:rPr>
                <w:color w:val="000000"/>
                <w:sz w:val="22"/>
                <w:szCs w:val="22"/>
                <w:lang w:val="en-US"/>
              </w:rPr>
              <w:t>0</w:t>
            </w:r>
          </w:p>
        </w:tc>
      </w:tr>
    </w:tbl>
    <w:p w:rsidR="00184D09" w:rsidRPr="00B7030F" w:rsidRDefault="00184D09" w:rsidP="00B16D76">
      <w:pPr>
        <w:tabs>
          <w:tab w:val="left" w:pos="1276"/>
        </w:tabs>
        <w:ind w:firstLine="709"/>
        <w:jc w:val="both"/>
        <w:rPr>
          <w:sz w:val="28"/>
          <w:szCs w:val="28"/>
        </w:rPr>
      </w:pPr>
    </w:p>
    <w:p w:rsidR="00B16D76" w:rsidRPr="00B7030F" w:rsidRDefault="00B16D76" w:rsidP="00B16D76">
      <w:pPr>
        <w:ind w:firstLine="709"/>
        <w:jc w:val="both"/>
        <w:rPr>
          <w:b/>
          <w:sz w:val="28"/>
          <w:szCs w:val="28"/>
        </w:rPr>
      </w:pPr>
      <w:r w:rsidRPr="00B7030F">
        <w:rPr>
          <w:b/>
          <w:sz w:val="28"/>
          <w:szCs w:val="28"/>
        </w:rPr>
        <w:t>б) Потребляемые источником тепловой энергии виды топлива, включая местные виды топлива, а также используемые возобновляемые источники энергии</w:t>
      </w:r>
    </w:p>
    <w:p w:rsidR="00DB670C" w:rsidRPr="00B7030F" w:rsidRDefault="00726B61" w:rsidP="008551B4">
      <w:pPr>
        <w:tabs>
          <w:tab w:val="left" w:pos="1276"/>
        </w:tabs>
        <w:ind w:firstLine="709"/>
        <w:jc w:val="both"/>
        <w:rPr>
          <w:sz w:val="28"/>
          <w:szCs w:val="28"/>
        </w:rPr>
      </w:pPr>
      <w:r>
        <w:rPr>
          <w:sz w:val="28"/>
          <w:szCs w:val="28"/>
        </w:rPr>
        <w:t>К</w:t>
      </w:r>
      <w:r w:rsidR="00A3662A" w:rsidRPr="00B7030F">
        <w:rPr>
          <w:sz w:val="28"/>
          <w:szCs w:val="28"/>
        </w:rPr>
        <w:t>отельн</w:t>
      </w:r>
      <w:r>
        <w:rPr>
          <w:sz w:val="28"/>
          <w:szCs w:val="28"/>
        </w:rPr>
        <w:t>ая</w:t>
      </w:r>
      <w:r w:rsidR="00A3662A" w:rsidRPr="00B7030F">
        <w:rPr>
          <w:sz w:val="28"/>
          <w:szCs w:val="28"/>
        </w:rPr>
        <w:t xml:space="preserve"> </w:t>
      </w:r>
      <w:r w:rsidR="00833749">
        <w:rPr>
          <w:sz w:val="28"/>
          <w:szCs w:val="28"/>
        </w:rPr>
        <w:t>сельского поселения «Верхнеустькулойское»</w:t>
      </w:r>
      <w:r w:rsidR="00A3662A" w:rsidRPr="00B7030F">
        <w:rPr>
          <w:sz w:val="28"/>
          <w:szCs w:val="28"/>
        </w:rPr>
        <w:t xml:space="preserve"> работа</w:t>
      </w:r>
      <w:r>
        <w:rPr>
          <w:sz w:val="28"/>
          <w:szCs w:val="28"/>
        </w:rPr>
        <w:t>е</w:t>
      </w:r>
      <w:r w:rsidR="00A3662A" w:rsidRPr="00B7030F">
        <w:rPr>
          <w:sz w:val="28"/>
          <w:szCs w:val="28"/>
        </w:rPr>
        <w:t xml:space="preserve">т на </w:t>
      </w:r>
      <w:r>
        <w:rPr>
          <w:sz w:val="28"/>
          <w:szCs w:val="28"/>
        </w:rPr>
        <w:t>дровах</w:t>
      </w:r>
      <w:r w:rsidR="00DB670C" w:rsidRPr="00356243">
        <w:rPr>
          <w:sz w:val="28"/>
          <w:szCs w:val="28"/>
        </w:rPr>
        <w:t>, которы</w:t>
      </w:r>
      <w:r w:rsidR="00DB670C">
        <w:rPr>
          <w:sz w:val="28"/>
          <w:szCs w:val="28"/>
        </w:rPr>
        <w:t>е</w:t>
      </w:r>
      <w:r w:rsidR="00DB670C" w:rsidRPr="00356243">
        <w:rPr>
          <w:sz w:val="28"/>
          <w:szCs w:val="28"/>
        </w:rPr>
        <w:t xml:space="preserve"> </w:t>
      </w:r>
      <w:r w:rsidR="00DB670C">
        <w:rPr>
          <w:sz w:val="28"/>
          <w:szCs w:val="28"/>
        </w:rPr>
        <w:t>заготавливаются на территории Архангельской области</w:t>
      </w:r>
      <w:r w:rsidR="00DB670C" w:rsidRPr="00356243">
        <w:rPr>
          <w:sz w:val="28"/>
          <w:szCs w:val="28"/>
        </w:rPr>
        <w:t xml:space="preserve">. Таким образом, на </w:t>
      </w:r>
      <w:r w:rsidR="00DB670C">
        <w:rPr>
          <w:sz w:val="28"/>
          <w:szCs w:val="28"/>
        </w:rPr>
        <w:t xml:space="preserve">котельной </w:t>
      </w:r>
      <w:r w:rsidR="008551B4">
        <w:rPr>
          <w:sz w:val="28"/>
          <w:szCs w:val="28"/>
        </w:rPr>
        <w:t>д</w:t>
      </w:r>
      <w:r w:rsidR="00DB670C">
        <w:rPr>
          <w:sz w:val="28"/>
          <w:szCs w:val="28"/>
        </w:rPr>
        <w:t xml:space="preserve">. </w:t>
      </w:r>
      <w:r w:rsidR="008551B4">
        <w:rPr>
          <w:sz w:val="28"/>
          <w:szCs w:val="28"/>
        </w:rPr>
        <w:t>Мелединская</w:t>
      </w:r>
      <w:r w:rsidR="00DB670C" w:rsidRPr="00356243">
        <w:rPr>
          <w:sz w:val="28"/>
          <w:szCs w:val="28"/>
        </w:rPr>
        <w:t xml:space="preserve"> используется местное топливо.</w:t>
      </w:r>
    </w:p>
    <w:p w:rsidR="00A3662A" w:rsidRPr="00B7030F" w:rsidRDefault="00A3662A" w:rsidP="00B16D76">
      <w:pPr>
        <w:tabs>
          <w:tab w:val="left" w:pos="1276"/>
        </w:tabs>
        <w:ind w:firstLine="709"/>
        <w:jc w:val="both"/>
        <w:rPr>
          <w:sz w:val="28"/>
          <w:szCs w:val="28"/>
        </w:rPr>
      </w:pPr>
      <w:r w:rsidRPr="00B7030F">
        <w:rPr>
          <w:sz w:val="28"/>
          <w:szCs w:val="28"/>
        </w:rPr>
        <w:t xml:space="preserve">Использование возобновляемых источников энергии для производства тепловой энергии для централизованного теплоснабжения не представляется возможным по причине отсутствия на территории </w:t>
      </w:r>
      <w:r w:rsidR="00833749">
        <w:rPr>
          <w:sz w:val="28"/>
          <w:szCs w:val="28"/>
        </w:rPr>
        <w:t>сельского поселения «Верхнеустькулойское»</w:t>
      </w:r>
      <w:r w:rsidRPr="00B7030F">
        <w:rPr>
          <w:sz w:val="28"/>
          <w:szCs w:val="28"/>
        </w:rPr>
        <w:t xml:space="preserve"> и на территориях ближайших муниципальных образований необходимой инфраструктуры для генерации с использованием возобновляемых источников энергии.</w:t>
      </w:r>
    </w:p>
    <w:p w:rsidR="001628AC" w:rsidRPr="00B7030F" w:rsidRDefault="001628AC" w:rsidP="00B16D76">
      <w:pPr>
        <w:tabs>
          <w:tab w:val="left" w:pos="1276"/>
        </w:tabs>
        <w:ind w:firstLine="709"/>
        <w:jc w:val="both"/>
        <w:rPr>
          <w:sz w:val="28"/>
          <w:szCs w:val="28"/>
        </w:rPr>
      </w:pPr>
    </w:p>
    <w:p w:rsidR="00184D09" w:rsidRPr="00B7030F" w:rsidRDefault="00184D09" w:rsidP="00B16D76">
      <w:pPr>
        <w:tabs>
          <w:tab w:val="left" w:pos="1276"/>
        </w:tabs>
        <w:ind w:firstLine="709"/>
        <w:jc w:val="both"/>
        <w:rPr>
          <w:sz w:val="28"/>
          <w:szCs w:val="28"/>
        </w:rPr>
      </w:pPr>
    </w:p>
    <w:p w:rsidR="00146541" w:rsidRPr="00B7030F" w:rsidRDefault="00146541" w:rsidP="00B16D76">
      <w:pPr>
        <w:tabs>
          <w:tab w:val="left" w:pos="1276"/>
        </w:tabs>
        <w:ind w:firstLine="709"/>
        <w:jc w:val="both"/>
        <w:rPr>
          <w:sz w:val="28"/>
          <w:szCs w:val="28"/>
        </w:rPr>
      </w:pPr>
    </w:p>
    <w:p w:rsidR="005B423A" w:rsidRPr="00B7030F" w:rsidRDefault="005B423A" w:rsidP="00B16D76">
      <w:pPr>
        <w:tabs>
          <w:tab w:val="left" w:pos="1276"/>
        </w:tabs>
        <w:ind w:firstLine="709"/>
        <w:jc w:val="both"/>
        <w:rPr>
          <w:sz w:val="28"/>
          <w:szCs w:val="28"/>
        </w:rPr>
      </w:pPr>
    </w:p>
    <w:p w:rsidR="004062D5" w:rsidRPr="00B7030F" w:rsidRDefault="00A90E6E"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2" w:name="_Toc530746308"/>
      <w:r w:rsidRPr="00B7030F">
        <w:rPr>
          <w:rFonts w:asciiTheme="majorHAnsi" w:hAnsiTheme="majorHAnsi"/>
          <w:caps/>
          <w:color w:val="000000" w:themeColor="text1"/>
          <w:spacing w:val="20"/>
          <w:sz w:val="34"/>
          <w:szCs w:val="34"/>
        </w:rPr>
        <w:lastRenderedPageBreak/>
        <w:t>9</w:t>
      </w:r>
      <w:r w:rsidR="00D83BFD" w:rsidRPr="00B7030F">
        <w:rPr>
          <w:rFonts w:asciiTheme="majorHAnsi" w:hAnsiTheme="majorHAnsi"/>
          <w:caps/>
          <w:color w:val="000000" w:themeColor="text1"/>
          <w:spacing w:val="20"/>
          <w:sz w:val="34"/>
          <w:szCs w:val="34"/>
        </w:rPr>
        <w:t>.</w:t>
      </w:r>
      <w:r w:rsidR="004062D5" w:rsidRPr="00B7030F">
        <w:rPr>
          <w:rFonts w:asciiTheme="majorHAnsi" w:hAnsiTheme="majorHAnsi"/>
          <w:caps/>
          <w:color w:val="000000" w:themeColor="text1"/>
          <w:spacing w:val="20"/>
          <w:sz w:val="34"/>
          <w:szCs w:val="34"/>
        </w:rPr>
        <w:t xml:space="preserve"> Инвестиции в строительство, реконструкцию и техническое перевооружение</w:t>
      </w:r>
      <w:bookmarkEnd w:id="22"/>
    </w:p>
    <w:p w:rsidR="007F6E80" w:rsidRPr="00B7030F" w:rsidRDefault="007F6E80" w:rsidP="007F6E80">
      <w:pPr>
        <w:ind w:firstLine="709"/>
        <w:jc w:val="both"/>
        <w:rPr>
          <w:b/>
          <w:sz w:val="28"/>
          <w:szCs w:val="28"/>
        </w:rPr>
      </w:pPr>
      <w:r w:rsidRPr="00B7030F">
        <w:rPr>
          <w:b/>
          <w:sz w:val="28"/>
          <w:szCs w:val="28"/>
        </w:rPr>
        <w:t>а) Предложения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w:t>
      </w:r>
    </w:p>
    <w:p w:rsidR="00124017" w:rsidRPr="00B7030F" w:rsidRDefault="00124017" w:rsidP="00124017">
      <w:pPr>
        <w:tabs>
          <w:tab w:val="left" w:pos="1276"/>
        </w:tabs>
        <w:ind w:firstLine="709"/>
        <w:jc w:val="both"/>
        <w:rPr>
          <w:sz w:val="28"/>
          <w:szCs w:val="28"/>
        </w:rPr>
      </w:pPr>
      <w:r w:rsidRPr="00B7030F">
        <w:rPr>
          <w:sz w:val="28"/>
          <w:szCs w:val="28"/>
        </w:rPr>
        <w:t>Предложения по величине необходимых инвестиций в реконструкцию и техническое перевооружение источников тепловой энергии и тепловых сетей представлены в таблице</w:t>
      </w:r>
      <w:r w:rsidR="004D0D1F" w:rsidRPr="00B7030F">
        <w:rPr>
          <w:sz w:val="28"/>
          <w:szCs w:val="28"/>
        </w:rPr>
        <w:t xml:space="preserve"> 1</w:t>
      </w:r>
      <w:r w:rsidR="00750A34">
        <w:rPr>
          <w:sz w:val="28"/>
          <w:szCs w:val="28"/>
        </w:rPr>
        <w:t>1</w:t>
      </w:r>
      <w:r w:rsidRPr="00B7030F">
        <w:rPr>
          <w:sz w:val="28"/>
          <w:szCs w:val="28"/>
        </w:rPr>
        <w:t>.</w:t>
      </w:r>
    </w:p>
    <w:p w:rsidR="00124017" w:rsidRDefault="00124017" w:rsidP="00124017">
      <w:pPr>
        <w:tabs>
          <w:tab w:val="left" w:pos="1276"/>
        </w:tabs>
        <w:ind w:firstLine="709"/>
        <w:jc w:val="right"/>
        <w:rPr>
          <w:sz w:val="28"/>
          <w:szCs w:val="28"/>
          <w:lang w:val="en-US"/>
        </w:rPr>
      </w:pPr>
      <w:r w:rsidRPr="00B7030F">
        <w:rPr>
          <w:sz w:val="28"/>
          <w:szCs w:val="28"/>
        </w:rPr>
        <w:t>Таблица</w:t>
      </w:r>
      <w:r w:rsidR="004D0D1F" w:rsidRPr="00B7030F">
        <w:rPr>
          <w:sz w:val="28"/>
          <w:szCs w:val="28"/>
        </w:rPr>
        <w:t xml:space="preserve"> 1</w:t>
      </w:r>
      <w:r w:rsidR="00750A34">
        <w:rPr>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2038"/>
        <w:gridCol w:w="611"/>
        <w:gridCol w:w="739"/>
        <w:gridCol w:w="616"/>
        <w:gridCol w:w="582"/>
        <w:gridCol w:w="616"/>
        <w:gridCol w:w="582"/>
        <w:gridCol w:w="582"/>
        <w:gridCol w:w="616"/>
        <w:gridCol w:w="582"/>
        <w:gridCol w:w="582"/>
      </w:tblGrid>
      <w:tr w:rsidR="008A433F" w:rsidRPr="00CD1BD8" w:rsidTr="001E7449">
        <w:trPr>
          <w:trHeight w:val="20"/>
        </w:trPr>
        <w:tc>
          <w:tcPr>
            <w:tcW w:w="867" w:type="pct"/>
            <w:vMerge w:val="restart"/>
            <w:shd w:val="clear" w:color="auto" w:fill="auto"/>
            <w:vAlign w:val="center"/>
            <w:hideMark/>
          </w:tcPr>
          <w:p w:rsidR="008A433F" w:rsidRPr="00AB5C95" w:rsidRDefault="008A433F" w:rsidP="00CB6ACD">
            <w:pPr>
              <w:ind w:left="-57" w:right="-57"/>
              <w:jc w:val="center"/>
              <w:rPr>
                <w:b/>
                <w:bCs/>
                <w:color w:val="000000"/>
              </w:rPr>
            </w:pPr>
            <w:r w:rsidRPr="00AB5C95">
              <w:rPr>
                <w:b/>
                <w:bCs/>
                <w:color w:val="000000"/>
              </w:rPr>
              <w:t>Наименование и состав мероприятий</w:t>
            </w:r>
          </w:p>
        </w:tc>
        <w:tc>
          <w:tcPr>
            <w:tcW w:w="1066" w:type="pct"/>
            <w:vMerge w:val="restart"/>
            <w:shd w:val="clear" w:color="auto" w:fill="auto"/>
            <w:vAlign w:val="center"/>
            <w:hideMark/>
          </w:tcPr>
          <w:p w:rsidR="008A433F" w:rsidRPr="00AB5C95" w:rsidRDefault="008A433F" w:rsidP="00CB6ACD">
            <w:pPr>
              <w:ind w:left="-57" w:right="-57"/>
              <w:jc w:val="center"/>
              <w:rPr>
                <w:b/>
                <w:bCs/>
                <w:color w:val="000000"/>
              </w:rPr>
            </w:pPr>
            <w:r w:rsidRPr="00AB5C95">
              <w:rPr>
                <w:b/>
                <w:bCs/>
                <w:color w:val="000000"/>
              </w:rPr>
              <w:t>Ед. изм.</w:t>
            </w:r>
          </w:p>
        </w:tc>
        <w:tc>
          <w:tcPr>
            <w:tcW w:w="310" w:type="pct"/>
            <w:vMerge w:val="restart"/>
            <w:shd w:val="clear" w:color="auto" w:fill="auto"/>
            <w:vAlign w:val="center"/>
            <w:hideMark/>
          </w:tcPr>
          <w:p w:rsidR="008A433F" w:rsidRPr="00AB5C95" w:rsidRDefault="008A433F" w:rsidP="00CB6ACD">
            <w:pPr>
              <w:ind w:left="-57" w:right="-57"/>
              <w:jc w:val="center"/>
              <w:rPr>
                <w:b/>
                <w:bCs/>
                <w:color w:val="000000"/>
              </w:rPr>
            </w:pPr>
            <w:r w:rsidRPr="00AB5C95">
              <w:rPr>
                <w:b/>
                <w:bCs/>
                <w:color w:val="000000"/>
              </w:rPr>
              <w:t>Кол-во</w:t>
            </w:r>
          </w:p>
        </w:tc>
        <w:tc>
          <w:tcPr>
            <w:tcW w:w="2758" w:type="pct"/>
            <w:gridSpan w:val="9"/>
            <w:shd w:val="clear" w:color="auto" w:fill="auto"/>
            <w:vAlign w:val="center"/>
            <w:hideMark/>
          </w:tcPr>
          <w:p w:rsidR="008A433F" w:rsidRPr="00AB5C95" w:rsidRDefault="008A433F" w:rsidP="00CB6ACD">
            <w:pPr>
              <w:ind w:left="-57" w:right="-57"/>
              <w:jc w:val="center"/>
              <w:rPr>
                <w:b/>
                <w:bCs/>
                <w:color w:val="000000"/>
              </w:rPr>
            </w:pPr>
            <w:r w:rsidRPr="00AB5C95">
              <w:rPr>
                <w:b/>
                <w:bCs/>
                <w:color w:val="000000"/>
              </w:rPr>
              <w:t>Объем финансирования, тыс. руб.</w:t>
            </w:r>
          </w:p>
        </w:tc>
      </w:tr>
      <w:tr w:rsidR="008A433F" w:rsidRPr="00CD1BD8" w:rsidTr="00934E77">
        <w:trPr>
          <w:trHeight w:val="20"/>
        </w:trPr>
        <w:tc>
          <w:tcPr>
            <w:tcW w:w="867" w:type="pct"/>
            <w:vMerge/>
            <w:shd w:val="clear" w:color="auto" w:fill="auto"/>
            <w:vAlign w:val="center"/>
            <w:hideMark/>
          </w:tcPr>
          <w:p w:rsidR="008A433F" w:rsidRPr="00AB5C95" w:rsidRDefault="008A433F" w:rsidP="00CB6ACD">
            <w:pPr>
              <w:ind w:left="-57" w:right="-57"/>
              <w:rPr>
                <w:b/>
                <w:bCs/>
                <w:color w:val="000000"/>
              </w:rPr>
            </w:pPr>
          </w:p>
        </w:tc>
        <w:tc>
          <w:tcPr>
            <w:tcW w:w="1066" w:type="pct"/>
            <w:vMerge/>
            <w:shd w:val="clear" w:color="auto" w:fill="auto"/>
            <w:vAlign w:val="center"/>
            <w:hideMark/>
          </w:tcPr>
          <w:p w:rsidR="008A433F" w:rsidRPr="00AB5C95" w:rsidRDefault="008A433F" w:rsidP="00CB6ACD">
            <w:pPr>
              <w:ind w:left="-57" w:right="-57"/>
              <w:rPr>
                <w:b/>
                <w:bCs/>
                <w:color w:val="000000"/>
              </w:rPr>
            </w:pPr>
          </w:p>
        </w:tc>
        <w:tc>
          <w:tcPr>
            <w:tcW w:w="310" w:type="pct"/>
            <w:vMerge/>
            <w:shd w:val="clear" w:color="auto" w:fill="auto"/>
            <w:vAlign w:val="center"/>
            <w:hideMark/>
          </w:tcPr>
          <w:p w:rsidR="008A433F" w:rsidRPr="00AB5C95" w:rsidRDefault="008A433F" w:rsidP="00CB6ACD">
            <w:pPr>
              <w:ind w:left="-57" w:right="-57"/>
              <w:rPr>
                <w:b/>
                <w:bCs/>
                <w:color w:val="000000"/>
              </w:rPr>
            </w:pPr>
          </w:p>
        </w:tc>
        <w:tc>
          <w:tcPr>
            <w:tcW w:w="393" w:type="pct"/>
            <w:vMerge w:val="restart"/>
            <w:shd w:val="clear" w:color="auto" w:fill="auto"/>
            <w:vAlign w:val="center"/>
            <w:hideMark/>
          </w:tcPr>
          <w:p w:rsidR="008A433F" w:rsidRPr="00AB5C95" w:rsidRDefault="008A433F" w:rsidP="0027393D">
            <w:pPr>
              <w:ind w:left="-57" w:right="-57"/>
              <w:jc w:val="center"/>
              <w:rPr>
                <w:b/>
                <w:bCs/>
                <w:color w:val="000000"/>
              </w:rPr>
            </w:pPr>
            <w:r w:rsidRPr="00AB5C95">
              <w:rPr>
                <w:b/>
                <w:bCs/>
                <w:color w:val="000000"/>
              </w:rPr>
              <w:t>Всего 202</w:t>
            </w:r>
            <w:r w:rsidR="0027393D">
              <w:rPr>
                <w:b/>
                <w:bCs/>
                <w:color w:val="000000"/>
              </w:rPr>
              <w:t>0</w:t>
            </w:r>
            <w:r w:rsidRPr="00AB5C95">
              <w:rPr>
                <w:b/>
                <w:bCs/>
                <w:color w:val="000000"/>
              </w:rPr>
              <w:t xml:space="preserve"> - 203</w:t>
            </w:r>
            <w:r w:rsidR="0027393D">
              <w:rPr>
                <w:b/>
                <w:bCs/>
                <w:color w:val="000000"/>
              </w:rPr>
              <w:t>5</w:t>
            </w:r>
            <w:r w:rsidRPr="00AB5C95">
              <w:rPr>
                <w:b/>
                <w:bCs/>
                <w:color w:val="000000"/>
              </w:rPr>
              <w:t xml:space="preserve"> гг.</w:t>
            </w:r>
          </w:p>
        </w:tc>
        <w:tc>
          <w:tcPr>
            <w:tcW w:w="1479" w:type="pct"/>
            <w:gridSpan w:val="5"/>
            <w:shd w:val="clear" w:color="auto" w:fill="auto"/>
            <w:vAlign w:val="center"/>
            <w:hideMark/>
          </w:tcPr>
          <w:p w:rsidR="008A433F" w:rsidRPr="00AB5C95" w:rsidRDefault="008A433F" w:rsidP="00CB6ACD">
            <w:pPr>
              <w:ind w:left="-57" w:right="-57"/>
              <w:jc w:val="center"/>
              <w:rPr>
                <w:b/>
                <w:bCs/>
                <w:color w:val="000000"/>
              </w:rPr>
            </w:pPr>
            <w:r w:rsidRPr="00AB5C95">
              <w:rPr>
                <w:b/>
                <w:bCs/>
                <w:color w:val="000000"/>
              </w:rPr>
              <w:t>1 этап</w:t>
            </w:r>
          </w:p>
        </w:tc>
        <w:tc>
          <w:tcPr>
            <w:tcW w:w="295" w:type="pct"/>
            <w:vMerge w:val="restart"/>
            <w:shd w:val="clear" w:color="auto" w:fill="auto"/>
            <w:vAlign w:val="center"/>
            <w:hideMark/>
          </w:tcPr>
          <w:p w:rsidR="008A433F" w:rsidRPr="00AB5C95" w:rsidRDefault="008A433F" w:rsidP="00CB6ACD">
            <w:pPr>
              <w:ind w:left="-57" w:right="-57"/>
              <w:jc w:val="center"/>
              <w:rPr>
                <w:b/>
                <w:bCs/>
                <w:color w:val="000000"/>
              </w:rPr>
            </w:pPr>
            <w:r w:rsidRPr="00AB5C95">
              <w:rPr>
                <w:b/>
                <w:bCs/>
                <w:color w:val="000000"/>
              </w:rPr>
              <w:t>1 этап</w:t>
            </w:r>
            <w:r w:rsidRPr="00AB5C95">
              <w:rPr>
                <w:b/>
                <w:bCs/>
                <w:color w:val="000000"/>
              </w:rPr>
              <w:br/>
              <w:t>2020 - 2024 гг.</w:t>
            </w:r>
          </w:p>
        </w:tc>
        <w:tc>
          <w:tcPr>
            <w:tcW w:w="295" w:type="pct"/>
            <w:vMerge w:val="restart"/>
            <w:shd w:val="clear" w:color="auto" w:fill="auto"/>
            <w:vAlign w:val="center"/>
            <w:hideMark/>
          </w:tcPr>
          <w:p w:rsidR="008A433F" w:rsidRPr="00AB5C95" w:rsidRDefault="008A433F" w:rsidP="00CB6ACD">
            <w:pPr>
              <w:ind w:left="-57" w:right="-57"/>
              <w:jc w:val="center"/>
              <w:rPr>
                <w:b/>
                <w:bCs/>
                <w:color w:val="000000"/>
              </w:rPr>
            </w:pPr>
            <w:r w:rsidRPr="00AB5C95">
              <w:rPr>
                <w:b/>
                <w:bCs/>
                <w:color w:val="000000"/>
              </w:rPr>
              <w:t>2 этап</w:t>
            </w:r>
            <w:r w:rsidRPr="00AB5C95">
              <w:rPr>
                <w:b/>
                <w:bCs/>
                <w:color w:val="000000"/>
              </w:rPr>
              <w:br/>
              <w:t>2025 - 2029 гг.</w:t>
            </w:r>
          </w:p>
        </w:tc>
        <w:tc>
          <w:tcPr>
            <w:tcW w:w="296" w:type="pct"/>
            <w:vMerge w:val="restart"/>
            <w:shd w:val="clear" w:color="auto" w:fill="auto"/>
            <w:vAlign w:val="center"/>
            <w:hideMark/>
          </w:tcPr>
          <w:p w:rsidR="008A433F" w:rsidRPr="00AB5C95" w:rsidRDefault="008A433F" w:rsidP="0027393D">
            <w:pPr>
              <w:ind w:left="-57" w:right="-57"/>
              <w:jc w:val="center"/>
              <w:rPr>
                <w:b/>
                <w:bCs/>
                <w:color w:val="000000"/>
              </w:rPr>
            </w:pPr>
            <w:r w:rsidRPr="00AB5C95">
              <w:rPr>
                <w:b/>
                <w:bCs/>
                <w:color w:val="000000"/>
              </w:rPr>
              <w:t>3 этап</w:t>
            </w:r>
            <w:r w:rsidRPr="00AB5C95">
              <w:rPr>
                <w:b/>
                <w:bCs/>
                <w:color w:val="000000"/>
              </w:rPr>
              <w:br/>
              <w:t>2030 - 203</w:t>
            </w:r>
            <w:r w:rsidR="0027393D">
              <w:rPr>
                <w:b/>
                <w:bCs/>
                <w:color w:val="000000"/>
              </w:rPr>
              <w:t>5</w:t>
            </w:r>
            <w:r w:rsidRPr="00AB5C95">
              <w:rPr>
                <w:b/>
                <w:bCs/>
                <w:color w:val="000000"/>
              </w:rPr>
              <w:t xml:space="preserve"> г.</w:t>
            </w:r>
          </w:p>
        </w:tc>
      </w:tr>
      <w:tr w:rsidR="008A433F" w:rsidRPr="00CD1BD8" w:rsidTr="001E7449">
        <w:trPr>
          <w:trHeight w:val="20"/>
        </w:trPr>
        <w:tc>
          <w:tcPr>
            <w:tcW w:w="867" w:type="pct"/>
            <w:vMerge/>
            <w:shd w:val="clear" w:color="auto" w:fill="auto"/>
            <w:vAlign w:val="center"/>
            <w:hideMark/>
          </w:tcPr>
          <w:p w:rsidR="008A433F" w:rsidRPr="00AB5C95" w:rsidRDefault="008A433F" w:rsidP="00CB6ACD">
            <w:pPr>
              <w:ind w:left="-57" w:right="-57"/>
              <w:rPr>
                <w:b/>
                <w:bCs/>
                <w:color w:val="000000"/>
              </w:rPr>
            </w:pPr>
          </w:p>
        </w:tc>
        <w:tc>
          <w:tcPr>
            <w:tcW w:w="1066" w:type="pct"/>
            <w:vMerge/>
            <w:shd w:val="clear" w:color="auto" w:fill="auto"/>
            <w:vAlign w:val="center"/>
            <w:hideMark/>
          </w:tcPr>
          <w:p w:rsidR="008A433F" w:rsidRPr="00AB5C95" w:rsidRDefault="008A433F" w:rsidP="00CB6ACD">
            <w:pPr>
              <w:ind w:left="-57" w:right="-57"/>
              <w:rPr>
                <w:b/>
                <w:bCs/>
                <w:color w:val="000000"/>
              </w:rPr>
            </w:pPr>
          </w:p>
        </w:tc>
        <w:tc>
          <w:tcPr>
            <w:tcW w:w="310" w:type="pct"/>
            <w:vMerge/>
            <w:shd w:val="clear" w:color="auto" w:fill="auto"/>
            <w:vAlign w:val="center"/>
            <w:hideMark/>
          </w:tcPr>
          <w:p w:rsidR="008A433F" w:rsidRPr="00AB5C95" w:rsidRDefault="008A433F" w:rsidP="00CB6ACD">
            <w:pPr>
              <w:ind w:left="-57" w:right="-57"/>
              <w:rPr>
                <w:b/>
                <w:bCs/>
                <w:color w:val="000000"/>
              </w:rPr>
            </w:pPr>
          </w:p>
        </w:tc>
        <w:tc>
          <w:tcPr>
            <w:tcW w:w="393" w:type="pct"/>
            <w:vMerge/>
            <w:shd w:val="clear" w:color="auto" w:fill="auto"/>
            <w:vAlign w:val="center"/>
            <w:hideMark/>
          </w:tcPr>
          <w:p w:rsidR="008A433F" w:rsidRPr="00AB5C95" w:rsidRDefault="008A433F" w:rsidP="00CB6ACD">
            <w:pPr>
              <w:ind w:left="-57" w:right="-57"/>
              <w:rPr>
                <w:b/>
                <w:bCs/>
                <w:color w:val="000000"/>
              </w:rPr>
            </w:pPr>
          </w:p>
        </w:tc>
        <w:tc>
          <w:tcPr>
            <w:tcW w:w="295" w:type="pct"/>
            <w:shd w:val="clear" w:color="auto" w:fill="auto"/>
            <w:vAlign w:val="center"/>
            <w:hideMark/>
          </w:tcPr>
          <w:p w:rsidR="008A433F" w:rsidRPr="00AB5C95" w:rsidRDefault="008A433F" w:rsidP="00CB6ACD">
            <w:pPr>
              <w:ind w:left="-57" w:right="-57"/>
              <w:jc w:val="center"/>
              <w:rPr>
                <w:b/>
                <w:bCs/>
                <w:color w:val="000000"/>
              </w:rPr>
            </w:pPr>
            <w:r w:rsidRPr="00AB5C95">
              <w:rPr>
                <w:b/>
                <w:bCs/>
                <w:color w:val="000000"/>
              </w:rPr>
              <w:t>2020</w:t>
            </w:r>
          </w:p>
        </w:tc>
        <w:tc>
          <w:tcPr>
            <w:tcW w:w="295" w:type="pct"/>
            <w:shd w:val="clear" w:color="auto" w:fill="auto"/>
            <w:vAlign w:val="center"/>
            <w:hideMark/>
          </w:tcPr>
          <w:p w:rsidR="008A433F" w:rsidRPr="00AB5C95" w:rsidRDefault="008A433F" w:rsidP="00CB6ACD">
            <w:pPr>
              <w:ind w:left="-57" w:right="-57"/>
              <w:jc w:val="center"/>
              <w:rPr>
                <w:b/>
                <w:bCs/>
                <w:color w:val="000000"/>
              </w:rPr>
            </w:pPr>
            <w:r w:rsidRPr="00AB5C95">
              <w:rPr>
                <w:b/>
                <w:bCs/>
                <w:color w:val="000000"/>
              </w:rPr>
              <w:t>2021</w:t>
            </w:r>
          </w:p>
        </w:tc>
        <w:tc>
          <w:tcPr>
            <w:tcW w:w="295" w:type="pct"/>
            <w:shd w:val="clear" w:color="auto" w:fill="auto"/>
            <w:vAlign w:val="center"/>
            <w:hideMark/>
          </w:tcPr>
          <w:p w:rsidR="008A433F" w:rsidRPr="00AB5C95" w:rsidRDefault="008A433F" w:rsidP="00CB6ACD">
            <w:pPr>
              <w:ind w:left="-57" w:right="-57"/>
              <w:jc w:val="center"/>
              <w:rPr>
                <w:b/>
                <w:bCs/>
                <w:color w:val="000000"/>
              </w:rPr>
            </w:pPr>
            <w:r w:rsidRPr="00AB5C95">
              <w:rPr>
                <w:b/>
                <w:bCs/>
                <w:color w:val="000000"/>
              </w:rPr>
              <w:t>2022</w:t>
            </w:r>
          </w:p>
        </w:tc>
        <w:tc>
          <w:tcPr>
            <w:tcW w:w="295" w:type="pct"/>
            <w:shd w:val="clear" w:color="auto" w:fill="auto"/>
            <w:vAlign w:val="center"/>
            <w:hideMark/>
          </w:tcPr>
          <w:p w:rsidR="008A433F" w:rsidRPr="00AB5C95" w:rsidRDefault="008A433F" w:rsidP="00CB6ACD">
            <w:pPr>
              <w:ind w:left="-57" w:right="-57"/>
              <w:jc w:val="center"/>
              <w:rPr>
                <w:b/>
                <w:bCs/>
                <w:color w:val="000000"/>
              </w:rPr>
            </w:pPr>
            <w:r w:rsidRPr="00AB5C95">
              <w:rPr>
                <w:b/>
                <w:bCs/>
                <w:color w:val="000000"/>
              </w:rPr>
              <w:t>2023</w:t>
            </w:r>
          </w:p>
        </w:tc>
        <w:tc>
          <w:tcPr>
            <w:tcW w:w="297" w:type="pct"/>
            <w:shd w:val="clear" w:color="auto" w:fill="auto"/>
            <w:vAlign w:val="center"/>
            <w:hideMark/>
          </w:tcPr>
          <w:p w:rsidR="008A433F" w:rsidRPr="00AB5C95" w:rsidRDefault="008A433F" w:rsidP="00CB6ACD">
            <w:pPr>
              <w:ind w:left="-57" w:right="-57"/>
              <w:jc w:val="center"/>
              <w:rPr>
                <w:b/>
                <w:bCs/>
                <w:color w:val="000000"/>
              </w:rPr>
            </w:pPr>
            <w:r w:rsidRPr="00AB5C95">
              <w:rPr>
                <w:b/>
                <w:bCs/>
                <w:color w:val="000000"/>
              </w:rPr>
              <w:t>2024</w:t>
            </w:r>
          </w:p>
        </w:tc>
        <w:tc>
          <w:tcPr>
            <w:tcW w:w="295" w:type="pct"/>
            <w:vMerge/>
            <w:shd w:val="clear" w:color="auto" w:fill="auto"/>
            <w:vAlign w:val="center"/>
            <w:hideMark/>
          </w:tcPr>
          <w:p w:rsidR="008A433F" w:rsidRPr="00AB5C95" w:rsidRDefault="008A433F" w:rsidP="00CB6ACD">
            <w:pPr>
              <w:ind w:left="-57" w:right="-57"/>
              <w:rPr>
                <w:b/>
                <w:bCs/>
                <w:color w:val="000000"/>
              </w:rPr>
            </w:pPr>
          </w:p>
        </w:tc>
        <w:tc>
          <w:tcPr>
            <w:tcW w:w="295" w:type="pct"/>
            <w:vMerge/>
            <w:shd w:val="clear" w:color="auto" w:fill="auto"/>
            <w:vAlign w:val="center"/>
            <w:hideMark/>
          </w:tcPr>
          <w:p w:rsidR="008A433F" w:rsidRPr="00AB5C95" w:rsidRDefault="008A433F" w:rsidP="00CB6ACD">
            <w:pPr>
              <w:ind w:left="-57" w:right="-57"/>
              <w:rPr>
                <w:b/>
                <w:bCs/>
                <w:color w:val="000000"/>
              </w:rPr>
            </w:pPr>
          </w:p>
        </w:tc>
        <w:tc>
          <w:tcPr>
            <w:tcW w:w="296" w:type="pct"/>
            <w:vMerge/>
            <w:shd w:val="clear" w:color="auto" w:fill="auto"/>
            <w:vAlign w:val="center"/>
            <w:hideMark/>
          </w:tcPr>
          <w:p w:rsidR="008A433F" w:rsidRPr="00AB5C95" w:rsidRDefault="008A433F" w:rsidP="00CB6ACD">
            <w:pPr>
              <w:ind w:left="-57" w:right="-57"/>
              <w:rPr>
                <w:b/>
                <w:bCs/>
                <w:color w:val="000000"/>
              </w:rPr>
            </w:pPr>
          </w:p>
        </w:tc>
      </w:tr>
      <w:tr w:rsidR="00934E77" w:rsidRPr="00CD1BD8" w:rsidTr="001E7449">
        <w:trPr>
          <w:trHeight w:val="974"/>
        </w:trPr>
        <w:tc>
          <w:tcPr>
            <w:tcW w:w="867" w:type="pct"/>
            <w:shd w:val="clear" w:color="auto" w:fill="auto"/>
            <w:vAlign w:val="center"/>
            <w:hideMark/>
          </w:tcPr>
          <w:p w:rsidR="00934E77" w:rsidRPr="00934E77" w:rsidRDefault="00934E77" w:rsidP="00C33739">
            <w:pPr>
              <w:jc w:val="center"/>
              <w:rPr>
                <w:color w:val="000000"/>
                <w:sz w:val="20"/>
                <w:szCs w:val="20"/>
              </w:rPr>
            </w:pPr>
            <w:r w:rsidRPr="00934E77">
              <w:rPr>
                <w:color w:val="000000"/>
                <w:sz w:val="20"/>
                <w:szCs w:val="20"/>
              </w:rPr>
              <w:t>1</w:t>
            </w:r>
          </w:p>
        </w:tc>
        <w:tc>
          <w:tcPr>
            <w:tcW w:w="1066" w:type="pct"/>
            <w:shd w:val="clear" w:color="auto" w:fill="auto"/>
            <w:vAlign w:val="center"/>
            <w:hideMark/>
          </w:tcPr>
          <w:p w:rsidR="00934E77" w:rsidRPr="00934E77" w:rsidRDefault="00934E77" w:rsidP="00C33739">
            <w:pPr>
              <w:ind w:left="-57" w:right="-57"/>
              <w:rPr>
                <w:color w:val="000000"/>
                <w:sz w:val="20"/>
                <w:szCs w:val="20"/>
              </w:rPr>
            </w:pPr>
            <w:r w:rsidRPr="00934E77">
              <w:rPr>
                <w:color w:val="000000"/>
                <w:sz w:val="20"/>
                <w:szCs w:val="20"/>
              </w:rPr>
              <w:t>Реконструкция тепловой сети от котельной до школы d 100мм</w:t>
            </w:r>
          </w:p>
        </w:tc>
        <w:tc>
          <w:tcPr>
            <w:tcW w:w="310" w:type="pct"/>
            <w:shd w:val="clear" w:color="auto" w:fill="auto"/>
            <w:vAlign w:val="center"/>
            <w:hideMark/>
          </w:tcPr>
          <w:p w:rsidR="00934E77" w:rsidRPr="00934E77" w:rsidRDefault="0006571A" w:rsidP="00C33739">
            <w:pPr>
              <w:ind w:left="-57" w:right="-57"/>
              <w:jc w:val="center"/>
              <w:rPr>
                <w:color w:val="000000"/>
                <w:sz w:val="20"/>
                <w:szCs w:val="20"/>
              </w:rPr>
            </w:pPr>
            <w:r>
              <w:rPr>
                <w:color w:val="000000"/>
                <w:sz w:val="20"/>
                <w:szCs w:val="20"/>
              </w:rPr>
              <w:t>265</w:t>
            </w:r>
            <w:r w:rsidR="001E5FF9">
              <w:rPr>
                <w:color w:val="000000"/>
                <w:sz w:val="20"/>
                <w:szCs w:val="20"/>
              </w:rPr>
              <w:t>м</w:t>
            </w:r>
          </w:p>
        </w:tc>
        <w:tc>
          <w:tcPr>
            <w:tcW w:w="393" w:type="pct"/>
            <w:shd w:val="clear" w:color="auto" w:fill="auto"/>
            <w:vAlign w:val="center"/>
            <w:hideMark/>
          </w:tcPr>
          <w:p w:rsidR="00934E77" w:rsidRPr="00934E77" w:rsidRDefault="0006571A" w:rsidP="00C33739">
            <w:pPr>
              <w:ind w:left="-57" w:right="-57"/>
              <w:jc w:val="center"/>
              <w:rPr>
                <w:color w:val="000000"/>
                <w:sz w:val="20"/>
                <w:szCs w:val="20"/>
              </w:rPr>
            </w:pPr>
            <w:r>
              <w:rPr>
                <w:color w:val="000000"/>
                <w:sz w:val="20"/>
                <w:szCs w:val="20"/>
              </w:rPr>
              <w:t>2251</w:t>
            </w:r>
          </w:p>
        </w:tc>
        <w:tc>
          <w:tcPr>
            <w:tcW w:w="295" w:type="pct"/>
            <w:shd w:val="clear" w:color="auto" w:fill="auto"/>
            <w:vAlign w:val="center"/>
            <w:hideMark/>
          </w:tcPr>
          <w:p w:rsidR="00934E77" w:rsidRPr="00934E77" w:rsidRDefault="00934E77" w:rsidP="00C33739">
            <w:pPr>
              <w:jc w:val="center"/>
              <w:rPr>
                <w:bCs/>
                <w:color w:val="000000"/>
                <w:sz w:val="20"/>
                <w:szCs w:val="20"/>
              </w:rPr>
            </w:pPr>
            <w:r w:rsidRPr="00934E77">
              <w:rPr>
                <w:bCs/>
                <w:color w:val="000000"/>
                <w:sz w:val="20"/>
                <w:szCs w:val="20"/>
              </w:rPr>
              <w:t>2251</w:t>
            </w:r>
          </w:p>
        </w:tc>
        <w:tc>
          <w:tcPr>
            <w:tcW w:w="295" w:type="pct"/>
            <w:shd w:val="clear" w:color="auto" w:fill="auto"/>
            <w:vAlign w:val="center"/>
            <w:hideMark/>
          </w:tcPr>
          <w:p w:rsidR="00934E77" w:rsidRPr="00934E77" w:rsidRDefault="0006571A" w:rsidP="00C33739">
            <w:pPr>
              <w:jc w:val="center"/>
              <w:rPr>
                <w:bCs/>
                <w:color w:val="000000"/>
                <w:sz w:val="20"/>
                <w:szCs w:val="20"/>
              </w:rPr>
            </w:pPr>
            <w:r>
              <w:rPr>
                <w:bCs/>
                <w:color w:val="000000"/>
                <w:sz w:val="20"/>
                <w:szCs w:val="20"/>
              </w:rPr>
              <w:t>0</w:t>
            </w:r>
          </w:p>
        </w:tc>
        <w:tc>
          <w:tcPr>
            <w:tcW w:w="295" w:type="pct"/>
            <w:shd w:val="clear" w:color="auto" w:fill="auto"/>
            <w:vAlign w:val="center"/>
            <w:hideMark/>
          </w:tcPr>
          <w:p w:rsidR="00934E77" w:rsidRPr="00934E77" w:rsidRDefault="0006571A" w:rsidP="00C33739">
            <w:pPr>
              <w:jc w:val="center"/>
              <w:rPr>
                <w:bCs/>
                <w:color w:val="000000"/>
                <w:sz w:val="20"/>
                <w:szCs w:val="20"/>
              </w:rPr>
            </w:pPr>
            <w:r>
              <w:rPr>
                <w:bCs/>
                <w:color w:val="000000"/>
                <w:sz w:val="20"/>
                <w:szCs w:val="20"/>
              </w:rPr>
              <w:t>0</w:t>
            </w:r>
          </w:p>
        </w:tc>
        <w:tc>
          <w:tcPr>
            <w:tcW w:w="295" w:type="pct"/>
            <w:shd w:val="clear" w:color="auto" w:fill="auto"/>
            <w:vAlign w:val="center"/>
            <w:hideMark/>
          </w:tcPr>
          <w:p w:rsidR="00934E77" w:rsidRPr="00934E77" w:rsidRDefault="00934E77" w:rsidP="00C33739">
            <w:pPr>
              <w:jc w:val="center"/>
              <w:rPr>
                <w:bCs/>
                <w:color w:val="000000"/>
                <w:sz w:val="20"/>
                <w:szCs w:val="20"/>
              </w:rPr>
            </w:pPr>
            <w:r w:rsidRPr="00934E77">
              <w:rPr>
                <w:bCs/>
                <w:color w:val="000000"/>
                <w:sz w:val="20"/>
                <w:szCs w:val="20"/>
              </w:rPr>
              <w:t>0</w:t>
            </w:r>
          </w:p>
        </w:tc>
        <w:tc>
          <w:tcPr>
            <w:tcW w:w="297" w:type="pct"/>
            <w:shd w:val="clear" w:color="auto" w:fill="auto"/>
            <w:vAlign w:val="center"/>
            <w:hideMark/>
          </w:tcPr>
          <w:p w:rsidR="00934E77" w:rsidRPr="00934E77" w:rsidRDefault="00934E77" w:rsidP="00C33739">
            <w:pPr>
              <w:jc w:val="center"/>
              <w:rPr>
                <w:bCs/>
                <w:color w:val="000000"/>
                <w:sz w:val="20"/>
                <w:szCs w:val="20"/>
              </w:rPr>
            </w:pPr>
            <w:r w:rsidRPr="00934E77">
              <w:rPr>
                <w:bCs/>
                <w:color w:val="000000"/>
                <w:sz w:val="20"/>
                <w:szCs w:val="20"/>
              </w:rPr>
              <w:t>0</w:t>
            </w:r>
          </w:p>
        </w:tc>
        <w:tc>
          <w:tcPr>
            <w:tcW w:w="295" w:type="pct"/>
            <w:shd w:val="clear" w:color="auto" w:fill="auto"/>
            <w:vAlign w:val="center"/>
            <w:hideMark/>
          </w:tcPr>
          <w:p w:rsidR="00934E77" w:rsidRPr="00934E77" w:rsidRDefault="0006571A" w:rsidP="00C33739">
            <w:pPr>
              <w:jc w:val="center"/>
              <w:rPr>
                <w:bCs/>
                <w:color w:val="000000"/>
                <w:sz w:val="20"/>
                <w:szCs w:val="20"/>
              </w:rPr>
            </w:pPr>
            <w:r>
              <w:rPr>
                <w:bCs/>
                <w:color w:val="000000"/>
                <w:sz w:val="20"/>
                <w:szCs w:val="20"/>
              </w:rPr>
              <w:t>2251</w:t>
            </w:r>
          </w:p>
        </w:tc>
        <w:tc>
          <w:tcPr>
            <w:tcW w:w="295" w:type="pct"/>
            <w:shd w:val="clear" w:color="auto" w:fill="auto"/>
            <w:vAlign w:val="center"/>
            <w:hideMark/>
          </w:tcPr>
          <w:p w:rsidR="00934E77" w:rsidRPr="00934E77" w:rsidRDefault="0006571A" w:rsidP="00C33739">
            <w:pPr>
              <w:jc w:val="center"/>
              <w:rPr>
                <w:bCs/>
                <w:color w:val="000000"/>
                <w:sz w:val="20"/>
                <w:szCs w:val="20"/>
              </w:rPr>
            </w:pPr>
            <w:r>
              <w:rPr>
                <w:bCs/>
                <w:color w:val="000000"/>
                <w:sz w:val="20"/>
                <w:szCs w:val="20"/>
              </w:rPr>
              <w:t>0</w:t>
            </w:r>
          </w:p>
        </w:tc>
        <w:tc>
          <w:tcPr>
            <w:tcW w:w="296" w:type="pct"/>
            <w:shd w:val="clear" w:color="auto" w:fill="auto"/>
            <w:vAlign w:val="center"/>
            <w:hideMark/>
          </w:tcPr>
          <w:p w:rsidR="00934E77" w:rsidRPr="00934E77" w:rsidRDefault="00934E77" w:rsidP="00C33739">
            <w:pPr>
              <w:jc w:val="center"/>
              <w:rPr>
                <w:bCs/>
                <w:color w:val="000000"/>
                <w:sz w:val="20"/>
                <w:szCs w:val="20"/>
              </w:rPr>
            </w:pPr>
            <w:r w:rsidRPr="00934E77">
              <w:rPr>
                <w:bCs/>
                <w:color w:val="000000"/>
                <w:sz w:val="20"/>
                <w:szCs w:val="20"/>
              </w:rPr>
              <w:t>0</w:t>
            </w:r>
          </w:p>
        </w:tc>
      </w:tr>
      <w:tr w:rsidR="00934E77" w:rsidRPr="00CD1BD8" w:rsidTr="001E7449">
        <w:trPr>
          <w:trHeight w:val="974"/>
        </w:trPr>
        <w:tc>
          <w:tcPr>
            <w:tcW w:w="867" w:type="pct"/>
            <w:shd w:val="clear" w:color="auto" w:fill="auto"/>
            <w:vAlign w:val="center"/>
            <w:hideMark/>
          </w:tcPr>
          <w:p w:rsidR="00934E77" w:rsidRPr="00934E77" w:rsidRDefault="00934E77" w:rsidP="00C33739">
            <w:pPr>
              <w:jc w:val="center"/>
              <w:rPr>
                <w:color w:val="000000"/>
                <w:sz w:val="20"/>
                <w:szCs w:val="20"/>
              </w:rPr>
            </w:pPr>
            <w:r w:rsidRPr="00934E77">
              <w:rPr>
                <w:color w:val="000000"/>
                <w:sz w:val="20"/>
                <w:szCs w:val="20"/>
              </w:rPr>
              <w:t>2</w:t>
            </w:r>
          </w:p>
        </w:tc>
        <w:tc>
          <w:tcPr>
            <w:tcW w:w="1066" w:type="pct"/>
            <w:shd w:val="clear" w:color="auto" w:fill="auto"/>
            <w:vAlign w:val="center"/>
            <w:hideMark/>
          </w:tcPr>
          <w:p w:rsidR="00934E77" w:rsidRPr="00934E77" w:rsidRDefault="00934E77" w:rsidP="00C33739">
            <w:pPr>
              <w:ind w:left="-57" w:right="-57"/>
              <w:rPr>
                <w:color w:val="000000"/>
                <w:sz w:val="20"/>
                <w:szCs w:val="20"/>
              </w:rPr>
            </w:pPr>
            <w:r w:rsidRPr="00934E77">
              <w:rPr>
                <w:color w:val="000000"/>
                <w:sz w:val="20"/>
                <w:szCs w:val="20"/>
              </w:rPr>
              <w:t>Реконструкция тепловой сети от дома № 89 d 100мм, d 50мм;</w:t>
            </w:r>
          </w:p>
        </w:tc>
        <w:tc>
          <w:tcPr>
            <w:tcW w:w="310" w:type="pct"/>
            <w:shd w:val="clear" w:color="auto" w:fill="auto"/>
            <w:vAlign w:val="center"/>
            <w:hideMark/>
          </w:tcPr>
          <w:p w:rsidR="00934E77" w:rsidRPr="00934E77" w:rsidRDefault="0006571A" w:rsidP="00C33739">
            <w:pPr>
              <w:ind w:left="-57" w:right="-57"/>
              <w:jc w:val="center"/>
              <w:rPr>
                <w:color w:val="000000"/>
                <w:sz w:val="20"/>
                <w:szCs w:val="20"/>
              </w:rPr>
            </w:pPr>
            <w:r>
              <w:rPr>
                <w:color w:val="000000"/>
                <w:sz w:val="20"/>
                <w:szCs w:val="20"/>
              </w:rPr>
              <w:t>127</w:t>
            </w:r>
            <w:r w:rsidR="001E5FF9">
              <w:rPr>
                <w:color w:val="000000"/>
                <w:sz w:val="20"/>
                <w:szCs w:val="20"/>
              </w:rPr>
              <w:t>м</w:t>
            </w:r>
            <w:r>
              <w:rPr>
                <w:color w:val="000000"/>
                <w:sz w:val="20"/>
                <w:szCs w:val="20"/>
              </w:rPr>
              <w:t>, 158</w:t>
            </w:r>
            <w:r w:rsidR="001E5FF9">
              <w:rPr>
                <w:color w:val="000000"/>
                <w:sz w:val="20"/>
                <w:szCs w:val="20"/>
              </w:rPr>
              <w:t>м</w:t>
            </w:r>
          </w:p>
        </w:tc>
        <w:tc>
          <w:tcPr>
            <w:tcW w:w="393" w:type="pct"/>
            <w:shd w:val="clear" w:color="auto" w:fill="auto"/>
            <w:vAlign w:val="center"/>
            <w:hideMark/>
          </w:tcPr>
          <w:p w:rsidR="00934E77" w:rsidRPr="00934E77" w:rsidRDefault="0006571A" w:rsidP="00C33739">
            <w:pPr>
              <w:ind w:left="-57" w:right="-57"/>
              <w:jc w:val="center"/>
              <w:rPr>
                <w:color w:val="000000"/>
                <w:sz w:val="20"/>
                <w:szCs w:val="20"/>
              </w:rPr>
            </w:pPr>
            <w:r>
              <w:rPr>
                <w:color w:val="000000"/>
                <w:sz w:val="20"/>
                <w:szCs w:val="20"/>
              </w:rPr>
              <w:t>1250</w:t>
            </w:r>
          </w:p>
        </w:tc>
        <w:tc>
          <w:tcPr>
            <w:tcW w:w="295" w:type="pct"/>
            <w:shd w:val="clear" w:color="auto" w:fill="auto"/>
            <w:vAlign w:val="center"/>
            <w:hideMark/>
          </w:tcPr>
          <w:p w:rsidR="00934E77" w:rsidRPr="00934E77" w:rsidRDefault="0006571A" w:rsidP="00C33739">
            <w:pPr>
              <w:jc w:val="center"/>
              <w:rPr>
                <w:bCs/>
                <w:color w:val="000000"/>
                <w:sz w:val="20"/>
                <w:szCs w:val="20"/>
              </w:rPr>
            </w:pPr>
            <w:r>
              <w:rPr>
                <w:bCs/>
                <w:color w:val="000000"/>
                <w:sz w:val="20"/>
                <w:szCs w:val="20"/>
              </w:rPr>
              <w:t>0</w:t>
            </w:r>
          </w:p>
        </w:tc>
        <w:tc>
          <w:tcPr>
            <w:tcW w:w="295" w:type="pct"/>
            <w:shd w:val="clear" w:color="auto" w:fill="auto"/>
            <w:vAlign w:val="center"/>
            <w:hideMark/>
          </w:tcPr>
          <w:p w:rsidR="00934E77" w:rsidRPr="00934E77" w:rsidRDefault="00934E77" w:rsidP="00C33739">
            <w:pPr>
              <w:jc w:val="center"/>
              <w:rPr>
                <w:sz w:val="20"/>
                <w:szCs w:val="20"/>
              </w:rPr>
            </w:pPr>
            <w:r w:rsidRPr="00934E77">
              <w:rPr>
                <w:sz w:val="20"/>
                <w:szCs w:val="20"/>
              </w:rPr>
              <w:t>0</w:t>
            </w:r>
          </w:p>
        </w:tc>
        <w:tc>
          <w:tcPr>
            <w:tcW w:w="295" w:type="pct"/>
            <w:shd w:val="clear" w:color="auto" w:fill="auto"/>
            <w:vAlign w:val="center"/>
            <w:hideMark/>
          </w:tcPr>
          <w:p w:rsidR="00934E77" w:rsidRPr="00934E77" w:rsidRDefault="0006571A" w:rsidP="00C33739">
            <w:pPr>
              <w:jc w:val="center"/>
              <w:rPr>
                <w:sz w:val="20"/>
                <w:szCs w:val="20"/>
              </w:rPr>
            </w:pPr>
            <w:r>
              <w:rPr>
                <w:sz w:val="20"/>
                <w:szCs w:val="20"/>
              </w:rPr>
              <w:t>1250</w:t>
            </w:r>
          </w:p>
        </w:tc>
        <w:tc>
          <w:tcPr>
            <w:tcW w:w="295" w:type="pct"/>
            <w:shd w:val="clear" w:color="auto" w:fill="auto"/>
            <w:vAlign w:val="center"/>
            <w:hideMark/>
          </w:tcPr>
          <w:p w:rsidR="00934E77" w:rsidRPr="00934E77" w:rsidRDefault="0006571A" w:rsidP="00C33739">
            <w:pPr>
              <w:jc w:val="center"/>
              <w:rPr>
                <w:sz w:val="20"/>
                <w:szCs w:val="20"/>
              </w:rPr>
            </w:pPr>
            <w:r>
              <w:rPr>
                <w:sz w:val="20"/>
                <w:szCs w:val="20"/>
              </w:rPr>
              <w:t>0</w:t>
            </w:r>
          </w:p>
        </w:tc>
        <w:tc>
          <w:tcPr>
            <w:tcW w:w="297" w:type="pct"/>
            <w:shd w:val="clear" w:color="auto" w:fill="auto"/>
            <w:vAlign w:val="center"/>
            <w:hideMark/>
          </w:tcPr>
          <w:p w:rsidR="00934E77" w:rsidRPr="00934E77" w:rsidRDefault="00934E77" w:rsidP="00C33739">
            <w:pPr>
              <w:jc w:val="center"/>
              <w:rPr>
                <w:sz w:val="20"/>
                <w:szCs w:val="20"/>
              </w:rPr>
            </w:pPr>
            <w:r w:rsidRPr="00934E77">
              <w:rPr>
                <w:sz w:val="20"/>
                <w:szCs w:val="20"/>
              </w:rPr>
              <w:t>0</w:t>
            </w:r>
          </w:p>
        </w:tc>
        <w:tc>
          <w:tcPr>
            <w:tcW w:w="295" w:type="pct"/>
            <w:shd w:val="clear" w:color="auto" w:fill="auto"/>
            <w:vAlign w:val="center"/>
            <w:hideMark/>
          </w:tcPr>
          <w:p w:rsidR="00934E77" w:rsidRPr="00934E77" w:rsidRDefault="0006571A" w:rsidP="00C33739">
            <w:pPr>
              <w:jc w:val="center"/>
              <w:rPr>
                <w:sz w:val="20"/>
                <w:szCs w:val="20"/>
              </w:rPr>
            </w:pPr>
            <w:r>
              <w:rPr>
                <w:sz w:val="20"/>
                <w:szCs w:val="20"/>
              </w:rPr>
              <w:t>1250</w:t>
            </w:r>
          </w:p>
        </w:tc>
        <w:tc>
          <w:tcPr>
            <w:tcW w:w="295" w:type="pct"/>
            <w:shd w:val="clear" w:color="auto" w:fill="auto"/>
            <w:vAlign w:val="center"/>
            <w:hideMark/>
          </w:tcPr>
          <w:p w:rsidR="00934E77" w:rsidRPr="00934E77" w:rsidRDefault="0006571A" w:rsidP="00C33739">
            <w:pPr>
              <w:jc w:val="center"/>
              <w:rPr>
                <w:bCs/>
                <w:color w:val="000000"/>
                <w:sz w:val="20"/>
                <w:szCs w:val="20"/>
              </w:rPr>
            </w:pPr>
            <w:r>
              <w:rPr>
                <w:bCs/>
                <w:color w:val="000000"/>
                <w:sz w:val="20"/>
                <w:szCs w:val="20"/>
              </w:rPr>
              <w:t>0</w:t>
            </w:r>
          </w:p>
        </w:tc>
        <w:tc>
          <w:tcPr>
            <w:tcW w:w="296" w:type="pct"/>
            <w:shd w:val="clear" w:color="auto" w:fill="auto"/>
            <w:vAlign w:val="center"/>
            <w:hideMark/>
          </w:tcPr>
          <w:p w:rsidR="00934E77" w:rsidRPr="00934E77" w:rsidRDefault="00934E77" w:rsidP="00C33739">
            <w:pPr>
              <w:jc w:val="center"/>
              <w:rPr>
                <w:bCs/>
                <w:color w:val="000000"/>
                <w:sz w:val="20"/>
                <w:szCs w:val="20"/>
              </w:rPr>
            </w:pPr>
            <w:r w:rsidRPr="00934E77">
              <w:rPr>
                <w:bCs/>
                <w:color w:val="000000"/>
                <w:sz w:val="20"/>
                <w:szCs w:val="20"/>
              </w:rPr>
              <w:t>0</w:t>
            </w:r>
          </w:p>
        </w:tc>
      </w:tr>
      <w:tr w:rsidR="00934E77" w:rsidRPr="00CD1BD8" w:rsidTr="00C33739">
        <w:trPr>
          <w:trHeight w:val="20"/>
        </w:trPr>
        <w:tc>
          <w:tcPr>
            <w:tcW w:w="867" w:type="pct"/>
            <w:shd w:val="clear" w:color="auto" w:fill="auto"/>
            <w:vAlign w:val="center"/>
            <w:hideMark/>
          </w:tcPr>
          <w:p w:rsidR="00934E77" w:rsidRPr="00934E77" w:rsidRDefault="00934E77" w:rsidP="00C33739">
            <w:pPr>
              <w:jc w:val="center"/>
              <w:rPr>
                <w:b/>
                <w:bCs/>
                <w:color w:val="000000"/>
                <w:sz w:val="20"/>
                <w:szCs w:val="20"/>
              </w:rPr>
            </w:pPr>
            <w:r w:rsidRPr="00934E77">
              <w:rPr>
                <w:b/>
                <w:bCs/>
                <w:color w:val="000000"/>
                <w:sz w:val="20"/>
                <w:szCs w:val="20"/>
              </w:rPr>
              <w:t>Итого</w:t>
            </w:r>
          </w:p>
        </w:tc>
        <w:tc>
          <w:tcPr>
            <w:tcW w:w="1066" w:type="pct"/>
            <w:shd w:val="clear" w:color="auto" w:fill="auto"/>
            <w:vAlign w:val="center"/>
            <w:hideMark/>
          </w:tcPr>
          <w:p w:rsidR="00934E77" w:rsidRPr="00934E77" w:rsidRDefault="00934E77" w:rsidP="00C33739">
            <w:pPr>
              <w:jc w:val="center"/>
              <w:rPr>
                <w:b/>
                <w:bCs/>
                <w:color w:val="000000"/>
                <w:sz w:val="20"/>
                <w:szCs w:val="20"/>
              </w:rPr>
            </w:pPr>
          </w:p>
        </w:tc>
        <w:tc>
          <w:tcPr>
            <w:tcW w:w="310" w:type="pct"/>
            <w:shd w:val="clear" w:color="auto" w:fill="auto"/>
            <w:vAlign w:val="center"/>
            <w:hideMark/>
          </w:tcPr>
          <w:p w:rsidR="00934E77" w:rsidRPr="00934E77" w:rsidRDefault="00934E77" w:rsidP="00C33739">
            <w:pPr>
              <w:jc w:val="center"/>
              <w:rPr>
                <w:b/>
                <w:color w:val="000000"/>
                <w:sz w:val="20"/>
                <w:szCs w:val="20"/>
              </w:rPr>
            </w:pPr>
          </w:p>
        </w:tc>
        <w:tc>
          <w:tcPr>
            <w:tcW w:w="393" w:type="pct"/>
            <w:shd w:val="clear" w:color="auto" w:fill="auto"/>
            <w:vAlign w:val="center"/>
            <w:hideMark/>
          </w:tcPr>
          <w:p w:rsidR="00934E77" w:rsidRPr="00934E77" w:rsidRDefault="0006571A" w:rsidP="00C33739">
            <w:pPr>
              <w:jc w:val="center"/>
              <w:rPr>
                <w:b/>
                <w:color w:val="000000"/>
                <w:sz w:val="20"/>
                <w:szCs w:val="20"/>
              </w:rPr>
            </w:pPr>
            <w:r>
              <w:rPr>
                <w:b/>
                <w:color w:val="000000"/>
                <w:sz w:val="20"/>
                <w:szCs w:val="20"/>
              </w:rPr>
              <w:t>3501</w:t>
            </w:r>
          </w:p>
        </w:tc>
        <w:tc>
          <w:tcPr>
            <w:tcW w:w="295" w:type="pct"/>
            <w:shd w:val="clear" w:color="auto" w:fill="auto"/>
            <w:vAlign w:val="center"/>
            <w:hideMark/>
          </w:tcPr>
          <w:p w:rsidR="00934E77" w:rsidRPr="00934E77" w:rsidRDefault="0006571A" w:rsidP="00C33739">
            <w:pPr>
              <w:jc w:val="center"/>
              <w:rPr>
                <w:b/>
                <w:color w:val="000000"/>
                <w:sz w:val="20"/>
                <w:szCs w:val="20"/>
              </w:rPr>
            </w:pPr>
            <w:r>
              <w:rPr>
                <w:b/>
                <w:color w:val="000000"/>
                <w:sz w:val="20"/>
                <w:szCs w:val="20"/>
              </w:rPr>
              <w:t>2251</w:t>
            </w:r>
          </w:p>
        </w:tc>
        <w:tc>
          <w:tcPr>
            <w:tcW w:w="295" w:type="pct"/>
            <w:shd w:val="clear" w:color="auto" w:fill="auto"/>
            <w:vAlign w:val="center"/>
            <w:hideMark/>
          </w:tcPr>
          <w:p w:rsidR="00934E77" w:rsidRPr="00934E77" w:rsidRDefault="00934E77" w:rsidP="00C33739">
            <w:pPr>
              <w:jc w:val="center"/>
              <w:rPr>
                <w:b/>
                <w:color w:val="000000"/>
                <w:sz w:val="20"/>
                <w:szCs w:val="20"/>
              </w:rPr>
            </w:pPr>
            <w:r w:rsidRPr="00934E77">
              <w:rPr>
                <w:b/>
                <w:color w:val="000000"/>
                <w:sz w:val="20"/>
                <w:szCs w:val="20"/>
              </w:rPr>
              <w:t>0</w:t>
            </w:r>
          </w:p>
        </w:tc>
        <w:tc>
          <w:tcPr>
            <w:tcW w:w="295" w:type="pct"/>
            <w:shd w:val="clear" w:color="auto" w:fill="auto"/>
            <w:vAlign w:val="center"/>
            <w:hideMark/>
          </w:tcPr>
          <w:p w:rsidR="00934E77" w:rsidRPr="00934E77" w:rsidRDefault="0006571A" w:rsidP="00C33739">
            <w:pPr>
              <w:jc w:val="center"/>
              <w:rPr>
                <w:b/>
                <w:color w:val="000000"/>
                <w:sz w:val="20"/>
                <w:szCs w:val="20"/>
              </w:rPr>
            </w:pPr>
            <w:r>
              <w:rPr>
                <w:b/>
                <w:color w:val="000000"/>
                <w:sz w:val="20"/>
                <w:szCs w:val="20"/>
              </w:rPr>
              <w:t>1250</w:t>
            </w:r>
          </w:p>
        </w:tc>
        <w:tc>
          <w:tcPr>
            <w:tcW w:w="295" w:type="pct"/>
            <w:shd w:val="clear" w:color="auto" w:fill="auto"/>
            <w:vAlign w:val="center"/>
            <w:hideMark/>
          </w:tcPr>
          <w:p w:rsidR="00934E77" w:rsidRPr="00934E77" w:rsidRDefault="0006571A" w:rsidP="00C33739">
            <w:pPr>
              <w:jc w:val="center"/>
              <w:rPr>
                <w:b/>
                <w:bCs/>
                <w:sz w:val="20"/>
                <w:szCs w:val="20"/>
              </w:rPr>
            </w:pPr>
            <w:r>
              <w:rPr>
                <w:b/>
                <w:bCs/>
                <w:sz w:val="20"/>
                <w:szCs w:val="20"/>
              </w:rPr>
              <w:t>0</w:t>
            </w:r>
          </w:p>
        </w:tc>
        <w:tc>
          <w:tcPr>
            <w:tcW w:w="297" w:type="pct"/>
            <w:shd w:val="clear" w:color="auto" w:fill="auto"/>
            <w:vAlign w:val="center"/>
            <w:hideMark/>
          </w:tcPr>
          <w:p w:rsidR="00934E77" w:rsidRPr="00934E77" w:rsidRDefault="00934E77" w:rsidP="00C33739">
            <w:pPr>
              <w:jc w:val="center"/>
              <w:rPr>
                <w:b/>
                <w:bCs/>
                <w:sz w:val="20"/>
                <w:szCs w:val="20"/>
              </w:rPr>
            </w:pPr>
            <w:r w:rsidRPr="00934E77">
              <w:rPr>
                <w:b/>
                <w:bCs/>
                <w:sz w:val="20"/>
                <w:szCs w:val="20"/>
              </w:rPr>
              <w:t>0</w:t>
            </w:r>
          </w:p>
        </w:tc>
        <w:tc>
          <w:tcPr>
            <w:tcW w:w="295" w:type="pct"/>
            <w:shd w:val="clear" w:color="auto" w:fill="auto"/>
            <w:vAlign w:val="center"/>
            <w:hideMark/>
          </w:tcPr>
          <w:p w:rsidR="00934E77" w:rsidRPr="00934E77" w:rsidRDefault="00673EF0" w:rsidP="00C33739">
            <w:pPr>
              <w:jc w:val="center"/>
              <w:rPr>
                <w:b/>
                <w:bCs/>
                <w:sz w:val="20"/>
                <w:szCs w:val="20"/>
              </w:rPr>
            </w:pPr>
            <w:r>
              <w:rPr>
                <w:b/>
                <w:bCs/>
                <w:sz w:val="20"/>
                <w:szCs w:val="20"/>
              </w:rPr>
              <w:t>3501</w:t>
            </w:r>
          </w:p>
        </w:tc>
        <w:tc>
          <w:tcPr>
            <w:tcW w:w="295" w:type="pct"/>
            <w:shd w:val="clear" w:color="auto" w:fill="auto"/>
            <w:hideMark/>
          </w:tcPr>
          <w:p w:rsidR="00934E77" w:rsidRPr="00934E77" w:rsidRDefault="0006571A" w:rsidP="00C33739">
            <w:pPr>
              <w:ind w:left="-57" w:right="-57"/>
              <w:jc w:val="center"/>
              <w:rPr>
                <w:b/>
                <w:color w:val="000000"/>
                <w:sz w:val="20"/>
                <w:szCs w:val="20"/>
              </w:rPr>
            </w:pPr>
            <w:r>
              <w:rPr>
                <w:b/>
                <w:color w:val="000000"/>
                <w:sz w:val="20"/>
                <w:szCs w:val="20"/>
              </w:rPr>
              <w:t>0</w:t>
            </w:r>
          </w:p>
        </w:tc>
        <w:tc>
          <w:tcPr>
            <w:tcW w:w="296" w:type="pct"/>
            <w:shd w:val="clear" w:color="auto" w:fill="auto"/>
            <w:vAlign w:val="center"/>
            <w:hideMark/>
          </w:tcPr>
          <w:p w:rsidR="00934E77" w:rsidRPr="00934E77" w:rsidRDefault="0006571A" w:rsidP="00C33739">
            <w:pPr>
              <w:ind w:left="-57" w:right="-57"/>
              <w:jc w:val="center"/>
              <w:rPr>
                <w:b/>
                <w:color w:val="000000"/>
                <w:sz w:val="20"/>
                <w:szCs w:val="20"/>
              </w:rPr>
            </w:pPr>
            <w:r>
              <w:rPr>
                <w:b/>
                <w:color w:val="000000"/>
                <w:sz w:val="20"/>
                <w:szCs w:val="20"/>
              </w:rPr>
              <w:t>0</w:t>
            </w:r>
          </w:p>
        </w:tc>
      </w:tr>
    </w:tbl>
    <w:p w:rsidR="00CB6ACD" w:rsidRDefault="00CB6ACD" w:rsidP="00124017">
      <w:pPr>
        <w:tabs>
          <w:tab w:val="left" w:pos="1276"/>
        </w:tabs>
        <w:ind w:firstLine="709"/>
        <w:jc w:val="right"/>
        <w:rPr>
          <w:sz w:val="28"/>
          <w:szCs w:val="28"/>
          <w:lang w:val="en-US"/>
        </w:rPr>
      </w:pPr>
    </w:p>
    <w:p w:rsidR="00FA1303" w:rsidRPr="00B7030F" w:rsidRDefault="00FA1303" w:rsidP="00F60A13">
      <w:pPr>
        <w:tabs>
          <w:tab w:val="left" w:pos="1276"/>
        </w:tabs>
        <w:ind w:firstLine="709"/>
        <w:jc w:val="both"/>
        <w:rPr>
          <w:sz w:val="28"/>
          <w:szCs w:val="28"/>
        </w:rPr>
      </w:pPr>
      <w:r w:rsidRPr="00B7030F">
        <w:rPr>
          <w:sz w:val="28"/>
          <w:szCs w:val="28"/>
        </w:rPr>
        <w:t>Реализация разработанных мероприятий направлена на повышение надежности теплоснабжения потребителей. В связи с этим оценка экономического эффекта по таким мероприятиям не является определяющей.</w:t>
      </w:r>
    </w:p>
    <w:p w:rsidR="00124017" w:rsidRPr="00B7030F" w:rsidRDefault="00124017" w:rsidP="00124017">
      <w:pPr>
        <w:tabs>
          <w:tab w:val="left" w:pos="1276"/>
        </w:tabs>
        <w:ind w:firstLine="709"/>
        <w:jc w:val="both"/>
        <w:rPr>
          <w:sz w:val="28"/>
          <w:szCs w:val="28"/>
        </w:rPr>
      </w:pPr>
      <w:r w:rsidRPr="00B7030F">
        <w:rPr>
          <w:sz w:val="28"/>
          <w:szCs w:val="28"/>
        </w:rPr>
        <w:t>Стоимости мероприятий определены на основании укрупненных сметных нормативов для объектов непроизводственного назначения и инженерной инфраструктуры,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(Государственные сметные нормативы. Нормативы цены строительства. НЦС 81-02-19-2017. Укрупненные нормативы цены строительства. Сборник №19. Здания и сооружения городской инфраструктуры. Утверждены Приказом Министерства строительства и жилищно-коммунального хозяйства Российской Федерации от 01.06.2017 г. №837/пр; Государственные сметные нормативы. Нормативы цены строительства. НЦС 81-02-13-2017. Утверждены Приказом Министерства строительства и жилищно-коммунального хозяйства Российской Федерации от 21.07.2017 г. №1011/пр); укрупненных оценок стоимости мероприятий по объектам аналогам.</w:t>
      </w:r>
    </w:p>
    <w:p w:rsidR="00C33739" w:rsidRPr="00CD1BD8" w:rsidRDefault="00C33739" w:rsidP="00C33739">
      <w:pPr>
        <w:tabs>
          <w:tab w:val="left" w:pos="1276"/>
        </w:tabs>
        <w:ind w:firstLine="709"/>
        <w:jc w:val="both"/>
        <w:rPr>
          <w:sz w:val="28"/>
          <w:szCs w:val="28"/>
        </w:rPr>
      </w:pPr>
      <w:r>
        <w:rPr>
          <w:sz w:val="28"/>
          <w:szCs w:val="28"/>
        </w:rPr>
        <w:lastRenderedPageBreak/>
        <w:t>На данный момент все запланированные мероприятия, указанные в приложении № 1 выполнены в полном объеме (в рамках концессион</w:t>
      </w:r>
      <w:r w:rsidR="004515AA">
        <w:rPr>
          <w:sz w:val="28"/>
          <w:szCs w:val="28"/>
        </w:rPr>
        <w:t>н</w:t>
      </w:r>
      <w:r>
        <w:rPr>
          <w:sz w:val="28"/>
          <w:szCs w:val="28"/>
        </w:rPr>
        <w:t>ого соглашения).</w:t>
      </w:r>
    </w:p>
    <w:p w:rsidR="007F6E80" w:rsidRPr="00B7030F" w:rsidRDefault="007F6E80" w:rsidP="007F6E80">
      <w:pPr>
        <w:tabs>
          <w:tab w:val="left" w:pos="1276"/>
        </w:tabs>
        <w:ind w:firstLine="709"/>
        <w:jc w:val="both"/>
        <w:rPr>
          <w:sz w:val="28"/>
          <w:szCs w:val="28"/>
        </w:rPr>
      </w:pPr>
    </w:p>
    <w:p w:rsidR="007F6E80" w:rsidRPr="00B7030F" w:rsidRDefault="007F6E80" w:rsidP="007F6E80">
      <w:pPr>
        <w:ind w:firstLine="709"/>
        <w:jc w:val="both"/>
        <w:rPr>
          <w:b/>
          <w:sz w:val="28"/>
          <w:szCs w:val="28"/>
        </w:rPr>
      </w:pPr>
      <w:r w:rsidRPr="00B7030F">
        <w:rPr>
          <w:b/>
          <w:sz w:val="28"/>
          <w:szCs w:val="28"/>
        </w:rPr>
        <w:t>б) Предложения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 этапе</w:t>
      </w:r>
    </w:p>
    <w:p w:rsidR="00D25DBC" w:rsidRPr="00B7030F" w:rsidRDefault="00D25DBC" w:rsidP="00D25DBC">
      <w:pPr>
        <w:tabs>
          <w:tab w:val="left" w:pos="1276"/>
        </w:tabs>
        <w:ind w:firstLine="709"/>
        <w:jc w:val="both"/>
        <w:rPr>
          <w:sz w:val="28"/>
          <w:szCs w:val="28"/>
        </w:rPr>
      </w:pPr>
      <w:r w:rsidRPr="00B7030F">
        <w:rPr>
          <w:sz w:val="28"/>
          <w:szCs w:val="28"/>
        </w:rPr>
        <w:t xml:space="preserve">Предложения по величине необходимых инвестиций в реконструкцию и техническое перевооружение </w:t>
      </w:r>
      <w:r w:rsidR="00356A1D" w:rsidRPr="00B7030F">
        <w:rPr>
          <w:sz w:val="28"/>
          <w:szCs w:val="28"/>
        </w:rPr>
        <w:t>тепловых сетей</w:t>
      </w:r>
      <w:r w:rsidRPr="00B7030F">
        <w:rPr>
          <w:sz w:val="28"/>
          <w:szCs w:val="28"/>
        </w:rPr>
        <w:t xml:space="preserve"> представлены в таблице</w:t>
      </w:r>
      <w:r w:rsidR="00FE766F" w:rsidRPr="00B7030F">
        <w:rPr>
          <w:sz w:val="28"/>
          <w:szCs w:val="28"/>
        </w:rPr>
        <w:t xml:space="preserve"> 1</w:t>
      </w:r>
      <w:r w:rsidR="00750A34">
        <w:rPr>
          <w:sz w:val="28"/>
          <w:szCs w:val="28"/>
        </w:rPr>
        <w:t>2</w:t>
      </w:r>
      <w:r w:rsidRPr="00B7030F">
        <w:rPr>
          <w:sz w:val="28"/>
          <w:szCs w:val="28"/>
        </w:rPr>
        <w:t>.</w:t>
      </w:r>
    </w:p>
    <w:p w:rsidR="00D25DBC" w:rsidRDefault="00D25DBC" w:rsidP="00356A1D">
      <w:pPr>
        <w:keepNext/>
        <w:tabs>
          <w:tab w:val="left" w:pos="1276"/>
        </w:tabs>
        <w:ind w:firstLine="709"/>
        <w:jc w:val="right"/>
        <w:rPr>
          <w:sz w:val="28"/>
          <w:szCs w:val="28"/>
          <w:lang w:val="en-US"/>
        </w:rPr>
      </w:pPr>
      <w:r w:rsidRPr="00B7030F">
        <w:rPr>
          <w:sz w:val="28"/>
          <w:szCs w:val="28"/>
        </w:rPr>
        <w:t>Таблица</w:t>
      </w:r>
      <w:r w:rsidR="00FE766F" w:rsidRPr="00B7030F">
        <w:rPr>
          <w:sz w:val="28"/>
          <w:szCs w:val="28"/>
        </w:rPr>
        <w:t xml:space="preserve"> 1</w:t>
      </w:r>
      <w:r w:rsidR="00750A34">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1620"/>
        <w:gridCol w:w="623"/>
        <w:gridCol w:w="851"/>
        <w:gridCol w:w="616"/>
        <w:gridCol w:w="612"/>
        <w:gridCol w:w="616"/>
        <w:gridCol w:w="614"/>
        <w:gridCol w:w="600"/>
        <w:gridCol w:w="616"/>
        <w:gridCol w:w="724"/>
        <w:gridCol w:w="600"/>
      </w:tblGrid>
      <w:tr w:rsidR="008A433F" w:rsidRPr="00CD1BD8" w:rsidTr="00D73558">
        <w:trPr>
          <w:trHeight w:val="20"/>
        </w:trPr>
        <w:tc>
          <w:tcPr>
            <w:tcW w:w="896" w:type="pct"/>
            <w:vMerge w:val="restart"/>
            <w:shd w:val="clear" w:color="auto" w:fill="auto"/>
            <w:vAlign w:val="center"/>
            <w:hideMark/>
          </w:tcPr>
          <w:p w:rsidR="008A433F" w:rsidRPr="00AB5C95" w:rsidRDefault="008A433F" w:rsidP="005635A4">
            <w:pPr>
              <w:ind w:left="-57" w:right="-57"/>
              <w:jc w:val="center"/>
              <w:rPr>
                <w:b/>
                <w:bCs/>
                <w:color w:val="000000"/>
              </w:rPr>
            </w:pPr>
            <w:r w:rsidRPr="00AB5C95">
              <w:rPr>
                <w:b/>
                <w:bCs/>
                <w:color w:val="000000"/>
              </w:rPr>
              <w:t>Наименование и состав мероприятий</w:t>
            </w:r>
          </w:p>
        </w:tc>
        <w:tc>
          <w:tcPr>
            <w:tcW w:w="824" w:type="pct"/>
            <w:vMerge w:val="restart"/>
            <w:shd w:val="clear" w:color="auto" w:fill="auto"/>
            <w:vAlign w:val="center"/>
            <w:hideMark/>
          </w:tcPr>
          <w:p w:rsidR="008A433F" w:rsidRPr="00AB5C95" w:rsidRDefault="008A433F" w:rsidP="005635A4">
            <w:pPr>
              <w:ind w:left="-57" w:right="-57"/>
              <w:jc w:val="center"/>
              <w:rPr>
                <w:b/>
                <w:bCs/>
                <w:color w:val="000000"/>
              </w:rPr>
            </w:pPr>
            <w:r w:rsidRPr="00AB5C95">
              <w:rPr>
                <w:b/>
                <w:bCs/>
                <w:color w:val="000000"/>
              </w:rPr>
              <w:t>Ед. изм.</w:t>
            </w:r>
          </w:p>
        </w:tc>
        <w:tc>
          <w:tcPr>
            <w:tcW w:w="318" w:type="pct"/>
            <w:vMerge w:val="restart"/>
            <w:shd w:val="clear" w:color="auto" w:fill="auto"/>
            <w:vAlign w:val="center"/>
            <w:hideMark/>
          </w:tcPr>
          <w:p w:rsidR="008A433F" w:rsidRPr="00AB5C95" w:rsidRDefault="008A433F" w:rsidP="005635A4">
            <w:pPr>
              <w:ind w:left="-57" w:right="-57"/>
              <w:jc w:val="center"/>
              <w:rPr>
                <w:b/>
                <w:bCs/>
                <w:color w:val="000000"/>
              </w:rPr>
            </w:pPr>
            <w:r w:rsidRPr="00AB5C95">
              <w:rPr>
                <w:b/>
                <w:bCs/>
                <w:color w:val="000000"/>
              </w:rPr>
              <w:t>Кол-во</w:t>
            </w:r>
          </w:p>
        </w:tc>
        <w:tc>
          <w:tcPr>
            <w:tcW w:w="2962" w:type="pct"/>
            <w:gridSpan w:val="9"/>
            <w:shd w:val="clear" w:color="auto" w:fill="auto"/>
            <w:vAlign w:val="center"/>
            <w:hideMark/>
          </w:tcPr>
          <w:p w:rsidR="008A433F" w:rsidRPr="00AB5C95" w:rsidRDefault="008A433F" w:rsidP="005635A4">
            <w:pPr>
              <w:ind w:left="-57" w:right="-57"/>
              <w:jc w:val="center"/>
              <w:rPr>
                <w:b/>
                <w:bCs/>
                <w:color w:val="000000"/>
              </w:rPr>
            </w:pPr>
            <w:r w:rsidRPr="00AB5C95">
              <w:rPr>
                <w:b/>
                <w:bCs/>
                <w:color w:val="000000"/>
              </w:rPr>
              <w:t>Объем финансирования, тыс. руб.</w:t>
            </w:r>
          </w:p>
        </w:tc>
      </w:tr>
      <w:tr w:rsidR="008A433F" w:rsidRPr="00CD1BD8" w:rsidTr="00D73558">
        <w:trPr>
          <w:trHeight w:val="20"/>
        </w:trPr>
        <w:tc>
          <w:tcPr>
            <w:tcW w:w="896" w:type="pct"/>
            <w:vMerge/>
            <w:shd w:val="clear" w:color="auto" w:fill="auto"/>
            <w:vAlign w:val="center"/>
            <w:hideMark/>
          </w:tcPr>
          <w:p w:rsidR="008A433F" w:rsidRPr="00AB5C95" w:rsidRDefault="008A433F" w:rsidP="005635A4">
            <w:pPr>
              <w:ind w:left="-57" w:right="-57"/>
              <w:rPr>
                <w:b/>
                <w:bCs/>
                <w:color w:val="000000"/>
              </w:rPr>
            </w:pPr>
          </w:p>
        </w:tc>
        <w:tc>
          <w:tcPr>
            <w:tcW w:w="824" w:type="pct"/>
            <w:vMerge/>
            <w:shd w:val="clear" w:color="auto" w:fill="auto"/>
            <w:vAlign w:val="center"/>
            <w:hideMark/>
          </w:tcPr>
          <w:p w:rsidR="008A433F" w:rsidRPr="00AB5C95" w:rsidRDefault="008A433F" w:rsidP="005635A4">
            <w:pPr>
              <w:ind w:left="-57" w:right="-57"/>
              <w:rPr>
                <w:b/>
                <w:bCs/>
                <w:color w:val="000000"/>
              </w:rPr>
            </w:pPr>
          </w:p>
        </w:tc>
        <w:tc>
          <w:tcPr>
            <w:tcW w:w="318" w:type="pct"/>
            <w:vMerge/>
            <w:shd w:val="clear" w:color="auto" w:fill="auto"/>
            <w:vAlign w:val="center"/>
            <w:hideMark/>
          </w:tcPr>
          <w:p w:rsidR="008A433F" w:rsidRPr="00AB5C95" w:rsidRDefault="008A433F" w:rsidP="005635A4">
            <w:pPr>
              <w:ind w:left="-57" w:right="-57"/>
              <w:rPr>
                <w:b/>
                <w:bCs/>
                <w:color w:val="000000"/>
              </w:rPr>
            </w:pPr>
          </w:p>
        </w:tc>
        <w:tc>
          <w:tcPr>
            <w:tcW w:w="434" w:type="pct"/>
            <w:vMerge w:val="restart"/>
            <w:shd w:val="clear" w:color="auto" w:fill="auto"/>
            <w:vAlign w:val="center"/>
            <w:hideMark/>
          </w:tcPr>
          <w:p w:rsidR="008A433F" w:rsidRPr="00AB5C95" w:rsidRDefault="008A433F" w:rsidP="00E65BCF">
            <w:pPr>
              <w:ind w:left="-57" w:right="-57"/>
              <w:jc w:val="center"/>
              <w:rPr>
                <w:b/>
                <w:bCs/>
                <w:color w:val="000000"/>
              </w:rPr>
            </w:pPr>
            <w:r w:rsidRPr="00AB5C95">
              <w:rPr>
                <w:b/>
                <w:bCs/>
                <w:color w:val="000000"/>
              </w:rPr>
              <w:t>Всего 2020 - 203</w:t>
            </w:r>
            <w:r w:rsidR="00E65BCF">
              <w:rPr>
                <w:b/>
                <w:bCs/>
                <w:color w:val="000000"/>
              </w:rPr>
              <w:t>5</w:t>
            </w:r>
            <w:r w:rsidRPr="00AB5C95">
              <w:rPr>
                <w:b/>
                <w:bCs/>
                <w:color w:val="000000"/>
              </w:rPr>
              <w:t xml:space="preserve"> гг.</w:t>
            </w:r>
          </w:p>
        </w:tc>
        <w:tc>
          <w:tcPr>
            <w:tcW w:w="1547" w:type="pct"/>
            <w:gridSpan w:val="5"/>
            <w:shd w:val="clear" w:color="auto" w:fill="auto"/>
            <w:vAlign w:val="center"/>
            <w:hideMark/>
          </w:tcPr>
          <w:p w:rsidR="008A433F" w:rsidRPr="00AB5C95" w:rsidRDefault="008A433F" w:rsidP="005635A4">
            <w:pPr>
              <w:ind w:left="-57" w:right="-57"/>
              <w:jc w:val="center"/>
              <w:rPr>
                <w:b/>
                <w:bCs/>
                <w:color w:val="000000"/>
              </w:rPr>
            </w:pPr>
            <w:r w:rsidRPr="00AB5C95">
              <w:rPr>
                <w:b/>
                <w:bCs/>
                <w:color w:val="000000"/>
              </w:rPr>
              <w:t>1 этап</w:t>
            </w:r>
          </w:p>
        </w:tc>
        <w:tc>
          <w:tcPr>
            <w:tcW w:w="306" w:type="pct"/>
            <w:vMerge w:val="restart"/>
            <w:shd w:val="clear" w:color="auto" w:fill="auto"/>
            <w:vAlign w:val="center"/>
            <w:hideMark/>
          </w:tcPr>
          <w:p w:rsidR="008A433F" w:rsidRPr="00AB5C95" w:rsidRDefault="008A433F" w:rsidP="005635A4">
            <w:pPr>
              <w:ind w:left="-57" w:right="-57"/>
              <w:jc w:val="center"/>
              <w:rPr>
                <w:b/>
                <w:bCs/>
                <w:color w:val="000000"/>
              </w:rPr>
            </w:pPr>
            <w:r w:rsidRPr="00AB5C95">
              <w:rPr>
                <w:b/>
                <w:bCs/>
                <w:color w:val="000000"/>
              </w:rPr>
              <w:t>1 этап</w:t>
            </w:r>
            <w:r w:rsidRPr="00AB5C95">
              <w:rPr>
                <w:b/>
                <w:bCs/>
                <w:color w:val="000000"/>
              </w:rPr>
              <w:br/>
              <w:t>2020 - 2024 гг.</w:t>
            </w:r>
          </w:p>
        </w:tc>
        <w:tc>
          <w:tcPr>
            <w:tcW w:w="369" w:type="pct"/>
            <w:vMerge w:val="restart"/>
            <w:shd w:val="clear" w:color="auto" w:fill="auto"/>
            <w:vAlign w:val="center"/>
            <w:hideMark/>
          </w:tcPr>
          <w:p w:rsidR="008A433F" w:rsidRPr="00AB5C95" w:rsidRDefault="008A433F" w:rsidP="005635A4">
            <w:pPr>
              <w:ind w:left="-57" w:right="-57"/>
              <w:jc w:val="center"/>
              <w:rPr>
                <w:b/>
                <w:bCs/>
                <w:color w:val="000000"/>
              </w:rPr>
            </w:pPr>
            <w:r w:rsidRPr="00AB5C95">
              <w:rPr>
                <w:b/>
                <w:bCs/>
                <w:color w:val="000000"/>
              </w:rPr>
              <w:t>2 этап</w:t>
            </w:r>
            <w:r w:rsidRPr="00AB5C95">
              <w:rPr>
                <w:b/>
                <w:bCs/>
                <w:color w:val="000000"/>
              </w:rPr>
              <w:br/>
              <w:t>2025 - 2029 гг.</w:t>
            </w:r>
          </w:p>
        </w:tc>
        <w:tc>
          <w:tcPr>
            <w:tcW w:w="305" w:type="pct"/>
            <w:vMerge w:val="restart"/>
            <w:shd w:val="clear" w:color="auto" w:fill="auto"/>
            <w:vAlign w:val="center"/>
            <w:hideMark/>
          </w:tcPr>
          <w:p w:rsidR="008A433F" w:rsidRPr="00AB5C95" w:rsidRDefault="008A433F" w:rsidP="00E65BCF">
            <w:pPr>
              <w:ind w:left="-57" w:right="-57"/>
              <w:jc w:val="center"/>
              <w:rPr>
                <w:b/>
                <w:bCs/>
                <w:color w:val="000000"/>
              </w:rPr>
            </w:pPr>
            <w:r w:rsidRPr="00AB5C95">
              <w:rPr>
                <w:b/>
                <w:bCs/>
                <w:color w:val="000000"/>
              </w:rPr>
              <w:t>3 этап</w:t>
            </w:r>
            <w:r w:rsidRPr="00AB5C95">
              <w:rPr>
                <w:b/>
                <w:bCs/>
                <w:color w:val="000000"/>
              </w:rPr>
              <w:br/>
              <w:t>2030 - 203</w:t>
            </w:r>
            <w:r w:rsidR="00E65BCF">
              <w:rPr>
                <w:b/>
                <w:bCs/>
                <w:color w:val="000000"/>
              </w:rPr>
              <w:t>5</w:t>
            </w:r>
            <w:r w:rsidRPr="00AB5C95">
              <w:rPr>
                <w:b/>
                <w:bCs/>
                <w:color w:val="000000"/>
              </w:rPr>
              <w:t xml:space="preserve"> г.</w:t>
            </w:r>
          </w:p>
        </w:tc>
      </w:tr>
      <w:tr w:rsidR="008A433F" w:rsidRPr="00CD1BD8" w:rsidTr="00D73558">
        <w:trPr>
          <w:trHeight w:val="20"/>
        </w:trPr>
        <w:tc>
          <w:tcPr>
            <w:tcW w:w="896" w:type="pct"/>
            <w:vMerge/>
            <w:shd w:val="clear" w:color="auto" w:fill="auto"/>
            <w:vAlign w:val="center"/>
            <w:hideMark/>
          </w:tcPr>
          <w:p w:rsidR="008A433F" w:rsidRPr="00AB5C95" w:rsidRDefault="008A433F" w:rsidP="005635A4">
            <w:pPr>
              <w:ind w:left="-57" w:right="-57"/>
              <w:rPr>
                <w:b/>
                <w:bCs/>
                <w:color w:val="000000"/>
              </w:rPr>
            </w:pPr>
          </w:p>
        </w:tc>
        <w:tc>
          <w:tcPr>
            <w:tcW w:w="824" w:type="pct"/>
            <w:vMerge/>
            <w:shd w:val="clear" w:color="auto" w:fill="auto"/>
            <w:vAlign w:val="center"/>
            <w:hideMark/>
          </w:tcPr>
          <w:p w:rsidR="008A433F" w:rsidRPr="00AB5C95" w:rsidRDefault="008A433F" w:rsidP="005635A4">
            <w:pPr>
              <w:ind w:left="-57" w:right="-57"/>
              <w:rPr>
                <w:b/>
                <w:bCs/>
                <w:color w:val="000000"/>
              </w:rPr>
            </w:pPr>
          </w:p>
        </w:tc>
        <w:tc>
          <w:tcPr>
            <w:tcW w:w="318" w:type="pct"/>
            <w:vMerge/>
            <w:shd w:val="clear" w:color="auto" w:fill="auto"/>
            <w:vAlign w:val="center"/>
            <w:hideMark/>
          </w:tcPr>
          <w:p w:rsidR="008A433F" w:rsidRPr="00AB5C95" w:rsidRDefault="008A433F" w:rsidP="005635A4">
            <w:pPr>
              <w:ind w:left="-57" w:right="-57"/>
              <w:rPr>
                <w:b/>
                <w:bCs/>
                <w:color w:val="000000"/>
              </w:rPr>
            </w:pPr>
          </w:p>
        </w:tc>
        <w:tc>
          <w:tcPr>
            <w:tcW w:w="434" w:type="pct"/>
            <w:vMerge/>
            <w:shd w:val="clear" w:color="auto" w:fill="auto"/>
            <w:vAlign w:val="center"/>
            <w:hideMark/>
          </w:tcPr>
          <w:p w:rsidR="008A433F" w:rsidRPr="00AB5C95" w:rsidRDefault="008A433F" w:rsidP="005635A4">
            <w:pPr>
              <w:ind w:left="-57" w:right="-57"/>
              <w:rPr>
                <w:b/>
                <w:bCs/>
                <w:color w:val="000000"/>
              </w:rPr>
            </w:pPr>
          </w:p>
        </w:tc>
        <w:tc>
          <w:tcPr>
            <w:tcW w:w="313" w:type="pct"/>
            <w:shd w:val="clear" w:color="auto" w:fill="auto"/>
            <w:vAlign w:val="center"/>
            <w:hideMark/>
          </w:tcPr>
          <w:p w:rsidR="008A433F" w:rsidRPr="00AB5C95" w:rsidRDefault="008A433F" w:rsidP="005635A4">
            <w:pPr>
              <w:ind w:left="-57" w:right="-57"/>
              <w:jc w:val="center"/>
              <w:rPr>
                <w:b/>
                <w:bCs/>
                <w:color w:val="000000"/>
              </w:rPr>
            </w:pPr>
            <w:r w:rsidRPr="00AB5C95">
              <w:rPr>
                <w:b/>
                <w:bCs/>
                <w:color w:val="000000"/>
              </w:rPr>
              <w:t>2020</w:t>
            </w:r>
          </w:p>
        </w:tc>
        <w:tc>
          <w:tcPr>
            <w:tcW w:w="313" w:type="pct"/>
            <w:shd w:val="clear" w:color="auto" w:fill="auto"/>
            <w:vAlign w:val="center"/>
            <w:hideMark/>
          </w:tcPr>
          <w:p w:rsidR="008A433F" w:rsidRPr="00AB5C95" w:rsidRDefault="008A433F" w:rsidP="005635A4">
            <w:pPr>
              <w:ind w:left="-57" w:right="-57"/>
              <w:jc w:val="center"/>
              <w:rPr>
                <w:b/>
                <w:bCs/>
                <w:color w:val="000000"/>
              </w:rPr>
            </w:pPr>
            <w:r w:rsidRPr="00AB5C95">
              <w:rPr>
                <w:b/>
                <w:bCs/>
                <w:color w:val="000000"/>
              </w:rPr>
              <w:t>2021</w:t>
            </w:r>
          </w:p>
        </w:tc>
        <w:tc>
          <w:tcPr>
            <w:tcW w:w="302" w:type="pct"/>
            <w:shd w:val="clear" w:color="auto" w:fill="auto"/>
            <w:vAlign w:val="center"/>
            <w:hideMark/>
          </w:tcPr>
          <w:p w:rsidR="008A433F" w:rsidRPr="00AB5C95" w:rsidRDefault="008A433F" w:rsidP="005635A4">
            <w:pPr>
              <w:ind w:left="-57" w:right="-57"/>
              <w:jc w:val="center"/>
              <w:rPr>
                <w:b/>
                <w:bCs/>
                <w:color w:val="000000"/>
              </w:rPr>
            </w:pPr>
            <w:r w:rsidRPr="00AB5C95">
              <w:rPr>
                <w:b/>
                <w:bCs/>
                <w:color w:val="000000"/>
              </w:rPr>
              <w:t>2022</w:t>
            </w:r>
          </w:p>
        </w:tc>
        <w:tc>
          <w:tcPr>
            <w:tcW w:w="313" w:type="pct"/>
            <w:shd w:val="clear" w:color="auto" w:fill="auto"/>
            <w:vAlign w:val="center"/>
            <w:hideMark/>
          </w:tcPr>
          <w:p w:rsidR="008A433F" w:rsidRPr="00AB5C95" w:rsidRDefault="008A433F" w:rsidP="005635A4">
            <w:pPr>
              <w:ind w:left="-57" w:right="-57"/>
              <w:jc w:val="center"/>
              <w:rPr>
                <w:b/>
                <w:bCs/>
                <w:color w:val="000000"/>
              </w:rPr>
            </w:pPr>
            <w:r w:rsidRPr="00AB5C95">
              <w:rPr>
                <w:b/>
                <w:bCs/>
                <w:color w:val="000000"/>
              </w:rPr>
              <w:t>2023</w:t>
            </w:r>
          </w:p>
        </w:tc>
        <w:tc>
          <w:tcPr>
            <w:tcW w:w="306" w:type="pct"/>
            <w:shd w:val="clear" w:color="auto" w:fill="auto"/>
            <w:vAlign w:val="center"/>
            <w:hideMark/>
          </w:tcPr>
          <w:p w:rsidR="008A433F" w:rsidRPr="00AB5C95" w:rsidRDefault="008A433F" w:rsidP="005635A4">
            <w:pPr>
              <w:ind w:left="-57" w:right="-57"/>
              <w:jc w:val="center"/>
              <w:rPr>
                <w:b/>
                <w:bCs/>
                <w:color w:val="000000"/>
              </w:rPr>
            </w:pPr>
            <w:r w:rsidRPr="00AB5C95">
              <w:rPr>
                <w:b/>
                <w:bCs/>
                <w:color w:val="000000"/>
              </w:rPr>
              <w:t>2024</w:t>
            </w:r>
          </w:p>
        </w:tc>
        <w:tc>
          <w:tcPr>
            <w:tcW w:w="306" w:type="pct"/>
            <w:vMerge/>
            <w:shd w:val="clear" w:color="auto" w:fill="auto"/>
            <w:vAlign w:val="center"/>
            <w:hideMark/>
          </w:tcPr>
          <w:p w:rsidR="008A433F" w:rsidRPr="00AB5C95" w:rsidRDefault="008A433F" w:rsidP="005635A4">
            <w:pPr>
              <w:ind w:left="-57" w:right="-57"/>
              <w:rPr>
                <w:b/>
                <w:bCs/>
                <w:color w:val="000000"/>
              </w:rPr>
            </w:pPr>
          </w:p>
        </w:tc>
        <w:tc>
          <w:tcPr>
            <w:tcW w:w="369" w:type="pct"/>
            <w:vMerge/>
            <w:shd w:val="clear" w:color="auto" w:fill="auto"/>
            <w:vAlign w:val="center"/>
            <w:hideMark/>
          </w:tcPr>
          <w:p w:rsidR="008A433F" w:rsidRPr="00AB5C95" w:rsidRDefault="008A433F" w:rsidP="005635A4">
            <w:pPr>
              <w:ind w:left="-57" w:right="-57"/>
              <w:rPr>
                <w:b/>
                <w:bCs/>
                <w:color w:val="000000"/>
              </w:rPr>
            </w:pPr>
          </w:p>
        </w:tc>
        <w:tc>
          <w:tcPr>
            <w:tcW w:w="305" w:type="pct"/>
            <w:vMerge/>
            <w:shd w:val="clear" w:color="auto" w:fill="auto"/>
            <w:vAlign w:val="center"/>
            <w:hideMark/>
          </w:tcPr>
          <w:p w:rsidR="008A433F" w:rsidRPr="00AB5C95" w:rsidRDefault="008A433F" w:rsidP="005635A4">
            <w:pPr>
              <w:ind w:left="-57" w:right="-57"/>
              <w:rPr>
                <w:b/>
                <w:bCs/>
                <w:color w:val="000000"/>
              </w:rPr>
            </w:pPr>
          </w:p>
        </w:tc>
      </w:tr>
      <w:tr w:rsidR="00D73558" w:rsidRPr="00CD1BD8" w:rsidTr="00D73558">
        <w:trPr>
          <w:trHeight w:val="20"/>
        </w:trPr>
        <w:tc>
          <w:tcPr>
            <w:tcW w:w="896" w:type="pct"/>
            <w:shd w:val="clear" w:color="auto" w:fill="auto"/>
            <w:vAlign w:val="center"/>
            <w:hideMark/>
          </w:tcPr>
          <w:p w:rsidR="00D73558" w:rsidRPr="00934E77" w:rsidRDefault="00D73558" w:rsidP="00C33739">
            <w:pPr>
              <w:jc w:val="center"/>
              <w:rPr>
                <w:color w:val="000000"/>
                <w:sz w:val="20"/>
                <w:szCs w:val="20"/>
              </w:rPr>
            </w:pPr>
            <w:r w:rsidRPr="00934E77">
              <w:rPr>
                <w:color w:val="000000"/>
                <w:sz w:val="20"/>
                <w:szCs w:val="20"/>
              </w:rPr>
              <w:t>1</w:t>
            </w:r>
          </w:p>
        </w:tc>
        <w:tc>
          <w:tcPr>
            <w:tcW w:w="824" w:type="pct"/>
            <w:shd w:val="clear" w:color="auto" w:fill="auto"/>
            <w:vAlign w:val="center"/>
            <w:hideMark/>
          </w:tcPr>
          <w:p w:rsidR="00D73558" w:rsidRPr="00934E77" w:rsidRDefault="00D73558" w:rsidP="00C33739">
            <w:pPr>
              <w:ind w:left="-57" w:right="-57"/>
              <w:rPr>
                <w:color w:val="000000"/>
                <w:sz w:val="20"/>
                <w:szCs w:val="20"/>
              </w:rPr>
            </w:pPr>
            <w:r w:rsidRPr="00934E77">
              <w:rPr>
                <w:color w:val="000000"/>
                <w:sz w:val="20"/>
                <w:szCs w:val="20"/>
              </w:rPr>
              <w:t>Реконструкция тепловой сети от котельной до школы d 100мм</w:t>
            </w:r>
          </w:p>
        </w:tc>
        <w:tc>
          <w:tcPr>
            <w:tcW w:w="318" w:type="pct"/>
            <w:shd w:val="clear" w:color="auto" w:fill="auto"/>
            <w:vAlign w:val="center"/>
            <w:hideMark/>
          </w:tcPr>
          <w:p w:rsidR="00D73558" w:rsidRPr="00934E77" w:rsidRDefault="00D73558" w:rsidP="00C33739">
            <w:pPr>
              <w:ind w:left="-57" w:right="-57"/>
              <w:jc w:val="center"/>
              <w:rPr>
                <w:color w:val="000000"/>
                <w:sz w:val="20"/>
                <w:szCs w:val="20"/>
              </w:rPr>
            </w:pPr>
            <w:r>
              <w:rPr>
                <w:color w:val="000000"/>
                <w:sz w:val="20"/>
                <w:szCs w:val="20"/>
              </w:rPr>
              <w:t>265м</w:t>
            </w:r>
          </w:p>
        </w:tc>
        <w:tc>
          <w:tcPr>
            <w:tcW w:w="434" w:type="pct"/>
            <w:shd w:val="clear" w:color="auto" w:fill="auto"/>
            <w:vAlign w:val="center"/>
            <w:hideMark/>
          </w:tcPr>
          <w:p w:rsidR="00D73558" w:rsidRPr="00934E77" w:rsidRDefault="00D73558" w:rsidP="00C33739">
            <w:pPr>
              <w:ind w:left="-57" w:right="-57"/>
              <w:jc w:val="center"/>
              <w:rPr>
                <w:color w:val="000000"/>
                <w:sz w:val="20"/>
                <w:szCs w:val="20"/>
              </w:rPr>
            </w:pPr>
            <w:r>
              <w:rPr>
                <w:color w:val="000000"/>
                <w:sz w:val="20"/>
                <w:szCs w:val="20"/>
              </w:rPr>
              <w:t>2251</w:t>
            </w:r>
          </w:p>
        </w:tc>
        <w:tc>
          <w:tcPr>
            <w:tcW w:w="313" w:type="pct"/>
            <w:shd w:val="clear" w:color="auto" w:fill="auto"/>
            <w:vAlign w:val="center"/>
            <w:hideMark/>
          </w:tcPr>
          <w:p w:rsidR="00D73558" w:rsidRPr="00934E77" w:rsidRDefault="00D73558" w:rsidP="00C33739">
            <w:pPr>
              <w:jc w:val="center"/>
              <w:rPr>
                <w:bCs/>
                <w:color w:val="000000"/>
                <w:sz w:val="20"/>
                <w:szCs w:val="20"/>
              </w:rPr>
            </w:pPr>
            <w:r w:rsidRPr="00934E77">
              <w:rPr>
                <w:bCs/>
                <w:color w:val="000000"/>
                <w:sz w:val="20"/>
                <w:szCs w:val="20"/>
              </w:rPr>
              <w:t>2251</w:t>
            </w:r>
          </w:p>
        </w:tc>
        <w:tc>
          <w:tcPr>
            <w:tcW w:w="313" w:type="pct"/>
            <w:shd w:val="clear" w:color="auto" w:fill="auto"/>
            <w:vAlign w:val="center"/>
            <w:hideMark/>
          </w:tcPr>
          <w:p w:rsidR="00D73558" w:rsidRPr="00934E77" w:rsidRDefault="00D73558" w:rsidP="00C33739">
            <w:pPr>
              <w:jc w:val="center"/>
              <w:rPr>
                <w:bCs/>
                <w:color w:val="000000"/>
                <w:sz w:val="20"/>
                <w:szCs w:val="20"/>
              </w:rPr>
            </w:pPr>
            <w:r>
              <w:rPr>
                <w:bCs/>
                <w:color w:val="000000"/>
                <w:sz w:val="20"/>
                <w:szCs w:val="20"/>
              </w:rPr>
              <w:t>0</w:t>
            </w:r>
          </w:p>
        </w:tc>
        <w:tc>
          <w:tcPr>
            <w:tcW w:w="302" w:type="pct"/>
            <w:shd w:val="clear" w:color="auto" w:fill="auto"/>
            <w:vAlign w:val="center"/>
            <w:hideMark/>
          </w:tcPr>
          <w:p w:rsidR="00D73558" w:rsidRPr="00934E77" w:rsidRDefault="00D73558" w:rsidP="00C33739">
            <w:pPr>
              <w:jc w:val="center"/>
              <w:rPr>
                <w:bCs/>
                <w:color w:val="000000"/>
                <w:sz w:val="20"/>
                <w:szCs w:val="20"/>
              </w:rPr>
            </w:pPr>
            <w:r>
              <w:rPr>
                <w:bCs/>
                <w:color w:val="000000"/>
                <w:sz w:val="20"/>
                <w:szCs w:val="20"/>
              </w:rPr>
              <w:t>0</w:t>
            </w:r>
          </w:p>
        </w:tc>
        <w:tc>
          <w:tcPr>
            <w:tcW w:w="313" w:type="pct"/>
            <w:shd w:val="clear" w:color="auto" w:fill="auto"/>
            <w:vAlign w:val="center"/>
            <w:hideMark/>
          </w:tcPr>
          <w:p w:rsidR="00D73558" w:rsidRPr="00934E77" w:rsidRDefault="00D73558" w:rsidP="00C33739">
            <w:pPr>
              <w:jc w:val="center"/>
              <w:rPr>
                <w:bCs/>
                <w:color w:val="000000"/>
                <w:sz w:val="20"/>
                <w:szCs w:val="20"/>
              </w:rPr>
            </w:pPr>
            <w:r w:rsidRPr="00934E77">
              <w:rPr>
                <w:bCs/>
                <w:color w:val="000000"/>
                <w:sz w:val="20"/>
                <w:szCs w:val="20"/>
              </w:rPr>
              <w:t>0</w:t>
            </w:r>
          </w:p>
        </w:tc>
        <w:tc>
          <w:tcPr>
            <w:tcW w:w="306" w:type="pct"/>
            <w:shd w:val="clear" w:color="auto" w:fill="auto"/>
            <w:vAlign w:val="center"/>
            <w:hideMark/>
          </w:tcPr>
          <w:p w:rsidR="00D73558" w:rsidRPr="00934E77" w:rsidRDefault="00D73558" w:rsidP="00C33739">
            <w:pPr>
              <w:jc w:val="center"/>
              <w:rPr>
                <w:bCs/>
                <w:color w:val="000000"/>
                <w:sz w:val="20"/>
                <w:szCs w:val="20"/>
              </w:rPr>
            </w:pPr>
            <w:r w:rsidRPr="00934E77">
              <w:rPr>
                <w:bCs/>
                <w:color w:val="000000"/>
                <w:sz w:val="20"/>
                <w:szCs w:val="20"/>
              </w:rPr>
              <w:t>0</w:t>
            </w:r>
          </w:p>
        </w:tc>
        <w:tc>
          <w:tcPr>
            <w:tcW w:w="306" w:type="pct"/>
            <w:shd w:val="clear" w:color="auto" w:fill="auto"/>
            <w:vAlign w:val="center"/>
            <w:hideMark/>
          </w:tcPr>
          <w:p w:rsidR="00D73558" w:rsidRPr="00934E77" w:rsidRDefault="00D73558" w:rsidP="00C33739">
            <w:pPr>
              <w:jc w:val="center"/>
              <w:rPr>
                <w:bCs/>
                <w:color w:val="000000"/>
                <w:sz w:val="20"/>
                <w:szCs w:val="20"/>
              </w:rPr>
            </w:pPr>
            <w:r>
              <w:rPr>
                <w:bCs/>
                <w:color w:val="000000"/>
                <w:sz w:val="20"/>
                <w:szCs w:val="20"/>
              </w:rPr>
              <w:t>2251</w:t>
            </w:r>
          </w:p>
        </w:tc>
        <w:tc>
          <w:tcPr>
            <w:tcW w:w="369" w:type="pct"/>
            <w:shd w:val="clear" w:color="auto" w:fill="auto"/>
            <w:vAlign w:val="center"/>
            <w:hideMark/>
          </w:tcPr>
          <w:p w:rsidR="00D73558" w:rsidRPr="00934E77" w:rsidRDefault="00D73558" w:rsidP="00C33739">
            <w:pPr>
              <w:jc w:val="center"/>
              <w:rPr>
                <w:bCs/>
                <w:color w:val="000000"/>
                <w:sz w:val="20"/>
                <w:szCs w:val="20"/>
              </w:rPr>
            </w:pPr>
            <w:r>
              <w:rPr>
                <w:bCs/>
                <w:color w:val="000000"/>
                <w:sz w:val="20"/>
                <w:szCs w:val="20"/>
              </w:rPr>
              <w:t>0</w:t>
            </w:r>
          </w:p>
        </w:tc>
        <w:tc>
          <w:tcPr>
            <w:tcW w:w="305" w:type="pct"/>
            <w:shd w:val="clear" w:color="auto" w:fill="auto"/>
            <w:vAlign w:val="center"/>
            <w:hideMark/>
          </w:tcPr>
          <w:p w:rsidR="00D73558" w:rsidRPr="00934E77" w:rsidRDefault="00D73558" w:rsidP="00C33739">
            <w:pPr>
              <w:jc w:val="center"/>
              <w:rPr>
                <w:bCs/>
                <w:color w:val="000000"/>
                <w:sz w:val="20"/>
                <w:szCs w:val="20"/>
              </w:rPr>
            </w:pPr>
            <w:r w:rsidRPr="00934E77">
              <w:rPr>
                <w:bCs/>
                <w:color w:val="000000"/>
                <w:sz w:val="20"/>
                <w:szCs w:val="20"/>
              </w:rPr>
              <w:t>0</w:t>
            </w:r>
          </w:p>
        </w:tc>
      </w:tr>
      <w:tr w:rsidR="00D73558" w:rsidRPr="00CD1BD8" w:rsidTr="00D73558">
        <w:trPr>
          <w:trHeight w:val="20"/>
        </w:trPr>
        <w:tc>
          <w:tcPr>
            <w:tcW w:w="896" w:type="pct"/>
            <w:shd w:val="clear" w:color="auto" w:fill="auto"/>
            <w:vAlign w:val="center"/>
            <w:hideMark/>
          </w:tcPr>
          <w:p w:rsidR="00D73558" w:rsidRPr="00934E77" w:rsidRDefault="00D73558" w:rsidP="00C33739">
            <w:pPr>
              <w:jc w:val="center"/>
              <w:rPr>
                <w:color w:val="000000"/>
                <w:sz w:val="20"/>
                <w:szCs w:val="20"/>
              </w:rPr>
            </w:pPr>
            <w:r w:rsidRPr="00934E77">
              <w:rPr>
                <w:color w:val="000000"/>
                <w:sz w:val="20"/>
                <w:szCs w:val="20"/>
              </w:rPr>
              <w:t>2</w:t>
            </w:r>
          </w:p>
        </w:tc>
        <w:tc>
          <w:tcPr>
            <w:tcW w:w="824" w:type="pct"/>
            <w:shd w:val="clear" w:color="auto" w:fill="auto"/>
            <w:vAlign w:val="center"/>
            <w:hideMark/>
          </w:tcPr>
          <w:p w:rsidR="00D73558" w:rsidRPr="00934E77" w:rsidRDefault="00D73558" w:rsidP="00C33739">
            <w:pPr>
              <w:ind w:left="-57" w:right="-57"/>
              <w:rPr>
                <w:color w:val="000000"/>
                <w:sz w:val="20"/>
                <w:szCs w:val="20"/>
              </w:rPr>
            </w:pPr>
            <w:r w:rsidRPr="00934E77">
              <w:rPr>
                <w:color w:val="000000"/>
                <w:sz w:val="20"/>
                <w:szCs w:val="20"/>
              </w:rPr>
              <w:t>Реконструкция тепловой сети от дома № 89 d 100мм, d 50мм;</w:t>
            </w:r>
          </w:p>
        </w:tc>
        <w:tc>
          <w:tcPr>
            <w:tcW w:w="318" w:type="pct"/>
            <w:shd w:val="clear" w:color="auto" w:fill="auto"/>
            <w:vAlign w:val="center"/>
            <w:hideMark/>
          </w:tcPr>
          <w:p w:rsidR="00D73558" w:rsidRPr="00934E77" w:rsidRDefault="00D73558" w:rsidP="00C33739">
            <w:pPr>
              <w:ind w:left="-57" w:right="-57"/>
              <w:jc w:val="center"/>
              <w:rPr>
                <w:color w:val="000000"/>
                <w:sz w:val="20"/>
                <w:szCs w:val="20"/>
              </w:rPr>
            </w:pPr>
            <w:r>
              <w:rPr>
                <w:color w:val="000000"/>
                <w:sz w:val="20"/>
                <w:szCs w:val="20"/>
              </w:rPr>
              <w:t>127м, 158м</w:t>
            </w:r>
          </w:p>
        </w:tc>
        <w:tc>
          <w:tcPr>
            <w:tcW w:w="434" w:type="pct"/>
            <w:shd w:val="clear" w:color="auto" w:fill="auto"/>
            <w:vAlign w:val="center"/>
            <w:hideMark/>
          </w:tcPr>
          <w:p w:rsidR="00D73558" w:rsidRPr="00934E77" w:rsidRDefault="00D73558" w:rsidP="00C33739">
            <w:pPr>
              <w:ind w:left="-57" w:right="-57"/>
              <w:jc w:val="center"/>
              <w:rPr>
                <w:color w:val="000000"/>
                <w:sz w:val="20"/>
                <w:szCs w:val="20"/>
              </w:rPr>
            </w:pPr>
            <w:r>
              <w:rPr>
                <w:color w:val="000000"/>
                <w:sz w:val="20"/>
                <w:szCs w:val="20"/>
              </w:rPr>
              <w:t>1250</w:t>
            </w:r>
          </w:p>
        </w:tc>
        <w:tc>
          <w:tcPr>
            <w:tcW w:w="313" w:type="pct"/>
            <w:shd w:val="clear" w:color="auto" w:fill="auto"/>
            <w:vAlign w:val="center"/>
            <w:hideMark/>
          </w:tcPr>
          <w:p w:rsidR="00D73558" w:rsidRPr="00934E77" w:rsidRDefault="00D73558" w:rsidP="00C33739">
            <w:pPr>
              <w:jc w:val="center"/>
              <w:rPr>
                <w:bCs/>
                <w:color w:val="000000"/>
                <w:sz w:val="20"/>
                <w:szCs w:val="20"/>
              </w:rPr>
            </w:pPr>
            <w:r>
              <w:rPr>
                <w:bCs/>
                <w:color w:val="000000"/>
                <w:sz w:val="20"/>
                <w:szCs w:val="20"/>
              </w:rPr>
              <w:t>0</w:t>
            </w:r>
          </w:p>
        </w:tc>
        <w:tc>
          <w:tcPr>
            <w:tcW w:w="313" w:type="pct"/>
            <w:shd w:val="clear" w:color="auto" w:fill="auto"/>
            <w:vAlign w:val="center"/>
            <w:hideMark/>
          </w:tcPr>
          <w:p w:rsidR="00D73558" w:rsidRPr="00934E77" w:rsidRDefault="00D73558" w:rsidP="00C33739">
            <w:pPr>
              <w:jc w:val="center"/>
              <w:rPr>
                <w:sz w:val="20"/>
                <w:szCs w:val="20"/>
              </w:rPr>
            </w:pPr>
            <w:r w:rsidRPr="00934E77">
              <w:rPr>
                <w:sz w:val="20"/>
                <w:szCs w:val="20"/>
              </w:rPr>
              <w:t>0</w:t>
            </w:r>
          </w:p>
        </w:tc>
        <w:tc>
          <w:tcPr>
            <w:tcW w:w="302" w:type="pct"/>
            <w:shd w:val="clear" w:color="auto" w:fill="auto"/>
            <w:vAlign w:val="center"/>
            <w:hideMark/>
          </w:tcPr>
          <w:p w:rsidR="00D73558" w:rsidRPr="00934E77" w:rsidRDefault="00D73558" w:rsidP="00C33739">
            <w:pPr>
              <w:jc w:val="center"/>
              <w:rPr>
                <w:sz w:val="20"/>
                <w:szCs w:val="20"/>
              </w:rPr>
            </w:pPr>
            <w:r>
              <w:rPr>
                <w:sz w:val="20"/>
                <w:szCs w:val="20"/>
              </w:rPr>
              <w:t>1250</w:t>
            </w:r>
          </w:p>
        </w:tc>
        <w:tc>
          <w:tcPr>
            <w:tcW w:w="313" w:type="pct"/>
            <w:shd w:val="clear" w:color="auto" w:fill="auto"/>
            <w:vAlign w:val="center"/>
            <w:hideMark/>
          </w:tcPr>
          <w:p w:rsidR="00D73558" w:rsidRPr="00934E77" w:rsidRDefault="00D73558" w:rsidP="00C33739">
            <w:pPr>
              <w:jc w:val="center"/>
              <w:rPr>
                <w:sz w:val="20"/>
                <w:szCs w:val="20"/>
              </w:rPr>
            </w:pPr>
            <w:r>
              <w:rPr>
                <w:sz w:val="20"/>
                <w:szCs w:val="20"/>
              </w:rPr>
              <w:t>0</w:t>
            </w:r>
          </w:p>
        </w:tc>
        <w:tc>
          <w:tcPr>
            <w:tcW w:w="306" w:type="pct"/>
            <w:shd w:val="clear" w:color="auto" w:fill="auto"/>
            <w:vAlign w:val="center"/>
            <w:hideMark/>
          </w:tcPr>
          <w:p w:rsidR="00D73558" w:rsidRPr="00934E77" w:rsidRDefault="00D73558" w:rsidP="00C33739">
            <w:pPr>
              <w:jc w:val="center"/>
              <w:rPr>
                <w:sz w:val="20"/>
                <w:szCs w:val="20"/>
              </w:rPr>
            </w:pPr>
            <w:r w:rsidRPr="00934E77">
              <w:rPr>
                <w:sz w:val="20"/>
                <w:szCs w:val="20"/>
              </w:rPr>
              <w:t>0</w:t>
            </w:r>
          </w:p>
        </w:tc>
        <w:tc>
          <w:tcPr>
            <w:tcW w:w="306" w:type="pct"/>
            <w:shd w:val="clear" w:color="auto" w:fill="auto"/>
            <w:vAlign w:val="center"/>
            <w:hideMark/>
          </w:tcPr>
          <w:p w:rsidR="00D73558" w:rsidRPr="00934E77" w:rsidRDefault="00D73558" w:rsidP="00C33739">
            <w:pPr>
              <w:jc w:val="center"/>
              <w:rPr>
                <w:sz w:val="20"/>
                <w:szCs w:val="20"/>
              </w:rPr>
            </w:pPr>
            <w:r>
              <w:rPr>
                <w:sz w:val="20"/>
                <w:szCs w:val="20"/>
              </w:rPr>
              <w:t>1250</w:t>
            </w:r>
          </w:p>
        </w:tc>
        <w:tc>
          <w:tcPr>
            <w:tcW w:w="369" w:type="pct"/>
            <w:shd w:val="clear" w:color="auto" w:fill="auto"/>
            <w:vAlign w:val="center"/>
            <w:hideMark/>
          </w:tcPr>
          <w:p w:rsidR="00D73558" w:rsidRPr="00934E77" w:rsidRDefault="00D73558" w:rsidP="00C33739">
            <w:pPr>
              <w:jc w:val="center"/>
              <w:rPr>
                <w:bCs/>
                <w:color w:val="000000"/>
                <w:sz w:val="20"/>
                <w:szCs w:val="20"/>
              </w:rPr>
            </w:pPr>
            <w:r>
              <w:rPr>
                <w:bCs/>
                <w:color w:val="000000"/>
                <w:sz w:val="20"/>
                <w:szCs w:val="20"/>
              </w:rPr>
              <w:t>0</w:t>
            </w:r>
          </w:p>
        </w:tc>
        <w:tc>
          <w:tcPr>
            <w:tcW w:w="305" w:type="pct"/>
            <w:shd w:val="clear" w:color="auto" w:fill="auto"/>
            <w:vAlign w:val="center"/>
            <w:hideMark/>
          </w:tcPr>
          <w:p w:rsidR="00D73558" w:rsidRPr="00934E77" w:rsidRDefault="00D73558" w:rsidP="00C33739">
            <w:pPr>
              <w:jc w:val="center"/>
              <w:rPr>
                <w:bCs/>
                <w:color w:val="000000"/>
                <w:sz w:val="20"/>
                <w:szCs w:val="20"/>
              </w:rPr>
            </w:pPr>
            <w:r w:rsidRPr="00934E77">
              <w:rPr>
                <w:bCs/>
                <w:color w:val="000000"/>
                <w:sz w:val="20"/>
                <w:szCs w:val="20"/>
              </w:rPr>
              <w:t>0</w:t>
            </w:r>
          </w:p>
        </w:tc>
      </w:tr>
      <w:tr w:rsidR="00D73558" w:rsidRPr="00CD1BD8" w:rsidTr="00D73558">
        <w:trPr>
          <w:trHeight w:val="20"/>
        </w:trPr>
        <w:tc>
          <w:tcPr>
            <w:tcW w:w="896" w:type="pct"/>
            <w:shd w:val="clear" w:color="auto" w:fill="auto"/>
            <w:vAlign w:val="center"/>
            <w:hideMark/>
          </w:tcPr>
          <w:p w:rsidR="00D73558" w:rsidRPr="00934E77" w:rsidRDefault="00D73558" w:rsidP="00C33739">
            <w:pPr>
              <w:jc w:val="center"/>
              <w:rPr>
                <w:b/>
                <w:bCs/>
                <w:color w:val="000000"/>
                <w:sz w:val="20"/>
                <w:szCs w:val="20"/>
              </w:rPr>
            </w:pPr>
            <w:r w:rsidRPr="00934E77">
              <w:rPr>
                <w:b/>
                <w:bCs/>
                <w:color w:val="000000"/>
                <w:sz w:val="20"/>
                <w:szCs w:val="20"/>
              </w:rPr>
              <w:t>Итого</w:t>
            </w:r>
          </w:p>
        </w:tc>
        <w:tc>
          <w:tcPr>
            <w:tcW w:w="824" w:type="pct"/>
            <w:shd w:val="clear" w:color="auto" w:fill="auto"/>
            <w:vAlign w:val="center"/>
            <w:hideMark/>
          </w:tcPr>
          <w:p w:rsidR="00D73558" w:rsidRPr="00934E77" w:rsidRDefault="00D73558" w:rsidP="00C33739">
            <w:pPr>
              <w:jc w:val="center"/>
              <w:rPr>
                <w:b/>
                <w:bCs/>
                <w:color w:val="000000"/>
                <w:sz w:val="20"/>
                <w:szCs w:val="20"/>
              </w:rPr>
            </w:pPr>
          </w:p>
        </w:tc>
        <w:tc>
          <w:tcPr>
            <w:tcW w:w="318" w:type="pct"/>
            <w:shd w:val="clear" w:color="auto" w:fill="auto"/>
            <w:vAlign w:val="center"/>
            <w:hideMark/>
          </w:tcPr>
          <w:p w:rsidR="00D73558" w:rsidRPr="00934E77" w:rsidRDefault="000133E4" w:rsidP="00C33739">
            <w:pPr>
              <w:jc w:val="center"/>
              <w:rPr>
                <w:b/>
                <w:color w:val="000000"/>
                <w:sz w:val="20"/>
                <w:szCs w:val="20"/>
              </w:rPr>
            </w:pPr>
            <w:r>
              <w:rPr>
                <w:b/>
                <w:color w:val="000000"/>
                <w:sz w:val="20"/>
                <w:szCs w:val="20"/>
              </w:rPr>
              <w:t>550</w:t>
            </w:r>
          </w:p>
        </w:tc>
        <w:tc>
          <w:tcPr>
            <w:tcW w:w="434" w:type="pct"/>
            <w:shd w:val="clear" w:color="auto" w:fill="auto"/>
            <w:vAlign w:val="center"/>
            <w:hideMark/>
          </w:tcPr>
          <w:p w:rsidR="00D73558" w:rsidRPr="00934E77" w:rsidRDefault="00D73558" w:rsidP="00C33739">
            <w:pPr>
              <w:jc w:val="center"/>
              <w:rPr>
                <w:b/>
                <w:color w:val="000000"/>
                <w:sz w:val="20"/>
                <w:szCs w:val="20"/>
              </w:rPr>
            </w:pPr>
            <w:r>
              <w:rPr>
                <w:b/>
                <w:color w:val="000000"/>
                <w:sz w:val="20"/>
                <w:szCs w:val="20"/>
              </w:rPr>
              <w:t>3501</w:t>
            </w:r>
          </w:p>
        </w:tc>
        <w:tc>
          <w:tcPr>
            <w:tcW w:w="313" w:type="pct"/>
            <w:shd w:val="clear" w:color="auto" w:fill="auto"/>
            <w:vAlign w:val="center"/>
            <w:hideMark/>
          </w:tcPr>
          <w:p w:rsidR="00D73558" w:rsidRPr="00934E77" w:rsidRDefault="00D73558" w:rsidP="00C33739">
            <w:pPr>
              <w:jc w:val="center"/>
              <w:rPr>
                <w:b/>
                <w:color w:val="000000"/>
                <w:sz w:val="20"/>
                <w:szCs w:val="20"/>
              </w:rPr>
            </w:pPr>
            <w:r>
              <w:rPr>
                <w:b/>
                <w:color w:val="000000"/>
                <w:sz w:val="20"/>
                <w:szCs w:val="20"/>
              </w:rPr>
              <w:t>2251</w:t>
            </w:r>
          </w:p>
        </w:tc>
        <w:tc>
          <w:tcPr>
            <w:tcW w:w="313" w:type="pct"/>
            <w:shd w:val="clear" w:color="auto" w:fill="auto"/>
            <w:vAlign w:val="center"/>
            <w:hideMark/>
          </w:tcPr>
          <w:p w:rsidR="00D73558" w:rsidRPr="00934E77" w:rsidRDefault="00D73558" w:rsidP="00C33739">
            <w:pPr>
              <w:jc w:val="center"/>
              <w:rPr>
                <w:b/>
                <w:color w:val="000000"/>
                <w:sz w:val="20"/>
                <w:szCs w:val="20"/>
              </w:rPr>
            </w:pPr>
            <w:r w:rsidRPr="00934E77">
              <w:rPr>
                <w:b/>
                <w:color w:val="000000"/>
                <w:sz w:val="20"/>
                <w:szCs w:val="20"/>
              </w:rPr>
              <w:t>0</w:t>
            </w:r>
          </w:p>
        </w:tc>
        <w:tc>
          <w:tcPr>
            <w:tcW w:w="302" w:type="pct"/>
            <w:shd w:val="clear" w:color="auto" w:fill="auto"/>
            <w:vAlign w:val="center"/>
            <w:hideMark/>
          </w:tcPr>
          <w:p w:rsidR="00D73558" w:rsidRPr="00934E77" w:rsidRDefault="00D73558" w:rsidP="00C33739">
            <w:pPr>
              <w:jc w:val="center"/>
              <w:rPr>
                <w:b/>
                <w:color w:val="000000"/>
                <w:sz w:val="20"/>
                <w:szCs w:val="20"/>
              </w:rPr>
            </w:pPr>
            <w:r>
              <w:rPr>
                <w:b/>
                <w:color w:val="000000"/>
                <w:sz w:val="20"/>
                <w:szCs w:val="20"/>
              </w:rPr>
              <w:t>1250</w:t>
            </w:r>
          </w:p>
        </w:tc>
        <w:tc>
          <w:tcPr>
            <w:tcW w:w="313" w:type="pct"/>
            <w:shd w:val="clear" w:color="auto" w:fill="auto"/>
            <w:vAlign w:val="center"/>
            <w:hideMark/>
          </w:tcPr>
          <w:p w:rsidR="00D73558" w:rsidRPr="00934E77" w:rsidRDefault="00D73558" w:rsidP="00C33739">
            <w:pPr>
              <w:jc w:val="center"/>
              <w:rPr>
                <w:b/>
                <w:bCs/>
                <w:sz w:val="20"/>
                <w:szCs w:val="20"/>
              </w:rPr>
            </w:pPr>
            <w:r>
              <w:rPr>
                <w:b/>
                <w:bCs/>
                <w:sz w:val="20"/>
                <w:szCs w:val="20"/>
              </w:rPr>
              <w:t>0</w:t>
            </w:r>
          </w:p>
        </w:tc>
        <w:tc>
          <w:tcPr>
            <w:tcW w:w="306" w:type="pct"/>
            <w:shd w:val="clear" w:color="auto" w:fill="auto"/>
            <w:vAlign w:val="center"/>
            <w:hideMark/>
          </w:tcPr>
          <w:p w:rsidR="00D73558" w:rsidRPr="00934E77" w:rsidRDefault="00D73558" w:rsidP="00C33739">
            <w:pPr>
              <w:jc w:val="center"/>
              <w:rPr>
                <w:b/>
                <w:bCs/>
                <w:sz w:val="20"/>
                <w:szCs w:val="20"/>
              </w:rPr>
            </w:pPr>
            <w:r w:rsidRPr="00934E77">
              <w:rPr>
                <w:b/>
                <w:bCs/>
                <w:sz w:val="20"/>
                <w:szCs w:val="20"/>
              </w:rPr>
              <w:t>0</w:t>
            </w:r>
          </w:p>
        </w:tc>
        <w:tc>
          <w:tcPr>
            <w:tcW w:w="306" w:type="pct"/>
            <w:shd w:val="clear" w:color="auto" w:fill="auto"/>
            <w:vAlign w:val="center"/>
            <w:hideMark/>
          </w:tcPr>
          <w:p w:rsidR="00D73558" w:rsidRPr="00934E77" w:rsidRDefault="00D73558" w:rsidP="00C33739">
            <w:pPr>
              <w:jc w:val="center"/>
              <w:rPr>
                <w:b/>
                <w:bCs/>
                <w:sz w:val="20"/>
                <w:szCs w:val="20"/>
              </w:rPr>
            </w:pPr>
            <w:r>
              <w:rPr>
                <w:b/>
                <w:bCs/>
                <w:sz w:val="20"/>
                <w:szCs w:val="20"/>
              </w:rPr>
              <w:t>3501</w:t>
            </w:r>
          </w:p>
        </w:tc>
        <w:tc>
          <w:tcPr>
            <w:tcW w:w="369" w:type="pct"/>
            <w:shd w:val="clear" w:color="auto" w:fill="auto"/>
            <w:hideMark/>
          </w:tcPr>
          <w:p w:rsidR="00D73558" w:rsidRPr="00934E77" w:rsidRDefault="00D73558" w:rsidP="00C33739">
            <w:pPr>
              <w:ind w:left="-57" w:right="-57"/>
              <w:jc w:val="center"/>
              <w:rPr>
                <w:b/>
                <w:color w:val="000000"/>
                <w:sz w:val="20"/>
                <w:szCs w:val="20"/>
              </w:rPr>
            </w:pPr>
            <w:r>
              <w:rPr>
                <w:b/>
                <w:color w:val="000000"/>
                <w:sz w:val="20"/>
                <w:szCs w:val="20"/>
              </w:rPr>
              <w:t>0</w:t>
            </w:r>
          </w:p>
        </w:tc>
        <w:tc>
          <w:tcPr>
            <w:tcW w:w="305" w:type="pct"/>
            <w:shd w:val="clear" w:color="auto" w:fill="auto"/>
            <w:vAlign w:val="center"/>
            <w:hideMark/>
          </w:tcPr>
          <w:p w:rsidR="00D73558" w:rsidRPr="00934E77" w:rsidRDefault="00D73558" w:rsidP="00C33739">
            <w:pPr>
              <w:ind w:left="-57" w:right="-57"/>
              <w:jc w:val="center"/>
              <w:rPr>
                <w:b/>
                <w:color w:val="000000"/>
                <w:sz w:val="20"/>
                <w:szCs w:val="20"/>
              </w:rPr>
            </w:pPr>
            <w:r>
              <w:rPr>
                <w:b/>
                <w:color w:val="000000"/>
                <w:sz w:val="20"/>
                <w:szCs w:val="20"/>
              </w:rPr>
              <w:t>0</w:t>
            </w:r>
          </w:p>
        </w:tc>
      </w:tr>
    </w:tbl>
    <w:p w:rsidR="008A433F" w:rsidRDefault="008A433F" w:rsidP="00356A1D">
      <w:pPr>
        <w:keepNext/>
        <w:tabs>
          <w:tab w:val="left" w:pos="1276"/>
        </w:tabs>
        <w:ind w:firstLine="709"/>
        <w:jc w:val="right"/>
        <w:rPr>
          <w:sz w:val="28"/>
          <w:szCs w:val="28"/>
          <w:lang w:val="en-US"/>
        </w:rPr>
      </w:pPr>
    </w:p>
    <w:p w:rsidR="00FA1303" w:rsidRPr="00B7030F" w:rsidRDefault="00FA1303" w:rsidP="00FA1303">
      <w:pPr>
        <w:tabs>
          <w:tab w:val="left" w:pos="1276"/>
        </w:tabs>
        <w:ind w:firstLine="709"/>
        <w:jc w:val="both"/>
        <w:rPr>
          <w:sz w:val="28"/>
          <w:szCs w:val="28"/>
        </w:rPr>
      </w:pPr>
      <w:r w:rsidRPr="00B7030F">
        <w:rPr>
          <w:sz w:val="28"/>
          <w:szCs w:val="28"/>
        </w:rPr>
        <w:t>Реализация разработанных мероприятий направлена на повышение надежности теплоснабжения потребителей. В связи с этим оценка экономического эффекта по таким мероприятиям не является определяющей.</w:t>
      </w:r>
    </w:p>
    <w:p w:rsidR="00261DD9" w:rsidRPr="00B7030F" w:rsidRDefault="00261DD9" w:rsidP="00261DD9">
      <w:pPr>
        <w:tabs>
          <w:tab w:val="left" w:pos="1276"/>
        </w:tabs>
        <w:ind w:firstLine="709"/>
        <w:jc w:val="both"/>
        <w:rPr>
          <w:sz w:val="28"/>
          <w:szCs w:val="28"/>
        </w:rPr>
      </w:pPr>
      <w:r w:rsidRPr="00B7030F">
        <w:rPr>
          <w:sz w:val="28"/>
          <w:szCs w:val="28"/>
        </w:rPr>
        <w:t>Стоимости мероприятий определены на основании укрупненных сметных нормативов для объектов непроизводственного назначения и инженерной инфраструктуры,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(Государственные сметные нормативы. Нормативы цены строительства. НЦС 81-02-19-2017. Укрупненные нормативы цены строительства. Сборник №19. Здания и сооружения городской инфраструктуры. Утверждены Приказом Министерства строительства и жилищно-коммунального хозяйства Российской Федерации от 01.06.2017 г. №837/пр; Государственные сметные нормативы. Нормативы цены строительства. НЦС 81-02-13-2017. Утверждены Приказом Министерства строительства и жилищно-коммунального хозяйства Российской Федерации от 21.07.2017 г. №1011/пр); укрупненных оценок стоимости мероприятий по объектам аналогам.</w:t>
      </w:r>
    </w:p>
    <w:p w:rsidR="004A3C5D" w:rsidRPr="00B7030F" w:rsidRDefault="00FA1303" w:rsidP="00FA1303">
      <w:pPr>
        <w:tabs>
          <w:tab w:val="left" w:pos="1276"/>
        </w:tabs>
        <w:ind w:firstLine="709"/>
        <w:jc w:val="both"/>
        <w:rPr>
          <w:sz w:val="28"/>
          <w:szCs w:val="28"/>
        </w:rPr>
      </w:pPr>
      <w:r w:rsidRPr="00B7030F">
        <w:rPr>
          <w:sz w:val="28"/>
          <w:szCs w:val="28"/>
        </w:rPr>
        <w:t xml:space="preserve">В Приложении </w:t>
      </w:r>
      <w:r w:rsidR="00184356">
        <w:rPr>
          <w:sz w:val="28"/>
          <w:szCs w:val="28"/>
        </w:rPr>
        <w:t>1</w:t>
      </w:r>
      <w:r w:rsidRPr="00B7030F">
        <w:rPr>
          <w:sz w:val="28"/>
          <w:szCs w:val="28"/>
        </w:rPr>
        <w:t xml:space="preserve"> к Схеме теплоснабжения приведена подробная информация о величине необходимых инвестиций в реконструкцию и техническое перевооружение источников тепловой энергии и тепловых сетей.</w:t>
      </w:r>
    </w:p>
    <w:p w:rsidR="007F6E80" w:rsidRPr="00B7030F" w:rsidRDefault="007F6E80" w:rsidP="007F6E80">
      <w:pPr>
        <w:tabs>
          <w:tab w:val="left" w:pos="1276"/>
        </w:tabs>
        <w:ind w:firstLine="709"/>
        <w:jc w:val="both"/>
        <w:rPr>
          <w:sz w:val="28"/>
          <w:szCs w:val="28"/>
        </w:rPr>
      </w:pPr>
    </w:p>
    <w:p w:rsidR="007F6E80" w:rsidRPr="00B7030F" w:rsidRDefault="007F6E80" w:rsidP="000F77F3">
      <w:pPr>
        <w:keepNext/>
        <w:ind w:firstLine="709"/>
        <w:jc w:val="both"/>
        <w:rPr>
          <w:b/>
          <w:sz w:val="28"/>
          <w:szCs w:val="28"/>
        </w:rPr>
      </w:pPr>
      <w:r w:rsidRPr="00B7030F">
        <w:rPr>
          <w:b/>
          <w:sz w:val="28"/>
          <w:szCs w:val="28"/>
        </w:rPr>
        <w:t>в) Предложения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p>
    <w:p w:rsidR="007F6E80" w:rsidRPr="00B7030F" w:rsidRDefault="004A3C5D" w:rsidP="007F6E80">
      <w:pPr>
        <w:tabs>
          <w:tab w:val="left" w:pos="1276"/>
        </w:tabs>
        <w:ind w:firstLine="709"/>
        <w:jc w:val="both"/>
        <w:rPr>
          <w:sz w:val="28"/>
          <w:szCs w:val="28"/>
        </w:rPr>
      </w:pPr>
      <w:r w:rsidRPr="00B7030F">
        <w:rPr>
          <w:sz w:val="28"/>
          <w:szCs w:val="28"/>
        </w:rPr>
        <w:t>Инвестиции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 схемой теплоснабжения не предусмотрены.</w:t>
      </w:r>
    </w:p>
    <w:p w:rsidR="003740AD" w:rsidRPr="00B7030F" w:rsidRDefault="003740AD" w:rsidP="007F6E80">
      <w:pPr>
        <w:tabs>
          <w:tab w:val="left" w:pos="1276"/>
        </w:tabs>
        <w:ind w:firstLine="709"/>
        <w:jc w:val="both"/>
        <w:rPr>
          <w:sz w:val="28"/>
          <w:szCs w:val="28"/>
        </w:rPr>
      </w:pPr>
    </w:p>
    <w:p w:rsidR="003740AD" w:rsidRPr="00B7030F" w:rsidRDefault="003740AD" w:rsidP="003740AD">
      <w:pPr>
        <w:keepNext/>
        <w:ind w:firstLine="709"/>
        <w:jc w:val="both"/>
        <w:rPr>
          <w:b/>
          <w:sz w:val="28"/>
          <w:szCs w:val="28"/>
        </w:rPr>
      </w:pPr>
      <w:r w:rsidRPr="00B7030F">
        <w:rPr>
          <w:b/>
          <w:sz w:val="28"/>
          <w:szCs w:val="28"/>
        </w:rPr>
        <w:t>г)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p>
    <w:p w:rsidR="003740AD" w:rsidRPr="00B7030F" w:rsidRDefault="000F0F2E" w:rsidP="003740AD">
      <w:pPr>
        <w:tabs>
          <w:tab w:val="left" w:pos="1276"/>
        </w:tabs>
        <w:ind w:firstLine="709"/>
        <w:jc w:val="both"/>
        <w:rPr>
          <w:sz w:val="28"/>
          <w:szCs w:val="28"/>
        </w:rPr>
      </w:pPr>
      <w:r w:rsidRPr="00B7030F">
        <w:rPr>
          <w:sz w:val="28"/>
          <w:szCs w:val="28"/>
        </w:rPr>
        <w:t>На территории</w:t>
      </w:r>
      <w:r w:rsidR="003E261F">
        <w:rPr>
          <w:sz w:val="28"/>
          <w:szCs w:val="28"/>
        </w:rPr>
        <w:t xml:space="preserve"> </w:t>
      </w:r>
      <w:r w:rsidR="00833749">
        <w:rPr>
          <w:sz w:val="28"/>
          <w:szCs w:val="28"/>
        </w:rPr>
        <w:t>сельского поселения «Верхнеустькулойское»</w:t>
      </w:r>
      <w:r w:rsidRPr="00B7030F">
        <w:rPr>
          <w:sz w:val="28"/>
          <w:szCs w:val="28"/>
        </w:rPr>
        <w:t xml:space="preserve"> открытые системы теплоснабжения (горячего водоснабжения) отсутствуют.</w:t>
      </w:r>
    </w:p>
    <w:p w:rsidR="003740AD" w:rsidRPr="00B7030F" w:rsidRDefault="003740AD" w:rsidP="003740AD">
      <w:pPr>
        <w:tabs>
          <w:tab w:val="left" w:pos="1276"/>
        </w:tabs>
        <w:ind w:firstLine="709"/>
        <w:jc w:val="both"/>
        <w:rPr>
          <w:sz w:val="28"/>
          <w:szCs w:val="28"/>
        </w:rPr>
      </w:pPr>
    </w:p>
    <w:p w:rsidR="003740AD" w:rsidRPr="00B7030F" w:rsidRDefault="003740AD" w:rsidP="003740AD">
      <w:pPr>
        <w:keepNext/>
        <w:ind w:firstLine="709"/>
        <w:jc w:val="both"/>
        <w:rPr>
          <w:b/>
          <w:sz w:val="28"/>
          <w:szCs w:val="28"/>
        </w:rPr>
      </w:pPr>
      <w:r w:rsidRPr="00B7030F">
        <w:rPr>
          <w:b/>
          <w:sz w:val="28"/>
          <w:szCs w:val="28"/>
        </w:rPr>
        <w:t>д) Оценка эффективности инвестиций по отдельным предложениям</w:t>
      </w:r>
    </w:p>
    <w:p w:rsidR="00AF608D" w:rsidRPr="00B7030F" w:rsidRDefault="00AF608D" w:rsidP="00AF608D">
      <w:pPr>
        <w:tabs>
          <w:tab w:val="left" w:pos="1276"/>
        </w:tabs>
        <w:ind w:firstLine="709"/>
        <w:jc w:val="both"/>
        <w:rPr>
          <w:sz w:val="28"/>
          <w:szCs w:val="28"/>
        </w:rPr>
      </w:pPr>
      <w:r w:rsidRPr="00B7030F">
        <w:rPr>
          <w:sz w:val="28"/>
          <w:szCs w:val="28"/>
        </w:rPr>
        <w:t>Реализация разработанных мероприятий направлена на повышение надежности теплоснабжения потребителей. В связи с этим оценка экономического эффекта по таким мероприятиям не является определяющей. В таблице</w:t>
      </w:r>
      <w:r w:rsidR="00224D18" w:rsidRPr="00B7030F">
        <w:rPr>
          <w:sz w:val="28"/>
          <w:szCs w:val="28"/>
        </w:rPr>
        <w:t xml:space="preserve"> 1</w:t>
      </w:r>
      <w:r w:rsidR="00750A34">
        <w:rPr>
          <w:sz w:val="28"/>
          <w:szCs w:val="28"/>
        </w:rPr>
        <w:t>3</w:t>
      </w:r>
      <w:r w:rsidRPr="00B7030F">
        <w:rPr>
          <w:sz w:val="28"/>
          <w:szCs w:val="28"/>
        </w:rPr>
        <w:t xml:space="preserve"> представлен расчет эффективности инвестиций по тем мероприятиям, реализация которых позволяет получить и определить экономический эффект.</w:t>
      </w:r>
    </w:p>
    <w:p w:rsidR="00AF608D" w:rsidRPr="00B7030F" w:rsidRDefault="00AF608D" w:rsidP="00AF608D">
      <w:pPr>
        <w:tabs>
          <w:tab w:val="left" w:pos="1276"/>
        </w:tabs>
        <w:ind w:firstLine="709"/>
        <w:jc w:val="both"/>
        <w:rPr>
          <w:sz w:val="28"/>
          <w:szCs w:val="28"/>
        </w:rPr>
      </w:pPr>
    </w:p>
    <w:p w:rsidR="00AF608D" w:rsidRPr="00B7030F" w:rsidRDefault="00AF608D" w:rsidP="00AF608D">
      <w:pPr>
        <w:tabs>
          <w:tab w:val="left" w:pos="1276"/>
        </w:tabs>
        <w:ind w:firstLine="709"/>
        <w:jc w:val="both"/>
        <w:rPr>
          <w:sz w:val="28"/>
          <w:szCs w:val="28"/>
        </w:rPr>
        <w:sectPr w:rsidR="00AF608D" w:rsidRPr="00B7030F" w:rsidSect="00FB2BDE">
          <w:pgSz w:w="11906" w:h="16838"/>
          <w:pgMar w:top="1134" w:right="1134" w:bottom="1134" w:left="1134" w:header="720" w:footer="709" w:gutter="0"/>
          <w:cols w:space="720"/>
          <w:docGrid w:linePitch="360"/>
        </w:sectPr>
      </w:pPr>
    </w:p>
    <w:p w:rsidR="00AF608D" w:rsidRDefault="00AF608D" w:rsidP="00AF608D">
      <w:pPr>
        <w:tabs>
          <w:tab w:val="left" w:pos="1276"/>
        </w:tabs>
        <w:ind w:firstLine="709"/>
        <w:jc w:val="right"/>
        <w:rPr>
          <w:sz w:val="28"/>
          <w:szCs w:val="28"/>
          <w:lang w:val="en-US"/>
        </w:rPr>
      </w:pPr>
      <w:r w:rsidRPr="00B7030F">
        <w:rPr>
          <w:sz w:val="28"/>
          <w:szCs w:val="28"/>
        </w:rPr>
        <w:lastRenderedPageBreak/>
        <w:t xml:space="preserve">Таблица </w:t>
      </w:r>
      <w:r w:rsidR="00224D18" w:rsidRPr="00B7030F">
        <w:rPr>
          <w:sz w:val="28"/>
          <w:szCs w:val="28"/>
        </w:rPr>
        <w:t>1</w:t>
      </w:r>
      <w:r w:rsidR="00750A34">
        <w:rPr>
          <w:sz w:val="28"/>
          <w:szCs w:val="28"/>
        </w:rPr>
        <w:t>3</w:t>
      </w:r>
    </w:p>
    <w:tbl>
      <w:tblPr>
        <w:tblW w:w="5000" w:type="pct"/>
        <w:tblLook w:val="04A0" w:firstRow="1" w:lastRow="0" w:firstColumn="1" w:lastColumn="0" w:noHBand="0" w:noVBand="1"/>
      </w:tblPr>
      <w:tblGrid>
        <w:gridCol w:w="369"/>
        <w:gridCol w:w="1724"/>
        <w:gridCol w:w="1375"/>
        <w:gridCol w:w="550"/>
        <w:gridCol w:w="1635"/>
        <w:gridCol w:w="562"/>
        <w:gridCol w:w="553"/>
        <w:gridCol w:w="18"/>
        <w:gridCol w:w="458"/>
        <w:gridCol w:w="488"/>
        <w:gridCol w:w="488"/>
        <w:gridCol w:w="488"/>
        <w:gridCol w:w="500"/>
        <w:gridCol w:w="488"/>
        <w:gridCol w:w="488"/>
        <w:gridCol w:w="488"/>
        <w:gridCol w:w="488"/>
        <w:gridCol w:w="503"/>
        <w:gridCol w:w="491"/>
        <w:gridCol w:w="62"/>
        <w:gridCol w:w="429"/>
        <w:gridCol w:w="491"/>
        <w:gridCol w:w="556"/>
        <w:gridCol w:w="553"/>
        <w:gridCol w:w="541"/>
      </w:tblGrid>
      <w:tr w:rsidR="005D0303" w:rsidRPr="00D547DA" w:rsidTr="00C33739">
        <w:trPr>
          <w:trHeight w:val="20"/>
          <w:tblHeader/>
        </w:trPr>
        <w:tc>
          <w:tcPr>
            <w:tcW w:w="12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D0303" w:rsidRPr="00D547DA" w:rsidRDefault="005D0303" w:rsidP="00C33739">
            <w:pPr>
              <w:ind w:left="-113" w:right="-113"/>
              <w:jc w:val="center"/>
              <w:rPr>
                <w:b/>
                <w:bCs/>
                <w:color w:val="000000"/>
                <w:sz w:val="20"/>
                <w:szCs w:val="20"/>
              </w:rPr>
            </w:pPr>
            <w:r w:rsidRPr="00D547DA">
              <w:rPr>
                <w:b/>
                <w:bCs/>
                <w:color w:val="000000"/>
                <w:sz w:val="20"/>
                <w:szCs w:val="20"/>
              </w:rPr>
              <w:t>№ п/п</w:t>
            </w:r>
          </w:p>
        </w:tc>
        <w:tc>
          <w:tcPr>
            <w:tcW w:w="58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D0303" w:rsidRPr="00D547DA" w:rsidRDefault="005D0303" w:rsidP="00C33739">
            <w:pPr>
              <w:ind w:left="-113" w:right="-113"/>
              <w:jc w:val="center"/>
              <w:rPr>
                <w:b/>
                <w:bCs/>
                <w:color w:val="000000"/>
                <w:sz w:val="20"/>
                <w:szCs w:val="20"/>
              </w:rPr>
            </w:pPr>
            <w:r w:rsidRPr="00D547DA">
              <w:rPr>
                <w:b/>
                <w:bCs/>
                <w:color w:val="000000"/>
                <w:sz w:val="20"/>
                <w:szCs w:val="20"/>
              </w:rPr>
              <w:t>Наименование и состав мероприятий</w:t>
            </w:r>
          </w:p>
        </w:tc>
        <w:tc>
          <w:tcPr>
            <w:tcW w:w="46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D0303" w:rsidRPr="00D547DA" w:rsidRDefault="005D0303" w:rsidP="00C33739">
            <w:pPr>
              <w:ind w:left="-113" w:right="-113"/>
              <w:jc w:val="center"/>
              <w:rPr>
                <w:b/>
                <w:bCs/>
                <w:color w:val="000000"/>
                <w:sz w:val="20"/>
                <w:szCs w:val="20"/>
              </w:rPr>
            </w:pPr>
            <w:r w:rsidRPr="00D547DA">
              <w:rPr>
                <w:b/>
                <w:bCs/>
                <w:color w:val="000000"/>
                <w:sz w:val="20"/>
                <w:szCs w:val="20"/>
              </w:rPr>
              <w:t>Ед. изм.</w:t>
            </w:r>
          </w:p>
        </w:tc>
        <w:tc>
          <w:tcPr>
            <w:tcW w:w="1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D0303" w:rsidRPr="00D547DA" w:rsidRDefault="005D0303" w:rsidP="00C33739">
            <w:pPr>
              <w:ind w:left="-113" w:right="-113"/>
              <w:jc w:val="center"/>
              <w:rPr>
                <w:b/>
                <w:bCs/>
                <w:color w:val="000000"/>
                <w:sz w:val="20"/>
                <w:szCs w:val="20"/>
              </w:rPr>
            </w:pPr>
            <w:r w:rsidRPr="00D547DA">
              <w:rPr>
                <w:b/>
                <w:bCs/>
                <w:color w:val="000000"/>
                <w:sz w:val="20"/>
                <w:szCs w:val="20"/>
              </w:rPr>
              <w:t>Кол-во</w:t>
            </w:r>
          </w:p>
        </w:tc>
        <w:tc>
          <w:tcPr>
            <w:tcW w:w="55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D0303" w:rsidRPr="00D547DA" w:rsidRDefault="005D0303" w:rsidP="00C33739">
            <w:pPr>
              <w:ind w:left="-113" w:right="-113"/>
              <w:jc w:val="center"/>
              <w:rPr>
                <w:b/>
                <w:bCs/>
                <w:color w:val="000000"/>
                <w:sz w:val="20"/>
                <w:szCs w:val="20"/>
              </w:rPr>
            </w:pPr>
            <w:r w:rsidRPr="00D547DA">
              <w:rPr>
                <w:b/>
                <w:bCs/>
                <w:color w:val="000000"/>
                <w:sz w:val="20"/>
                <w:szCs w:val="20"/>
              </w:rPr>
              <w:t>Вид ожидаемого эффекта</w:t>
            </w:r>
          </w:p>
        </w:tc>
        <w:tc>
          <w:tcPr>
            <w:tcW w:w="1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D0303" w:rsidRPr="00D547DA" w:rsidRDefault="005D0303" w:rsidP="00C33739">
            <w:pPr>
              <w:ind w:left="-113" w:right="-113"/>
              <w:jc w:val="center"/>
              <w:rPr>
                <w:b/>
                <w:bCs/>
                <w:color w:val="000000"/>
                <w:sz w:val="20"/>
                <w:szCs w:val="20"/>
              </w:rPr>
            </w:pPr>
            <w:r w:rsidRPr="00D547DA">
              <w:rPr>
                <w:b/>
                <w:bCs/>
                <w:color w:val="000000"/>
                <w:sz w:val="20"/>
                <w:szCs w:val="20"/>
              </w:rPr>
              <w:t>Ед. изм.</w:t>
            </w:r>
          </w:p>
        </w:tc>
        <w:tc>
          <w:tcPr>
            <w:tcW w:w="187" w:type="pct"/>
            <w:tcBorders>
              <w:top w:val="single" w:sz="4" w:space="0" w:color="auto"/>
              <w:left w:val="nil"/>
              <w:bottom w:val="single" w:sz="4" w:space="0" w:color="auto"/>
              <w:right w:val="nil"/>
            </w:tcBorders>
          </w:tcPr>
          <w:p w:rsidR="005D0303" w:rsidRPr="00D547DA" w:rsidRDefault="005D0303" w:rsidP="00C33739">
            <w:pPr>
              <w:ind w:left="-113" w:right="-113"/>
              <w:jc w:val="center"/>
              <w:rPr>
                <w:b/>
                <w:bCs/>
                <w:color w:val="000000"/>
                <w:sz w:val="20"/>
                <w:szCs w:val="20"/>
              </w:rPr>
            </w:pPr>
          </w:p>
        </w:tc>
        <w:tc>
          <w:tcPr>
            <w:tcW w:w="2711" w:type="pct"/>
            <w:gridSpan w:val="18"/>
            <w:tcBorders>
              <w:top w:val="single" w:sz="4" w:space="0" w:color="auto"/>
              <w:left w:val="nil"/>
              <w:bottom w:val="single" w:sz="4" w:space="0" w:color="auto"/>
              <w:right w:val="single" w:sz="4" w:space="0" w:color="000000"/>
            </w:tcBorders>
            <w:shd w:val="clear" w:color="auto" w:fill="auto"/>
            <w:vAlign w:val="center"/>
            <w:hideMark/>
          </w:tcPr>
          <w:p w:rsidR="005D0303" w:rsidRPr="00D547DA" w:rsidRDefault="005D0303" w:rsidP="00C33739">
            <w:pPr>
              <w:ind w:left="-113" w:right="-113"/>
              <w:jc w:val="center"/>
              <w:rPr>
                <w:b/>
                <w:bCs/>
                <w:color w:val="000000"/>
                <w:sz w:val="20"/>
                <w:szCs w:val="20"/>
              </w:rPr>
            </w:pPr>
            <w:r w:rsidRPr="00D547DA">
              <w:rPr>
                <w:b/>
                <w:bCs/>
                <w:color w:val="000000"/>
                <w:sz w:val="20"/>
                <w:szCs w:val="20"/>
              </w:rPr>
              <w:t>Эффект от мероприятий в натуральном выражении (в сэкономленном ресурсе)</w:t>
            </w:r>
          </w:p>
        </w:tc>
      </w:tr>
      <w:tr w:rsidR="005D0303" w:rsidRPr="00D547DA" w:rsidTr="00C33739">
        <w:trPr>
          <w:trHeight w:val="20"/>
          <w:tblHeader/>
        </w:trPr>
        <w:tc>
          <w:tcPr>
            <w:tcW w:w="12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D0303" w:rsidRPr="00D547DA" w:rsidRDefault="005D0303" w:rsidP="00C33739">
            <w:pPr>
              <w:ind w:left="-113" w:right="-113"/>
              <w:rPr>
                <w:b/>
                <w:bCs/>
                <w:color w:val="000000"/>
                <w:sz w:val="20"/>
                <w:szCs w:val="20"/>
              </w:rPr>
            </w:pPr>
          </w:p>
        </w:tc>
        <w:tc>
          <w:tcPr>
            <w:tcW w:w="58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D0303" w:rsidRPr="00D547DA" w:rsidRDefault="005D0303" w:rsidP="00C33739">
            <w:pPr>
              <w:ind w:left="-113" w:right="-113"/>
              <w:rPr>
                <w:b/>
                <w:bCs/>
                <w:color w:val="000000"/>
                <w:sz w:val="20"/>
                <w:szCs w:val="20"/>
              </w:rPr>
            </w:pPr>
          </w:p>
        </w:tc>
        <w:tc>
          <w:tcPr>
            <w:tcW w:w="46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D0303" w:rsidRPr="00D547DA" w:rsidRDefault="005D0303" w:rsidP="00C33739">
            <w:pPr>
              <w:ind w:left="-113" w:right="-113"/>
              <w:rPr>
                <w:b/>
                <w:bCs/>
                <w:color w:val="000000"/>
                <w:sz w:val="20"/>
                <w:szCs w:val="20"/>
              </w:rPr>
            </w:pPr>
          </w:p>
        </w:tc>
        <w:tc>
          <w:tcPr>
            <w:tcW w:w="18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D0303" w:rsidRPr="00D547DA" w:rsidRDefault="005D0303" w:rsidP="00C33739">
            <w:pPr>
              <w:ind w:left="-113" w:right="-113"/>
              <w:rPr>
                <w:b/>
                <w:bCs/>
                <w:color w:val="000000"/>
                <w:sz w:val="20"/>
                <w:szCs w:val="20"/>
              </w:rPr>
            </w:pPr>
          </w:p>
        </w:tc>
        <w:tc>
          <w:tcPr>
            <w:tcW w:w="55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D0303" w:rsidRPr="00D547DA" w:rsidRDefault="005D0303" w:rsidP="00C33739">
            <w:pPr>
              <w:ind w:left="-113" w:right="-113"/>
              <w:rPr>
                <w:b/>
                <w:bCs/>
                <w:color w:val="000000"/>
                <w:sz w:val="20"/>
                <w:szCs w:val="20"/>
              </w:rPr>
            </w:pPr>
          </w:p>
        </w:tc>
        <w:tc>
          <w:tcPr>
            <w:tcW w:w="19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D0303" w:rsidRPr="00D547DA" w:rsidRDefault="005D0303" w:rsidP="00C33739">
            <w:pPr>
              <w:ind w:left="-113" w:right="-113"/>
              <w:rPr>
                <w:b/>
                <w:bCs/>
                <w:color w:val="000000"/>
                <w:sz w:val="20"/>
                <w:szCs w:val="20"/>
              </w:rPr>
            </w:pPr>
          </w:p>
        </w:tc>
        <w:tc>
          <w:tcPr>
            <w:tcW w:w="193"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D0303" w:rsidRPr="00D547DA" w:rsidRDefault="005D0303" w:rsidP="00C33739">
            <w:pPr>
              <w:ind w:left="-113" w:right="-113"/>
              <w:jc w:val="center"/>
              <w:rPr>
                <w:b/>
                <w:bCs/>
                <w:color w:val="000000"/>
                <w:sz w:val="20"/>
                <w:szCs w:val="20"/>
              </w:rPr>
            </w:pPr>
            <w:r w:rsidRPr="00D547DA">
              <w:rPr>
                <w:b/>
                <w:bCs/>
                <w:color w:val="000000"/>
                <w:sz w:val="20"/>
                <w:szCs w:val="20"/>
              </w:rPr>
              <w:t>Всего 2020 - 203</w:t>
            </w:r>
            <w:r>
              <w:rPr>
                <w:b/>
                <w:bCs/>
                <w:color w:val="000000"/>
                <w:sz w:val="20"/>
                <w:szCs w:val="20"/>
              </w:rPr>
              <w:t>5</w:t>
            </w:r>
            <w:r w:rsidRPr="00D547DA">
              <w:rPr>
                <w:b/>
                <w:bCs/>
                <w:color w:val="000000"/>
                <w:sz w:val="20"/>
                <w:szCs w:val="20"/>
              </w:rPr>
              <w:t xml:space="preserve"> гг.</w:t>
            </w:r>
          </w:p>
        </w:tc>
        <w:tc>
          <w:tcPr>
            <w:tcW w:w="819" w:type="pct"/>
            <w:gridSpan w:val="5"/>
            <w:tcBorders>
              <w:top w:val="single" w:sz="4" w:space="0" w:color="auto"/>
              <w:left w:val="nil"/>
              <w:bottom w:val="single" w:sz="4" w:space="0" w:color="auto"/>
              <w:right w:val="single" w:sz="4" w:space="0" w:color="000000"/>
            </w:tcBorders>
            <w:shd w:val="clear" w:color="auto" w:fill="auto"/>
            <w:vAlign w:val="center"/>
            <w:hideMark/>
          </w:tcPr>
          <w:p w:rsidR="005D0303" w:rsidRPr="00D547DA" w:rsidRDefault="005D0303" w:rsidP="00C33739">
            <w:pPr>
              <w:ind w:left="-113" w:right="-113"/>
              <w:jc w:val="center"/>
              <w:rPr>
                <w:b/>
                <w:bCs/>
                <w:color w:val="000000"/>
                <w:sz w:val="20"/>
                <w:szCs w:val="20"/>
              </w:rPr>
            </w:pPr>
            <w:r w:rsidRPr="00D547DA">
              <w:rPr>
                <w:b/>
                <w:bCs/>
                <w:color w:val="000000"/>
                <w:sz w:val="20"/>
                <w:szCs w:val="20"/>
              </w:rPr>
              <w:t>1 этап</w:t>
            </w:r>
          </w:p>
        </w:tc>
        <w:tc>
          <w:tcPr>
            <w:tcW w:w="830" w:type="pct"/>
            <w:gridSpan w:val="5"/>
            <w:tcBorders>
              <w:top w:val="single" w:sz="4" w:space="0" w:color="auto"/>
              <w:left w:val="nil"/>
              <w:bottom w:val="single" w:sz="4" w:space="0" w:color="auto"/>
              <w:right w:val="single" w:sz="4" w:space="0" w:color="000000"/>
            </w:tcBorders>
            <w:shd w:val="clear" w:color="auto" w:fill="auto"/>
            <w:vAlign w:val="center"/>
            <w:hideMark/>
          </w:tcPr>
          <w:p w:rsidR="005D0303" w:rsidRPr="00D547DA" w:rsidRDefault="005D0303" w:rsidP="00C33739">
            <w:pPr>
              <w:ind w:left="-113" w:right="-113"/>
              <w:jc w:val="center"/>
              <w:rPr>
                <w:b/>
                <w:bCs/>
                <w:color w:val="000000"/>
                <w:sz w:val="20"/>
                <w:szCs w:val="20"/>
              </w:rPr>
            </w:pPr>
            <w:r w:rsidRPr="00D547DA">
              <w:rPr>
                <w:b/>
                <w:bCs/>
                <w:color w:val="000000"/>
                <w:sz w:val="20"/>
                <w:szCs w:val="20"/>
              </w:rPr>
              <w:t>2 этап</w:t>
            </w:r>
          </w:p>
        </w:tc>
        <w:tc>
          <w:tcPr>
            <w:tcW w:w="187" w:type="pct"/>
            <w:gridSpan w:val="2"/>
            <w:tcBorders>
              <w:top w:val="single" w:sz="4" w:space="0" w:color="auto"/>
              <w:left w:val="nil"/>
              <w:bottom w:val="single" w:sz="4" w:space="0" w:color="auto"/>
              <w:right w:val="nil"/>
            </w:tcBorders>
          </w:tcPr>
          <w:p w:rsidR="005D0303" w:rsidRPr="00D547DA" w:rsidRDefault="005D0303" w:rsidP="00C33739">
            <w:pPr>
              <w:ind w:left="-113" w:right="-113"/>
              <w:jc w:val="center"/>
              <w:rPr>
                <w:b/>
                <w:bCs/>
                <w:color w:val="000000"/>
                <w:sz w:val="20"/>
                <w:szCs w:val="20"/>
              </w:rPr>
            </w:pPr>
          </w:p>
        </w:tc>
        <w:tc>
          <w:tcPr>
            <w:tcW w:w="869" w:type="pct"/>
            <w:gridSpan w:val="5"/>
            <w:tcBorders>
              <w:top w:val="single" w:sz="4" w:space="0" w:color="auto"/>
              <w:left w:val="nil"/>
              <w:bottom w:val="single" w:sz="4" w:space="0" w:color="auto"/>
              <w:right w:val="single" w:sz="4" w:space="0" w:color="000000"/>
            </w:tcBorders>
            <w:shd w:val="clear" w:color="auto" w:fill="auto"/>
            <w:vAlign w:val="center"/>
            <w:hideMark/>
          </w:tcPr>
          <w:p w:rsidR="005D0303" w:rsidRPr="00D547DA" w:rsidRDefault="005D0303" w:rsidP="00C33739">
            <w:pPr>
              <w:ind w:left="-113" w:right="-113"/>
              <w:jc w:val="center"/>
              <w:rPr>
                <w:b/>
                <w:bCs/>
                <w:color w:val="000000"/>
                <w:sz w:val="20"/>
                <w:szCs w:val="20"/>
              </w:rPr>
            </w:pPr>
            <w:r w:rsidRPr="00D547DA">
              <w:rPr>
                <w:b/>
                <w:bCs/>
                <w:color w:val="000000"/>
                <w:sz w:val="20"/>
                <w:szCs w:val="20"/>
              </w:rPr>
              <w:t>3 этап</w:t>
            </w:r>
          </w:p>
        </w:tc>
      </w:tr>
      <w:tr w:rsidR="005D0303" w:rsidRPr="00D547DA" w:rsidTr="00C33739">
        <w:trPr>
          <w:trHeight w:val="20"/>
          <w:tblHeader/>
        </w:trPr>
        <w:tc>
          <w:tcPr>
            <w:tcW w:w="12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D0303" w:rsidRPr="00D547DA" w:rsidRDefault="005D0303" w:rsidP="00C33739">
            <w:pPr>
              <w:ind w:left="-113" w:right="-113"/>
              <w:rPr>
                <w:b/>
                <w:bCs/>
                <w:color w:val="000000"/>
                <w:sz w:val="20"/>
                <w:szCs w:val="20"/>
              </w:rPr>
            </w:pPr>
          </w:p>
        </w:tc>
        <w:tc>
          <w:tcPr>
            <w:tcW w:w="58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D0303" w:rsidRPr="00D547DA" w:rsidRDefault="005D0303" w:rsidP="00C33739">
            <w:pPr>
              <w:ind w:left="-113" w:right="-113"/>
              <w:rPr>
                <w:b/>
                <w:bCs/>
                <w:color w:val="000000"/>
                <w:sz w:val="20"/>
                <w:szCs w:val="20"/>
              </w:rPr>
            </w:pPr>
          </w:p>
        </w:tc>
        <w:tc>
          <w:tcPr>
            <w:tcW w:w="46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D0303" w:rsidRPr="00D547DA" w:rsidRDefault="005D0303" w:rsidP="00C33739">
            <w:pPr>
              <w:ind w:left="-113" w:right="-113"/>
              <w:rPr>
                <w:b/>
                <w:bCs/>
                <w:color w:val="000000"/>
                <w:sz w:val="20"/>
                <w:szCs w:val="20"/>
              </w:rPr>
            </w:pPr>
          </w:p>
        </w:tc>
        <w:tc>
          <w:tcPr>
            <w:tcW w:w="18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D0303" w:rsidRPr="00D547DA" w:rsidRDefault="005D0303" w:rsidP="00C33739">
            <w:pPr>
              <w:ind w:left="-113" w:right="-113"/>
              <w:rPr>
                <w:b/>
                <w:bCs/>
                <w:color w:val="000000"/>
                <w:sz w:val="20"/>
                <w:szCs w:val="20"/>
              </w:rPr>
            </w:pPr>
          </w:p>
        </w:tc>
        <w:tc>
          <w:tcPr>
            <w:tcW w:w="55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D0303" w:rsidRPr="00D547DA" w:rsidRDefault="005D0303" w:rsidP="00C33739">
            <w:pPr>
              <w:ind w:left="-113" w:right="-113"/>
              <w:rPr>
                <w:b/>
                <w:bCs/>
                <w:color w:val="000000"/>
                <w:sz w:val="20"/>
                <w:szCs w:val="20"/>
              </w:rPr>
            </w:pPr>
          </w:p>
        </w:tc>
        <w:tc>
          <w:tcPr>
            <w:tcW w:w="19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D0303" w:rsidRPr="00D547DA" w:rsidRDefault="005D0303" w:rsidP="00C33739">
            <w:pPr>
              <w:ind w:left="-113" w:right="-113"/>
              <w:rPr>
                <w:b/>
                <w:bCs/>
                <w:color w:val="000000"/>
                <w:sz w:val="20"/>
                <w:szCs w:val="20"/>
              </w:rPr>
            </w:pPr>
          </w:p>
        </w:tc>
        <w:tc>
          <w:tcPr>
            <w:tcW w:w="193" w:type="pct"/>
            <w:gridSpan w:val="2"/>
            <w:vMerge/>
            <w:tcBorders>
              <w:top w:val="nil"/>
              <w:left w:val="single" w:sz="4" w:space="0" w:color="auto"/>
              <w:bottom w:val="single" w:sz="4" w:space="0" w:color="auto"/>
              <w:right w:val="single" w:sz="4" w:space="0" w:color="auto"/>
            </w:tcBorders>
            <w:shd w:val="clear" w:color="auto" w:fill="auto"/>
            <w:vAlign w:val="center"/>
            <w:hideMark/>
          </w:tcPr>
          <w:p w:rsidR="005D0303" w:rsidRPr="00D547DA" w:rsidRDefault="005D0303" w:rsidP="00C33739">
            <w:pPr>
              <w:ind w:left="-113" w:right="-113"/>
              <w:rPr>
                <w:b/>
                <w:bCs/>
                <w:color w:val="000000"/>
                <w:sz w:val="20"/>
                <w:szCs w:val="20"/>
              </w:rPr>
            </w:pPr>
          </w:p>
        </w:tc>
        <w:tc>
          <w:tcPr>
            <w:tcW w:w="155" w:type="pct"/>
            <w:tcBorders>
              <w:top w:val="nil"/>
              <w:left w:val="nil"/>
              <w:bottom w:val="single" w:sz="4" w:space="0" w:color="auto"/>
              <w:right w:val="single" w:sz="4" w:space="0" w:color="auto"/>
            </w:tcBorders>
            <w:shd w:val="clear" w:color="auto" w:fill="auto"/>
            <w:vAlign w:val="center"/>
            <w:hideMark/>
          </w:tcPr>
          <w:p w:rsidR="005D0303" w:rsidRPr="00D547DA" w:rsidRDefault="005D0303" w:rsidP="00C33739">
            <w:pPr>
              <w:ind w:left="-113" w:right="-113"/>
              <w:jc w:val="center"/>
              <w:rPr>
                <w:b/>
                <w:bCs/>
                <w:color w:val="000000"/>
                <w:sz w:val="20"/>
                <w:szCs w:val="20"/>
              </w:rPr>
            </w:pPr>
            <w:r w:rsidRPr="00D547DA">
              <w:rPr>
                <w:b/>
                <w:bCs/>
                <w:color w:val="000000"/>
                <w:sz w:val="20"/>
                <w:szCs w:val="20"/>
              </w:rPr>
              <w:t>2020</w:t>
            </w:r>
          </w:p>
        </w:tc>
        <w:tc>
          <w:tcPr>
            <w:tcW w:w="165" w:type="pct"/>
            <w:tcBorders>
              <w:top w:val="nil"/>
              <w:left w:val="nil"/>
              <w:bottom w:val="single" w:sz="4" w:space="0" w:color="auto"/>
              <w:right w:val="single" w:sz="4" w:space="0" w:color="auto"/>
            </w:tcBorders>
            <w:shd w:val="clear" w:color="auto" w:fill="auto"/>
            <w:vAlign w:val="center"/>
            <w:hideMark/>
          </w:tcPr>
          <w:p w:rsidR="005D0303" w:rsidRPr="00D547DA" w:rsidRDefault="005D0303" w:rsidP="00C33739">
            <w:pPr>
              <w:ind w:left="-113" w:right="-113"/>
              <w:jc w:val="center"/>
              <w:rPr>
                <w:b/>
                <w:bCs/>
                <w:color w:val="000000"/>
                <w:sz w:val="20"/>
                <w:szCs w:val="20"/>
              </w:rPr>
            </w:pPr>
            <w:r w:rsidRPr="00D547DA">
              <w:rPr>
                <w:b/>
                <w:bCs/>
                <w:color w:val="000000"/>
                <w:sz w:val="20"/>
                <w:szCs w:val="20"/>
              </w:rPr>
              <w:t>2021</w:t>
            </w:r>
          </w:p>
        </w:tc>
        <w:tc>
          <w:tcPr>
            <w:tcW w:w="165" w:type="pct"/>
            <w:tcBorders>
              <w:top w:val="nil"/>
              <w:left w:val="nil"/>
              <w:bottom w:val="single" w:sz="4" w:space="0" w:color="auto"/>
              <w:right w:val="single" w:sz="4" w:space="0" w:color="auto"/>
            </w:tcBorders>
            <w:shd w:val="clear" w:color="auto" w:fill="auto"/>
            <w:vAlign w:val="center"/>
            <w:hideMark/>
          </w:tcPr>
          <w:p w:rsidR="005D0303" w:rsidRPr="00D547DA" w:rsidRDefault="005D0303" w:rsidP="00C33739">
            <w:pPr>
              <w:ind w:left="-113" w:right="-113"/>
              <w:jc w:val="center"/>
              <w:rPr>
                <w:b/>
                <w:bCs/>
                <w:color w:val="000000"/>
                <w:sz w:val="20"/>
                <w:szCs w:val="20"/>
              </w:rPr>
            </w:pPr>
            <w:r w:rsidRPr="00D547DA">
              <w:rPr>
                <w:b/>
                <w:bCs/>
                <w:color w:val="000000"/>
                <w:sz w:val="20"/>
                <w:szCs w:val="20"/>
              </w:rPr>
              <w:t>2022</w:t>
            </w:r>
          </w:p>
        </w:tc>
        <w:tc>
          <w:tcPr>
            <w:tcW w:w="165" w:type="pct"/>
            <w:tcBorders>
              <w:top w:val="nil"/>
              <w:left w:val="nil"/>
              <w:bottom w:val="single" w:sz="4" w:space="0" w:color="auto"/>
              <w:right w:val="single" w:sz="4" w:space="0" w:color="auto"/>
            </w:tcBorders>
            <w:shd w:val="clear" w:color="auto" w:fill="auto"/>
            <w:vAlign w:val="center"/>
            <w:hideMark/>
          </w:tcPr>
          <w:p w:rsidR="005D0303" w:rsidRPr="00D547DA" w:rsidRDefault="005D0303" w:rsidP="00C33739">
            <w:pPr>
              <w:ind w:left="-113" w:right="-113"/>
              <w:jc w:val="center"/>
              <w:rPr>
                <w:b/>
                <w:bCs/>
                <w:color w:val="000000"/>
                <w:sz w:val="20"/>
                <w:szCs w:val="20"/>
              </w:rPr>
            </w:pPr>
            <w:r w:rsidRPr="00D547DA">
              <w:rPr>
                <w:b/>
                <w:bCs/>
                <w:color w:val="000000"/>
                <w:sz w:val="20"/>
                <w:szCs w:val="20"/>
              </w:rPr>
              <w:t>2023</w:t>
            </w:r>
          </w:p>
        </w:tc>
        <w:tc>
          <w:tcPr>
            <w:tcW w:w="169" w:type="pct"/>
            <w:tcBorders>
              <w:top w:val="nil"/>
              <w:left w:val="nil"/>
              <w:bottom w:val="single" w:sz="4" w:space="0" w:color="auto"/>
              <w:right w:val="single" w:sz="4" w:space="0" w:color="auto"/>
            </w:tcBorders>
            <w:shd w:val="clear" w:color="auto" w:fill="auto"/>
            <w:vAlign w:val="center"/>
            <w:hideMark/>
          </w:tcPr>
          <w:p w:rsidR="005D0303" w:rsidRPr="00D547DA" w:rsidRDefault="005D0303" w:rsidP="00C33739">
            <w:pPr>
              <w:ind w:left="-113" w:right="-113"/>
              <w:jc w:val="center"/>
              <w:rPr>
                <w:b/>
                <w:bCs/>
                <w:color w:val="000000"/>
                <w:sz w:val="20"/>
                <w:szCs w:val="20"/>
              </w:rPr>
            </w:pPr>
            <w:r w:rsidRPr="00D547DA">
              <w:rPr>
                <w:b/>
                <w:bCs/>
                <w:color w:val="000000"/>
                <w:sz w:val="20"/>
                <w:szCs w:val="20"/>
              </w:rPr>
              <w:t>2024</w:t>
            </w:r>
          </w:p>
        </w:tc>
        <w:tc>
          <w:tcPr>
            <w:tcW w:w="165" w:type="pct"/>
            <w:tcBorders>
              <w:top w:val="nil"/>
              <w:left w:val="nil"/>
              <w:bottom w:val="single" w:sz="4" w:space="0" w:color="auto"/>
              <w:right w:val="single" w:sz="4" w:space="0" w:color="auto"/>
            </w:tcBorders>
            <w:shd w:val="clear" w:color="auto" w:fill="auto"/>
            <w:vAlign w:val="center"/>
            <w:hideMark/>
          </w:tcPr>
          <w:p w:rsidR="005D0303" w:rsidRPr="00D547DA" w:rsidRDefault="005D0303" w:rsidP="00C33739">
            <w:pPr>
              <w:ind w:left="-113" w:right="-113"/>
              <w:jc w:val="center"/>
              <w:rPr>
                <w:b/>
                <w:bCs/>
                <w:color w:val="000000"/>
                <w:sz w:val="20"/>
                <w:szCs w:val="20"/>
              </w:rPr>
            </w:pPr>
            <w:r w:rsidRPr="00D547DA">
              <w:rPr>
                <w:b/>
                <w:bCs/>
                <w:color w:val="000000"/>
                <w:sz w:val="20"/>
                <w:szCs w:val="20"/>
              </w:rPr>
              <w:t>2025</w:t>
            </w:r>
          </w:p>
        </w:tc>
        <w:tc>
          <w:tcPr>
            <w:tcW w:w="165" w:type="pct"/>
            <w:tcBorders>
              <w:top w:val="nil"/>
              <w:left w:val="nil"/>
              <w:bottom w:val="single" w:sz="4" w:space="0" w:color="auto"/>
              <w:right w:val="single" w:sz="4" w:space="0" w:color="auto"/>
            </w:tcBorders>
            <w:shd w:val="clear" w:color="auto" w:fill="auto"/>
            <w:vAlign w:val="center"/>
            <w:hideMark/>
          </w:tcPr>
          <w:p w:rsidR="005D0303" w:rsidRPr="00D547DA" w:rsidRDefault="005D0303" w:rsidP="00C33739">
            <w:pPr>
              <w:ind w:left="-113" w:right="-113"/>
              <w:jc w:val="center"/>
              <w:rPr>
                <w:b/>
                <w:bCs/>
                <w:color w:val="000000"/>
                <w:sz w:val="20"/>
                <w:szCs w:val="20"/>
              </w:rPr>
            </w:pPr>
            <w:r w:rsidRPr="00D547DA">
              <w:rPr>
                <w:b/>
                <w:bCs/>
                <w:color w:val="000000"/>
                <w:sz w:val="20"/>
                <w:szCs w:val="20"/>
              </w:rPr>
              <w:t>2026</w:t>
            </w:r>
          </w:p>
        </w:tc>
        <w:tc>
          <w:tcPr>
            <w:tcW w:w="165" w:type="pct"/>
            <w:tcBorders>
              <w:top w:val="nil"/>
              <w:left w:val="nil"/>
              <w:bottom w:val="single" w:sz="4" w:space="0" w:color="auto"/>
              <w:right w:val="single" w:sz="4" w:space="0" w:color="auto"/>
            </w:tcBorders>
            <w:shd w:val="clear" w:color="auto" w:fill="auto"/>
            <w:vAlign w:val="center"/>
            <w:hideMark/>
          </w:tcPr>
          <w:p w:rsidR="005D0303" w:rsidRPr="00D547DA" w:rsidRDefault="005D0303" w:rsidP="00C33739">
            <w:pPr>
              <w:ind w:left="-113" w:right="-113"/>
              <w:jc w:val="center"/>
              <w:rPr>
                <w:b/>
                <w:bCs/>
                <w:color w:val="000000"/>
                <w:sz w:val="20"/>
                <w:szCs w:val="20"/>
              </w:rPr>
            </w:pPr>
            <w:r w:rsidRPr="00D547DA">
              <w:rPr>
                <w:b/>
                <w:bCs/>
                <w:color w:val="000000"/>
                <w:sz w:val="20"/>
                <w:szCs w:val="20"/>
              </w:rPr>
              <w:t>2027</w:t>
            </w:r>
          </w:p>
        </w:tc>
        <w:tc>
          <w:tcPr>
            <w:tcW w:w="165" w:type="pct"/>
            <w:tcBorders>
              <w:top w:val="nil"/>
              <w:left w:val="nil"/>
              <w:bottom w:val="single" w:sz="4" w:space="0" w:color="auto"/>
              <w:right w:val="single" w:sz="4" w:space="0" w:color="auto"/>
            </w:tcBorders>
            <w:shd w:val="clear" w:color="auto" w:fill="auto"/>
            <w:vAlign w:val="center"/>
            <w:hideMark/>
          </w:tcPr>
          <w:p w:rsidR="005D0303" w:rsidRPr="00D547DA" w:rsidRDefault="005D0303" w:rsidP="00C33739">
            <w:pPr>
              <w:ind w:left="-113" w:right="-113"/>
              <w:jc w:val="center"/>
              <w:rPr>
                <w:b/>
                <w:bCs/>
                <w:color w:val="000000"/>
                <w:sz w:val="20"/>
                <w:szCs w:val="20"/>
              </w:rPr>
            </w:pPr>
            <w:r w:rsidRPr="00D547DA">
              <w:rPr>
                <w:b/>
                <w:bCs/>
                <w:color w:val="000000"/>
                <w:sz w:val="20"/>
                <w:szCs w:val="20"/>
              </w:rPr>
              <w:t>2028</w:t>
            </w:r>
          </w:p>
        </w:tc>
        <w:tc>
          <w:tcPr>
            <w:tcW w:w="170" w:type="pct"/>
            <w:tcBorders>
              <w:top w:val="nil"/>
              <w:left w:val="nil"/>
              <w:bottom w:val="single" w:sz="4" w:space="0" w:color="auto"/>
              <w:right w:val="single" w:sz="4" w:space="0" w:color="auto"/>
            </w:tcBorders>
            <w:shd w:val="clear" w:color="auto" w:fill="auto"/>
            <w:vAlign w:val="center"/>
            <w:hideMark/>
          </w:tcPr>
          <w:p w:rsidR="005D0303" w:rsidRPr="00D547DA" w:rsidRDefault="005D0303" w:rsidP="00C33739">
            <w:pPr>
              <w:ind w:left="-113" w:right="-113"/>
              <w:jc w:val="center"/>
              <w:rPr>
                <w:b/>
                <w:bCs/>
                <w:color w:val="000000"/>
                <w:sz w:val="20"/>
                <w:szCs w:val="20"/>
              </w:rPr>
            </w:pPr>
            <w:r w:rsidRPr="00D547DA">
              <w:rPr>
                <w:b/>
                <w:bCs/>
                <w:color w:val="000000"/>
                <w:sz w:val="20"/>
                <w:szCs w:val="20"/>
              </w:rPr>
              <w:t>2029</w:t>
            </w:r>
          </w:p>
        </w:tc>
        <w:tc>
          <w:tcPr>
            <w:tcW w:w="166" w:type="pct"/>
            <w:tcBorders>
              <w:top w:val="nil"/>
              <w:left w:val="nil"/>
              <w:bottom w:val="single" w:sz="4" w:space="0" w:color="auto"/>
              <w:right w:val="single" w:sz="4" w:space="0" w:color="auto"/>
            </w:tcBorders>
            <w:shd w:val="clear" w:color="auto" w:fill="auto"/>
            <w:vAlign w:val="center"/>
            <w:hideMark/>
          </w:tcPr>
          <w:p w:rsidR="005D0303" w:rsidRPr="00D547DA" w:rsidRDefault="005D0303" w:rsidP="00C33739">
            <w:pPr>
              <w:ind w:left="-113" w:right="-113"/>
              <w:jc w:val="center"/>
              <w:rPr>
                <w:b/>
                <w:bCs/>
                <w:color w:val="000000"/>
                <w:sz w:val="20"/>
                <w:szCs w:val="20"/>
              </w:rPr>
            </w:pPr>
            <w:r w:rsidRPr="00D547DA">
              <w:rPr>
                <w:b/>
                <w:bCs/>
                <w:color w:val="000000"/>
                <w:sz w:val="20"/>
                <w:szCs w:val="20"/>
              </w:rPr>
              <w:t>2030</w:t>
            </w:r>
          </w:p>
        </w:tc>
        <w:tc>
          <w:tcPr>
            <w:tcW w:w="166" w:type="pct"/>
            <w:gridSpan w:val="2"/>
            <w:tcBorders>
              <w:top w:val="nil"/>
              <w:left w:val="nil"/>
              <w:bottom w:val="single" w:sz="4" w:space="0" w:color="auto"/>
              <w:right w:val="single" w:sz="4" w:space="0" w:color="auto"/>
            </w:tcBorders>
            <w:shd w:val="clear" w:color="auto" w:fill="auto"/>
            <w:vAlign w:val="center"/>
            <w:hideMark/>
          </w:tcPr>
          <w:p w:rsidR="005D0303" w:rsidRPr="00D547DA" w:rsidRDefault="005D0303" w:rsidP="00C33739">
            <w:pPr>
              <w:ind w:left="-113" w:right="-113"/>
              <w:jc w:val="center"/>
              <w:rPr>
                <w:b/>
                <w:bCs/>
                <w:color w:val="000000"/>
                <w:sz w:val="20"/>
                <w:szCs w:val="20"/>
              </w:rPr>
            </w:pPr>
            <w:r w:rsidRPr="00D547DA">
              <w:rPr>
                <w:b/>
                <w:bCs/>
                <w:color w:val="000000"/>
                <w:sz w:val="20"/>
                <w:szCs w:val="20"/>
              </w:rPr>
              <w:t>2031</w:t>
            </w:r>
          </w:p>
        </w:tc>
        <w:tc>
          <w:tcPr>
            <w:tcW w:w="166" w:type="pct"/>
            <w:tcBorders>
              <w:top w:val="nil"/>
              <w:left w:val="nil"/>
              <w:bottom w:val="single" w:sz="4" w:space="0" w:color="auto"/>
              <w:right w:val="single" w:sz="4" w:space="0" w:color="auto"/>
            </w:tcBorders>
            <w:shd w:val="clear" w:color="auto" w:fill="auto"/>
            <w:vAlign w:val="center"/>
            <w:hideMark/>
          </w:tcPr>
          <w:p w:rsidR="005D0303" w:rsidRPr="00D547DA" w:rsidRDefault="005D0303" w:rsidP="00C33739">
            <w:pPr>
              <w:ind w:left="-113" w:right="-113"/>
              <w:jc w:val="center"/>
              <w:rPr>
                <w:b/>
                <w:bCs/>
                <w:color w:val="000000"/>
                <w:sz w:val="20"/>
                <w:szCs w:val="20"/>
              </w:rPr>
            </w:pPr>
            <w:r w:rsidRPr="00D547DA">
              <w:rPr>
                <w:b/>
                <w:bCs/>
                <w:color w:val="000000"/>
                <w:sz w:val="20"/>
                <w:szCs w:val="20"/>
              </w:rPr>
              <w:t>2032</w:t>
            </w:r>
          </w:p>
        </w:tc>
        <w:tc>
          <w:tcPr>
            <w:tcW w:w="188" w:type="pct"/>
            <w:tcBorders>
              <w:top w:val="nil"/>
              <w:left w:val="nil"/>
              <w:bottom w:val="single" w:sz="4" w:space="0" w:color="auto"/>
              <w:right w:val="single" w:sz="4" w:space="0" w:color="auto"/>
            </w:tcBorders>
            <w:shd w:val="clear" w:color="auto" w:fill="auto"/>
            <w:vAlign w:val="center"/>
            <w:hideMark/>
          </w:tcPr>
          <w:p w:rsidR="005D0303" w:rsidRPr="00D547DA" w:rsidRDefault="005D0303" w:rsidP="00C33739">
            <w:pPr>
              <w:ind w:left="-113" w:right="-113"/>
              <w:jc w:val="center"/>
              <w:rPr>
                <w:b/>
                <w:bCs/>
                <w:color w:val="000000"/>
                <w:sz w:val="20"/>
                <w:szCs w:val="20"/>
              </w:rPr>
            </w:pPr>
            <w:r w:rsidRPr="00D547DA">
              <w:rPr>
                <w:b/>
                <w:bCs/>
                <w:color w:val="000000"/>
                <w:sz w:val="20"/>
                <w:szCs w:val="20"/>
              </w:rPr>
              <w:t>2033</w:t>
            </w:r>
          </w:p>
        </w:tc>
        <w:tc>
          <w:tcPr>
            <w:tcW w:w="187" w:type="pct"/>
            <w:tcBorders>
              <w:top w:val="single" w:sz="4" w:space="0" w:color="auto"/>
              <w:left w:val="nil"/>
              <w:bottom w:val="single" w:sz="4" w:space="0" w:color="auto"/>
              <w:right w:val="single" w:sz="4" w:space="0" w:color="auto"/>
            </w:tcBorders>
            <w:vAlign w:val="center"/>
          </w:tcPr>
          <w:p w:rsidR="005D0303" w:rsidRPr="00D547DA" w:rsidRDefault="005D0303" w:rsidP="00C33739">
            <w:pPr>
              <w:ind w:left="-113" w:right="-113"/>
              <w:jc w:val="center"/>
              <w:rPr>
                <w:b/>
                <w:bCs/>
                <w:color w:val="000000"/>
                <w:sz w:val="20"/>
                <w:szCs w:val="20"/>
              </w:rPr>
            </w:pPr>
            <w:r>
              <w:rPr>
                <w:b/>
                <w:bCs/>
                <w:color w:val="000000"/>
                <w:sz w:val="20"/>
                <w:szCs w:val="20"/>
              </w:rPr>
              <w:t>2034</w:t>
            </w:r>
          </w:p>
        </w:tc>
        <w:tc>
          <w:tcPr>
            <w:tcW w:w="1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0303" w:rsidRPr="00D547DA" w:rsidRDefault="005D0303" w:rsidP="00C33739">
            <w:pPr>
              <w:ind w:left="-113" w:right="-113"/>
              <w:jc w:val="center"/>
              <w:rPr>
                <w:b/>
                <w:bCs/>
                <w:color w:val="000000"/>
                <w:sz w:val="20"/>
                <w:szCs w:val="20"/>
              </w:rPr>
            </w:pPr>
            <w:r w:rsidRPr="00D547DA">
              <w:rPr>
                <w:b/>
                <w:bCs/>
                <w:color w:val="000000"/>
                <w:sz w:val="20"/>
                <w:szCs w:val="20"/>
              </w:rPr>
              <w:t>203</w:t>
            </w:r>
            <w:r>
              <w:rPr>
                <w:b/>
                <w:bCs/>
                <w:color w:val="000000"/>
                <w:sz w:val="20"/>
                <w:szCs w:val="20"/>
              </w:rPr>
              <w:t>5</w:t>
            </w:r>
          </w:p>
        </w:tc>
      </w:tr>
      <w:tr w:rsidR="005D0303" w:rsidRPr="00D547DA" w:rsidTr="00C33739">
        <w:trPr>
          <w:trHeight w:val="20"/>
        </w:trPr>
        <w:tc>
          <w:tcPr>
            <w:tcW w:w="125" w:type="pct"/>
            <w:tcBorders>
              <w:top w:val="nil"/>
              <w:left w:val="single" w:sz="4" w:space="0" w:color="auto"/>
              <w:bottom w:val="single" w:sz="4" w:space="0" w:color="auto"/>
              <w:right w:val="single" w:sz="4" w:space="0" w:color="auto"/>
            </w:tcBorders>
            <w:shd w:val="clear" w:color="auto" w:fill="auto"/>
            <w:vAlign w:val="center"/>
            <w:hideMark/>
          </w:tcPr>
          <w:p w:rsidR="005D0303" w:rsidRPr="00D547DA" w:rsidRDefault="005D0303" w:rsidP="00C33739">
            <w:pPr>
              <w:jc w:val="center"/>
              <w:rPr>
                <w:color w:val="000000"/>
                <w:sz w:val="20"/>
                <w:szCs w:val="20"/>
              </w:rPr>
            </w:pPr>
            <w:r w:rsidRPr="00D547DA">
              <w:rPr>
                <w:color w:val="000000"/>
                <w:sz w:val="20"/>
                <w:szCs w:val="20"/>
              </w:rPr>
              <w:t>1</w:t>
            </w:r>
          </w:p>
        </w:tc>
        <w:tc>
          <w:tcPr>
            <w:tcW w:w="583" w:type="pct"/>
            <w:tcBorders>
              <w:top w:val="nil"/>
              <w:left w:val="single" w:sz="4" w:space="0" w:color="auto"/>
              <w:bottom w:val="single" w:sz="4" w:space="0" w:color="auto"/>
              <w:right w:val="single" w:sz="4" w:space="0" w:color="auto"/>
            </w:tcBorders>
            <w:shd w:val="clear" w:color="auto" w:fill="auto"/>
            <w:vAlign w:val="center"/>
            <w:hideMark/>
          </w:tcPr>
          <w:p w:rsidR="005D0303" w:rsidRPr="00D547DA" w:rsidRDefault="005D0303" w:rsidP="00C33739">
            <w:pPr>
              <w:ind w:left="-57" w:right="-57"/>
              <w:rPr>
                <w:color w:val="000000"/>
                <w:sz w:val="20"/>
                <w:szCs w:val="20"/>
              </w:rPr>
            </w:pPr>
            <w:r w:rsidRPr="00D547DA">
              <w:rPr>
                <w:color w:val="000000"/>
                <w:sz w:val="20"/>
                <w:szCs w:val="20"/>
              </w:rPr>
              <w:t>Реконструкция тепловой сети от котельной до школы d 100мм</w:t>
            </w:r>
          </w:p>
        </w:tc>
        <w:tc>
          <w:tcPr>
            <w:tcW w:w="465" w:type="pct"/>
            <w:tcBorders>
              <w:top w:val="nil"/>
              <w:left w:val="single" w:sz="4" w:space="0" w:color="auto"/>
              <w:bottom w:val="single" w:sz="4" w:space="0" w:color="auto"/>
              <w:right w:val="single" w:sz="4" w:space="0" w:color="auto"/>
            </w:tcBorders>
            <w:shd w:val="clear" w:color="auto" w:fill="auto"/>
            <w:vAlign w:val="center"/>
            <w:hideMark/>
          </w:tcPr>
          <w:p w:rsidR="005D0303" w:rsidRPr="00D547DA" w:rsidRDefault="005D0303" w:rsidP="00C33739">
            <w:pPr>
              <w:ind w:left="-57" w:right="-57"/>
              <w:jc w:val="center"/>
              <w:rPr>
                <w:color w:val="000000"/>
                <w:sz w:val="20"/>
                <w:szCs w:val="20"/>
              </w:rPr>
            </w:pPr>
            <w:r w:rsidRPr="00D547DA">
              <w:rPr>
                <w:color w:val="000000"/>
                <w:sz w:val="20"/>
                <w:szCs w:val="20"/>
              </w:rPr>
              <w:t>м</w:t>
            </w:r>
          </w:p>
        </w:tc>
        <w:tc>
          <w:tcPr>
            <w:tcW w:w="186" w:type="pct"/>
            <w:tcBorders>
              <w:top w:val="nil"/>
              <w:left w:val="single" w:sz="4" w:space="0" w:color="auto"/>
              <w:bottom w:val="single" w:sz="4" w:space="0" w:color="auto"/>
              <w:right w:val="single" w:sz="4" w:space="0" w:color="auto"/>
            </w:tcBorders>
            <w:shd w:val="clear" w:color="auto" w:fill="auto"/>
            <w:vAlign w:val="center"/>
            <w:hideMark/>
          </w:tcPr>
          <w:p w:rsidR="005D0303" w:rsidRPr="00D547DA" w:rsidRDefault="005D0303" w:rsidP="00C33739">
            <w:pPr>
              <w:ind w:left="-57" w:right="-57"/>
              <w:jc w:val="center"/>
              <w:rPr>
                <w:color w:val="000000"/>
                <w:sz w:val="20"/>
                <w:szCs w:val="20"/>
              </w:rPr>
            </w:pPr>
            <w:r w:rsidRPr="00D547DA">
              <w:rPr>
                <w:color w:val="000000"/>
                <w:sz w:val="20"/>
                <w:szCs w:val="20"/>
              </w:rPr>
              <w:t>265</w:t>
            </w:r>
          </w:p>
        </w:tc>
        <w:tc>
          <w:tcPr>
            <w:tcW w:w="553" w:type="pct"/>
            <w:tcBorders>
              <w:top w:val="nil"/>
              <w:left w:val="nil"/>
              <w:bottom w:val="single" w:sz="4" w:space="0" w:color="auto"/>
              <w:right w:val="single" w:sz="4" w:space="0" w:color="auto"/>
            </w:tcBorders>
            <w:shd w:val="clear" w:color="auto" w:fill="auto"/>
            <w:vAlign w:val="center"/>
            <w:hideMark/>
          </w:tcPr>
          <w:p w:rsidR="005D0303" w:rsidRPr="00D547DA" w:rsidRDefault="005D0303" w:rsidP="00C33739">
            <w:pPr>
              <w:ind w:left="-57" w:right="-57"/>
              <w:jc w:val="center"/>
              <w:rPr>
                <w:color w:val="000000"/>
                <w:sz w:val="20"/>
                <w:szCs w:val="20"/>
              </w:rPr>
            </w:pPr>
            <w:r w:rsidRPr="00D547DA">
              <w:rPr>
                <w:color w:val="000000"/>
                <w:sz w:val="20"/>
                <w:szCs w:val="20"/>
              </w:rPr>
              <w:t>Снижение потерь и неучтенных расходов тепловой энергии</w:t>
            </w:r>
          </w:p>
        </w:tc>
        <w:tc>
          <w:tcPr>
            <w:tcW w:w="190" w:type="pct"/>
            <w:tcBorders>
              <w:top w:val="nil"/>
              <w:left w:val="nil"/>
              <w:bottom w:val="single" w:sz="4" w:space="0" w:color="auto"/>
              <w:right w:val="single" w:sz="4" w:space="0" w:color="auto"/>
            </w:tcBorders>
            <w:shd w:val="clear" w:color="auto" w:fill="auto"/>
            <w:vAlign w:val="center"/>
            <w:hideMark/>
          </w:tcPr>
          <w:p w:rsidR="005D0303" w:rsidRPr="00D547DA" w:rsidRDefault="005D0303" w:rsidP="00C33739">
            <w:pPr>
              <w:ind w:left="-57" w:right="-57"/>
              <w:jc w:val="center"/>
              <w:rPr>
                <w:color w:val="000000"/>
                <w:sz w:val="20"/>
                <w:szCs w:val="20"/>
              </w:rPr>
            </w:pPr>
            <w:r w:rsidRPr="00D547DA">
              <w:rPr>
                <w:color w:val="000000"/>
                <w:sz w:val="20"/>
                <w:szCs w:val="20"/>
              </w:rPr>
              <w:t>Гкал</w:t>
            </w:r>
          </w:p>
        </w:tc>
        <w:tc>
          <w:tcPr>
            <w:tcW w:w="193" w:type="pct"/>
            <w:gridSpan w:val="2"/>
            <w:tcBorders>
              <w:top w:val="nil"/>
              <w:left w:val="nil"/>
              <w:bottom w:val="single" w:sz="4" w:space="0" w:color="auto"/>
              <w:right w:val="single" w:sz="4" w:space="0" w:color="auto"/>
            </w:tcBorders>
            <w:shd w:val="clear" w:color="auto" w:fill="auto"/>
            <w:vAlign w:val="center"/>
          </w:tcPr>
          <w:p w:rsidR="005D0303" w:rsidRPr="00D547DA" w:rsidRDefault="005D0303" w:rsidP="00C33739">
            <w:pPr>
              <w:jc w:val="center"/>
              <w:rPr>
                <w:bCs/>
                <w:color w:val="000000"/>
                <w:sz w:val="20"/>
                <w:szCs w:val="20"/>
              </w:rPr>
            </w:pPr>
            <w:r>
              <w:rPr>
                <w:bCs/>
                <w:color w:val="000000"/>
                <w:sz w:val="20"/>
                <w:szCs w:val="20"/>
              </w:rPr>
              <w:t>49</w:t>
            </w:r>
          </w:p>
        </w:tc>
        <w:tc>
          <w:tcPr>
            <w:tcW w:w="155" w:type="pct"/>
            <w:tcBorders>
              <w:top w:val="nil"/>
              <w:left w:val="nil"/>
              <w:bottom w:val="single" w:sz="4" w:space="0" w:color="auto"/>
              <w:right w:val="single" w:sz="4" w:space="0" w:color="auto"/>
            </w:tcBorders>
            <w:shd w:val="clear" w:color="auto" w:fill="auto"/>
            <w:vAlign w:val="center"/>
          </w:tcPr>
          <w:p w:rsidR="005D0303" w:rsidRPr="00D547DA" w:rsidRDefault="005D0303" w:rsidP="00C33739">
            <w:pPr>
              <w:jc w:val="center"/>
              <w:rPr>
                <w:color w:val="000000"/>
                <w:sz w:val="20"/>
                <w:szCs w:val="20"/>
              </w:rPr>
            </w:pPr>
            <w:r w:rsidRPr="00D547DA">
              <w:rPr>
                <w:color w:val="000000"/>
                <w:sz w:val="20"/>
                <w:szCs w:val="20"/>
              </w:rPr>
              <w:t>0</w:t>
            </w:r>
          </w:p>
        </w:tc>
        <w:tc>
          <w:tcPr>
            <w:tcW w:w="165" w:type="pct"/>
            <w:tcBorders>
              <w:top w:val="nil"/>
              <w:left w:val="nil"/>
              <w:bottom w:val="single" w:sz="4" w:space="0" w:color="auto"/>
              <w:right w:val="single" w:sz="4" w:space="0" w:color="auto"/>
            </w:tcBorders>
            <w:shd w:val="clear" w:color="auto" w:fill="auto"/>
            <w:vAlign w:val="center"/>
          </w:tcPr>
          <w:p w:rsidR="005D0303" w:rsidRPr="00D547DA" w:rsidRDefault="005D0303" w:rsidP="00C33739">
            <w:pPr>
              <w:jc w:val="center"/>
              <w:rPr>
                <w:color w:val="000000"/>
                <w:sz w:val="20"/>
                <w:szCs w:val="20"/>
              </w:rPr>
            </w:pPr>
            <w:r>
              <w:rPr>
                <w:color w:val="000000"/>
                <w:sz w:val="20"/>
                <w:szCs w:val="20"/>
              </w:rPr>
              <w:t>1</w:t>
            </w:r>
          </w:p>
        </w:tc>
        <w:tc>
          <w:tcPr>
            <w:tcW w:w="165" w:type="pct"/>
            <w:tcBorders>
              <w:top w:val="nil"/>
              <w:left w:val="nil"/>
              <w:bottom w:val="single" w:sz="4" w:space="0" w:color="auto"/>
              <w:right w:val="single" w:sz="4" w:space="0" w:color="auto"/>
            </w:tcBorders>
            <w:shd w:val="clear" w:color="auto" w:fill="auto"/>
            <w:vAlign w:val="center"/>
          </w:tcPr>
          <w:p w:rsidR="005D0303" w:rsidRPr="00D547DA" w:rsidRDefault="005D0303" w:rsidP="00C33739">
            <w:pPr>
              <w:jc w:val="center"/>
              <w:rPr>
                <w:color w:val="000000"/>
                <w:sz w:val="20"/>
                <w:szCs w:val="20"/>
              </w:rPr>
            </w:pPr>
            <w:r>
              <w:rPr>
                <w:color w:val="000000"/>
                <w:sz w:val="20"/>
                <w:szCs w:val="20"/>
              </w:rPr>
              <w:t>1</w:t>
            </w:r>
          </w:p>
        </w:tc>
        <w:tc>
          <w:tcPr>
            <w:tcW w:w="165" w:type="pct"/>
            <w:tcBorders>
              <w:top w:val="nil"/>
              <w:left w:val="nil"/>
              <w:bottom w:val="single" w:sz="4" w:space="0" w:color="auto"/>
              <w:right w:val="single" w:sz="4" w:space="0" w:color="auto"/>
            </w:tcBorders>
            <w:shd w:val="clear" w:color="auto" w:fill="auto"/>
            <w:vAlign w:val="center"/>
          </w:tcPr>
          <w:p w:rsidR="005D0303" w:rsidRPr="00D547DA" w:rsidRDefault="005D0303" w:rsidP="00C33739">
            <w:pPr>
              <w:jc w:val="center"/>
              <w:rPr>
                <w:color w:val="000000"/>
                <w:sz w:val="20"/>
                <w:szCs w:val="20"/>
              </w:rPr>
            </w:pPr>
            <w:r>
              <w:rPr>
                <w:color w:val="000000"/>
                <w:sz w:val="20"/>
                <w:szCs w:val="20"/>
              </w:rPr>
              <w:t>1</w:t>
            </w:r>
          </w:p>
        </w:tc>
        <w:tc>
          <w:tcPr>
            <w:tcW w:w="169" w:type="pct"/>
            <w:tcBorders>
              <w:top w:val="nil"/>
              <w:left w:val="nil"/>
              <w:bottom w:val="single" w:sz="4" w:space="0" w:color="auto"/>
              <w:right w:val="single" w:sz="4" w:space="0" w:color="auto"/>
            </w:tcBorders>
            <w:shd w:val="clear" w:color="auto" w:fill="auto"/>
            <w:vAlign w:val="center"/>
          </w:tcPr>
          <w:p w:rsidR="005D0303" w:rsidRPr="00D547DA" w:rsidRDefault="005D0303" w:rsidP="00C33739">
            <w:pPr>
              <w:jc w:val="center"/>
              <w:rPr>
                <w:color w:val="000000"/>
                <w:sz w:val="20"/>
                <w:szCs w:val="20"/>
              </w:rPr>
            </w:pPr>
            <w:r>
              <w:rPr>
                <w:color w:val="000000"/>
                <w:sz w:val="20"/>
                <w:szCs w:val="20"/>
              </w:rPr>
              <w:t>2</w:t>
            </w:r>
          </w:p>
        </w:tc>
        <w:tc>
          <w:tcPr>
            <w:tcW w:w="165" w:type="pct"/>
            <w:tcBorders>
              <w:top w:val="nil"/>
              <w:left w:val="nil"/>
              <w:bottom w:val="single" w:sz="4" w:space="0" w:color="auto"/>
              <w:right w:val="single" w:sz="4" w:space="0" w:color="auto"/>
            </w:tcBorders>
            <w:shd w:val="clear" w:color="auto" w:fill="auto"/>
            <w:vAlign w:val="center"/>
          </w:tcPr>
          <w:p w:rsidR="005D0303" w:rsidRPr="00D547DA" w:rsidRDefault="005D0303" w:rsidP="00C33739">
            <w:pPr>
              <w:jc w:val="center"/>
              <w:rPr>
                <w:color w:val="000000"/>
                <w:sz w:val="20"/>
                <w:szCs w:val="20"/>
              </w:rPr>
            </w:pPr>
            <w:r>
              <w:rPr>
                <w:color w:val="000000"/>
                <w:sz w:val="20"/>
                <w:szCs w:val="20"/>
              </w:rPr>
              <w:t>2</w:t>
            </w:r>
          </w:p>
        </w:tc>
        <w:tc>
          <w:tcPr>
            <w:tcW w:w="165" w:type="pct"/>
            <w:tcBorders>
              <w:top w:val="nil"/>
              <w:left w:val="nil"/>
              <w:bottom w:val="single" w:sz="4" w:space="0" w:color="auto"/>
              <w:right w:val="single" w:sz="4" w:space="0" w:color="auto"/>
            </w:tcBorders>
            <w:shd w:val="clear" w:color="auto" w:fill="auto"/>
            <w:vAlign w:val="center"/>
          </w:tcPr>
          <w:p w:rsidR="005D0303" w:rsidRPr="00D547DA" w:rsidRDefault="005D0303" w:rsidP="00C33739">
            <w:pPr>
              <w:jc w:val="center"/>
              <w:rPr>
                <w:color w:val="000000"/>
                <w:sz w:val="20"/>
                <w:szCs w:val="20"/>
              </w:rPr>
            </w:pPr>
            <w:r>
              <w:rPr>
                <w:color w:val="000000"/>
                <w:sz w:val="20"/>
                <w:szCs w:val="20"/>
              </w:rPr>
              <w:t>2</w:t>
            </w:r>
          </w:p>
        </w:tc>
        <w:tc>
          <w:tcPr>
            <w:tcW w:w="165" w:type="pct"/>
            <w:tcBorders>
              <w:top w:val="nil"/>
              <w:left w:val="nil"/>
              <w:bottom w:val="single" w:sz="4" w:space="0" w:color="auto"/>
              <w:right w:val="single" w:sz="4" w:space="0" w:color="auto"/>
            </w:tcBorders>
            <w:shd w:val="clear" w:color="auto" w:fill="auto"/>
            <w:vAlign w:val="center"/>
          </w:tcPr>
          <w:p w:rsidR="005D0303" w:rsidRPr="00D547DA" w:rsidRDefault="005D0303" w:rsidP="00C33739">
            <w:pPr>
              <w:jc w:val="center"/>
              <w:rPr>
                <w:color w:val="000000"/>
                <w:sz w:val="20"/>
                <w:szCs w:val="20"/>
              </w:rPr>
            </w:pPr>
            <w:r>
              <w:rPr>
                <w:color w:val="000000"/>
                <w:sz w:val="20"/>
                <w:szCs w:val="20"/>
              </w:rPr>
              <w:t>3</w:t>
            </w:r>
          </w:p>
        </w:tc>
        <w:tc>
          <w:tcPr>
            <w:tcW w:w="165" w:type="pct"/>
            <w:tcBorders>
              <w:top w:val="nil"/>
              <w:left w:val="nil"/>
              <w:bottom w:val="single" w:sz="4" w:space="0" w:color="auto"/>
              <w:right w:val="single" w:sz="4" w:space="0" w:color="auto"/>
            </w:tcBorders>
            <w:shd w:val="clear" w:color="auto" w:fill="auto"/>
            <w:vAlign w:val="center"/>
          </w:tcPr>
          <w:p w:rsidR="005D0303" w:rsidRPr="00D547DA" w:rsidRDefault="005D0303" w:rsidP="00C33739">
            <w:pPr>
              <w:jc w:val="center"/>
              <w:rPr>
                <w:color w:val="000000"/>
                <w:sz w:val="20"/>
                <w:szCs w:val="20"/>
              </w:rPr>
            </w:pPr>
            <w:r>
              <w:rPr>
                <w:color w:val="000000"/>
                <w:sz w:val="20"/>
                <w:szCs w:val="20"/>
              </w:rPr>
              <w:t>3</w:t>
            </w:r>
          </w:p>
        </w:tc>
        <w:tc>
          <w:tcPr>
            <w:tcW w:w="170" w:type="pct"/>
            <w:tcBorders>
              <w:top w:val="nil"/>
              <w:left w:val="nil"/>
              <w:bottom w:val="single" w:sz="4" w:space="0" w:color="auto"/>
              <w:right w:val="single" w:sz="4" w:space="0" w:color="auto"/>
            </w:tcBorders>
            <w:shd w:val="clear" w:color="auto" w:fill="auto"/>
            <w:vAlign w:val="center"/>
          </w:tcPr>
          <w:p w:rsidR="005D0303" w:rsidRPr="00D547DA" w:rsidRDefault="005D0303" w:rsidP="00C33739">
            <w:pPr>
              <w:jc w:val="center"/>
              <w:rPr>
                <w:color w:val="000000"/>
                <w:sz w:val="20"/>
                <w:szCs w:val="20"/>
              </w:rPr>
            </w:pPr>
            <w:r>
              <w:rPr>
                <w:color w:val="000000"/>
                <w:sz w:val="20"/>
                <w:szCs w:val="20"/>
              </w:rPr>
              <w:t>4</w:t>
            </w:r>
          </w:p>
        </w:tc>
        <w:tc>
          <w:tcPr>
            <w:tcW w:w="166" w:type="pct"/>
            <w:tcBorders>
              <w:top w:val="nil"/>
              <w:left w:val="nil"/>
              <w:bottom w:val="single" w:sz="4" w:space="0" w:color="auto"/>
              <w:right w:val="single" w:sz="4" w:space="0" w:color="auto"/>
            </w:tcBorders>
            <w:shd w:val="clear" w:color="auto" w:fill="auto"/>
            <w:vAlign w:val="center"/>
          </w:tcPr>
          <w:p w:rsidR="005D0303" w:rsidRPr="00D547DA" w:rsidRDefault="005D0303" w:rsidP="00C33739">
            <w:pPr>
              <w:jc w:val="center"/>
              <w:rPr>
                <w:color w:val="000000"/>
                <w:sz w:val="20"/>
                <w:szCs w:val="20"/>
              </w:rPr>
            </w:pPr>
            <w:r>
              <w:rPr>
                <w:color w:val="000000"/>
                <w:sz w:val="20"/>
                <w:szCs w:val="20"/>
              </w:rPr>
              <w:t>4</w:t>
            </w:r>
          </w:p>
        </w:tc>
        <w:tc>
          <w:tcPr>
            <w:tcW w:w="166" w:type="pct"/>
            <w:gridSpan w:val="2"/>
            <w:tcBorders>
              <w:top w:val="nil"/>
              <w:left w:val="nil"/>
              <w:bottom w:val="single" w:sz="4" w:space="0" w:color="auto"/>
              <w:right w:val="single" w:sz="4" w:space="0" w:color="auto"/>
            </w:tcBorders>
            <w:shd w:val="clear" w:color="auto" w:fill="auto"/>
            <w:vAlign w:val="center"/>
          </w:tcPr>
          <w:p w:rsidR="005D0303" w:rsidRPr="00D547DA" w:rsidRDefault="005D0303" w:rsidP="00C33739">
            <w:pPr>
              <w:jc w:val="center"/>
              <w:rPr>
                <w:color w:val="000000"/>
                <w:sz w:val="20"/>
                <w:szCs w:val="20"/>
              </w:rPr>
            </w:pPr>
            <w:r>
              <w:rPr>
                <w:color w:val="000000"/>
                <w:sz w:val="20"/>
                <w:szCs w:val="20"/>
              </w:rPr>
              <w:t>4</w:t>
            </w:r>
          </w:p>
        </w:tc>
        <w:tc>
          <w:tcPr>
            <w:tcW w:w="166" w:type="pct"/>
            <w:tcBorders>
              <w:top w:val="nil"/>
              <w:left w:val="nil"/>
              <w:bottom w:val="single" w:sz="4" w:space="0" w:color="auto"/>
              <w:right w:val="single" w:sz="4" w:space="0" w:color="auto"/>
            </w:tcBorders>
            <w:shd w:val="clear" w:color="auto" w:fill="auto"/>
            <w:vAlign w:val="center"/>
          </w:tcPr>
          <w:p w:rsidR="005D0303" w:rsidRPr="00D547DA" w:rsidRDefault="005D0303" w:rsidP="00C33739">
            <w:pPr>
              <w:jc w:val="center"/>
              <w:rPr>
                <w:color w:val="000000"/>
                <w:sz w:val="20"/>
                <w:szCs w:val="20"/>
              </w:rPr>
            </w:pPr>
            <w:r>
              <w:rPr>
                <w:color w:val="000000"/>
                <w:sz w:val="20"/>
                <w:szCs w:val="20"/>
              </w:rPr>
              <w:t>5</w:t>
            </w:r>
          </w:p>
        </w:tc>
        <w:tc>
          <w:tcPr>
            <w:tcW w:w="188" w:type="pct"/>
            <w:tcBorders>
              <w:top w:val="nil"/>
              <w:left w:val="nil"/>
              <w:bottom w:val="single" w:sz="4" w:space="0" w:color="auto"/>
              <w:right w:val="single" w:sz="4" w:space="0" w:color="auto"/>
            </w:tcBorders>
            <w:shd w:val="clear" w:color="auto" w:fill="auto"/>
            <w:vAlign w:val="center"/>
          </w:tcPr>
          <w:p w:rsidR="005D0303" w:rsidRPr="00D547DA" w:rsidRDefault="005D0303" w:rsidP="00C33739">
            <w:pPr>
              <w:jc w:val="center"/>
              <w:rPr>
                <w:color w:val="000000"/>
                <w:sz w:val="20"/>
                <w:szCs w:val="20"/>
              </w:rPr>
            </w:pPr>
            <w:r>
              <w:rPr>
                <w:color w:val="000000"/>
                <w:sz w:val="20"/>
                <w:szCs w:val="20"/>
              </w:rPr>
              <w:t>5</w:t>
            </w:r>
          </w:p>
        </w:tc>
        <w:tc>
          <w:tcPr>
            <w:tcW w:w="187" w:type="pct"/>
            <w:tcBorders>
              <w:top w:val="single" w:sz="4" w:space="0" w:color="auto"/>
              <w:left w:val="nil"/>
              <w:bottom w:val="single" w:sz="4" w:space="0" w:color="auto"/>
              <w:right w:val="single" w:sz="4" w:space="0" w:color="auto"/>
            </w:tcBorders>
            <w:vAlign w:val="center"/>
          </w:tcPr>
          <w:p w:rsidR="005D0303" w:rsidRPr="00D547DA" w:rsidRDefault="005D0303" w:rsidP="00C33739">
            <w:pPr>
              <w:jc w:val="center"/>
              <w:rPr>
                <w:color w:val="000000"/>
                <w:sz w:val="20"/>
                <w:szCs w:val="20"/>
              </w:rPr>
            </w:pPr>
            <w:r>
              <w:rPr>
                <w:color w:val="000000"/>
                <w:sz w:val="20"/>
                <w:szCs w:val="20"/>
              </w:rPr>
              <w:t>6</w:t>
            </w:r>
          </w:p>
        </w:tc>
        <w:tc>
          <w:tcPr>
            <w:tcW w:w="183" w:type="pct"/>
            <w:tcBorders>
              <w:top w:val="single" w:sz="4" w:space="0" w:color="auto"/>
              <w:left w:val="single" w:sz="4" w:space="0" w:color="auto"/>
              <w:bottom w:val="single" w:sz="4" w:space="0" w:color="auto"/>
              <w:right w:val="single" w:sz="4" w:space="0" w:color="auto"/>
            </w:tcBorders>
            <w:shd w:val="clear" w:color="auto" w:fill="auto"/>
            <w:vAlign w:val="center"/>
          </w:tcPr>
          <w:p w:rsidR="005D0303" w:rsidRPr="00D547DA" w:rsidRDefault="005D0303" w:rsidP="00C33739">
            <w:pPr>
              <w:jc w:val="center"/>
              <w:rPr>
                <w:color w:val="000000"/>
                <w:sz w:val="20"/>
                <w:szCs w:val="20"/>
              </w:rPr>
            </w:pPr>
            <w:r>
              <w:rPr>
                <w:color w:val="000000"/>
                <w:sz w:val="20"/>
                <w:szCs w:val="20"/>
              </w:rPr>
              <w:t>6</w:t>
            </w:r>
          </w:p>
        </w:tc>
      </w:tr>
      <w:tr w:rsidR="005D0303" w:rsidRPr="000E4192" w:rsidTr="00C33739">
        <w:trPr>
          <w:trHeight w:val="729"/>
        </w:trPr>
        <w:tc>
          <w:tcPr>
            <w:tcW w:w="125" w:type="pct"/>
            <w:tcBorders>
              <w:top w:val="nil"/>
              <w:left w:val="single" w:sz="4" w:space="0" w:color="auto"/>
              <w:bottom w:val="single" w:sz="4" w:space="0" w:color="auto"/>
              <w:right w:val="single" w:sz="4" w:space="0" w:color="auto"/>
            </w:tcBorders>
            <w:shd w:val="clear" w:color="auto" w:fill="auto"/>
            <w:vAlign w:val="center"/>
            <w:hideMark/>
          </w:tcPr>
          <w:p w:rsidR="005D0303" w:rsidRPr="00D547DA" w:rsidRDefault="005D0303" w:rsidP="00C33739">
            <w:pPr>
              <w:jc w:val="center"/>
              <w:rPr>
                <w:color w:val="000000"/>
                <w:sz w:val="20"/>
                <w:szCs w:val="20"/>
              </w:rPr>
            </w:pPr>
            <w:r w:rsidRPr="00D547DA">
              <w:rPr>
                <w:color w:val="000000"/>
                <w:sz w:val="20"/>
                <w:szCs w:val="20"/>
              </w:rPr>
              <w:t>2</w:t>
            </w:r>
          </w:p>
        </w:tc>
        <w:tc>
          <w:tcPr>
            <w:tcW w:w="583" w:type="pct"/>
            <w:tcBorders>
              <w:top w:val="nil"/>
              <w:left w:val="single" w:sz="4" w:space="0" w:color="auto"/>
              <w:bottom w:val="single" w:sz="4" w:space="0" w:color="auto"/>
              <w:right w:val="single" w:sz="4" w:space="0" w:color="auto"/>
            </w:tcBorders>
            <w:shd w:val="clear" w:color="auto" w:fill="auto"/>
            <w:vAlign w:val="center"/>
            <w:hideMark/>
          </w:tcPr>
          <w:p w:rsidR="005D0303" w:rsidRPr="00D547DA" w:rsidRDefault="005D0303" w:rsidP="00C33739">
            <w:pPr>
              <w:ind w:left="-57" w:right="-57"/>
              <w:rPr>
                <w:color w:val="000000"/>
                <w:sz w:val="20"/>
                <w:szCs w:val="20"/>
              </w:rPr>
            </w:pPr>
            <w:r w:rsidRPr="00D547DA">
              <w:rPr>
                <w:color w:val="000000"/>
                <w:sz w:val="20"/>
                <w:szCs w:val="20"/>
              </w:rPr>
              <w:t>Реконструкция тепловой сети от дома № 89 d 100мм, d 50мм;</w:t>
            </w:r>
          </w:p>
        </w:tc>
        <w:tc>
          <w:tcPr>
            <w:tcW w:w="465" w:type="pct"/>
            <w:tcBorders>
              <w:top w:val="nil"/>
              <w:left w:val="single" w:sz="4" w:space="0" w:color="auto"/>
              <w:bottom w:val="single" w:sz="4" w:space="0" w:color="auto"/>
              <w:right w:val="single" w:sz="4" w:space="0" w:color="auto"/>
            </w:tcBorders>
            <w:shd w:val="clear" w:color="auto" w:fill="auto"/>
            <w:vAlign w:val="center"/>
            <w:hideMark/>
          </w:tcPr>
          <w:p w:rsidR="005D0303" w:rsidRPr="00D547DA" w:rsidRDefault="005D0303" w:rsidP="00C33739">
            <w:pPr>
              <w:ind w:left="-57" w:right="-57"/>
              <w:jc w:val="center"/>
              <w:rPr>
                <w:color w:val="000000"/>
                <w:sz w:val="20"/>
                <w:szCs w:val="20"/>
              </w:rPr>
            </w:pPr>
            <w:r w:rsidRPr="00D547DA">
              <w:rPr>
                <w:color w:val="000000"/>
                <w:sz w:val="20"/>
                <w:szCs w:val="20"/>
              </w:rPr>
              <w:t>м</w:t>
            </w:r>
          </w:p>
        </w:tc>
        <w:tc>
          <w:tcPr>
            <w:tcW w:w="186" w:type="pct"/>
            <w:tcBorders>
              <w:top w:val="nil"/>
              <w:left w:val="single" w:sz="4" w:space="0" w:color="auto"/>
              <w:bottom w:val="single" w:sz="4" w:space="0" w:color="auto"/>
              <w:right w:val="single" w:sz="4" w:space="0" w:color="auto"/>
            </w:tcBorders>
            <w:shd w:val="clear" w:color="auto" w:fill="auto"/>
            <w:vAlign w:val="center"/>
            <w:hideMark/>
          </w:tcPr>
          <w:p w:rsidR="005D0303" w:rsidRPr="00D547DA" w:rsidRDefault="005D0303" w:rsidP="00C33739">
            <w:pPr>
              <w:ind w:left="-57" w:right="-57"/>
              <w:jc w:val="center"/>
              <w:rPr>
                <w:color w:val="000000"/>
                <w:sz w:val="20"/>
                <w:szCs w:val="20"/>
              </w:rPr>
            </w:pPr>
            <w:r w:rsidRPr="00D547DA">
              <w:rPr>
                <w:color w:val="000000"/>
                <w:sz w:val="20"/>
                <w:szCs w:val="20"/>
              </w:rPr>
              <w:t>127,</w:t>
            </w:r>
          </w:p>
          <w:p w:rsidR="005D0303" w:rsidRPr="00D547DA" w:rsidRDefault="005D0303" w:rsidP="00C33739">
            <w:pPr>
              <w:ind w:left="-57" w:right="-57"/>
              <w:jc w:val="center"/>
              <w:rPr>
                <w:color w:val="000000"/>
                <w:sz w:val="20"/>
                <w:szCs w:val="20"/>
              </w:rPr>
            </w:pPr>
            <w:r w:rsidRPr="00D547DA">
              <w:rPr>
                <w:color w:val="000000"/>
                <w:sz w:val="20"/>
                <w:szCs w:val="20"/>
              </w:rPr>
              <w:t>158</w:t>
            </w:r>
          </w:p>
        </w:tc>
        <w:tc>
          <w:tcPr>
            <w:tcW w:w="553" w:type="pct"/>
            <w:tcBorders>
              <w:top w:val="nil"/>
              <w:left w:val="nil"/>
              <w:bottom w:val="single" w:sz="4" w:space="0" w:color="auto"/>
              <w:right w:val="single" w:sz="4" w:space="0" w:color="auto"/>
            </w:tcBorders>
            <w:shd w:val="clear" w:color="auto" w:fill="auto"/>
            <w:vAlign w:val="center"/>
            <w:hideMark/>
          </w:tcPr>
          <w:p w:rsidR="005D0303" w:rsidRPr="00D547DA" w:rsidRDefault="005D0303" w:rsidP="00C33739">
            <w:pPr>
              <w:ind w:left="-57" w:right="-57"/>
              <w:jc w:val="center"/>
              <w:rPr>
                <w:color w:val="000000"/>
                <w:sz w:val="20"/>
                <w:szCs w:val="20"/>
              </w:rPr>
            </w:pPr>
            <w:r w:rsidRPr="00D547DA">
              <w:rPr>
                <w:color w:val="000000"/>
                <w:sz w:val="20"/>
                <w:szCs w:val="20"/>
              </w:rPr>
              <w:t>Снижение потерь и неучтенных расходов тепловой энергии</w:t>
            </w:r>
          </w:p>
        </w:tc>
        <w:tc>
          <w:tcPr>
            <w:tcW w:w="190" w:type="pct"/>
            <w:tcBorders>
              <w:top w:val="nil"/>
              <w:left w:val="nil"/>
              <w:bottom w:val="single" w:sz="4" w:space="0" w:color="auto"/>
              <w:right w:val="single" w:sz="4" w:space="0" w:color="auto"/>
            </w:tcBorders>
            <w:shd w:val="clear" w:color="auto" w:fill="auto"/>
            <w:vAlign w:val="center"/>
            <w:hideMark/>
          </w:tcPr>
          <w:p w:rsidR="005D0303" w:rsidRPr="00D547DA" w:rsidRDefault="005D0303" w:rsidP="00C33739">
            <w:pPr>
              <w:ind w:left="-57" w:right="-57"/>
              <w:jc w:val="center"/>
              <w:rPr>
                <w:color w:val="000000"/>
                <w:sz w:val="20"/>
                <w:szCs w:val="20"/>
              </w:rPr>
            </w:pPr>
            <w:r w:rsidRPr="00D547DA">
              <w:rPr>
                <w:color w:val="000000"/>
                <w:sz w:val="20"/>
                <w:szCs w:val="20"/>
              </w:rPr>
              <w:t>Гкал</w:t>
            </w:r>
          </w:p>
        </w:tc>
        <w:tc>
          <w:tcPr>
            <w:tcW w:w="193" w:type="pct"/>
            <w:gridSpan w:val="2"/>
            <w:tcBorders>
              <w:top w:val="nil"/>
              <w:left w:val="nil"/>
              <w:bottom w:val="single" w:sz="4" w:space="0" w:color="auto"/>
              <w:right w:val="single" w:sz="4" w:space="0" w:color="auto"/>
            </w:tcBorders>
            <w:shd w:val="clear" w:color="auto" w:fill="auto"/>
            <w:vAlign w:val="center"/>
          </w:tcPr>
          <w:p w:rsidR="005D0303" w:rsidRPr="00D547DA" w:rsidRDefault="005D0303" w:rsidP="00C33739">
            <w:pPr>
              <w:jc w:val="center"/>
              <w:rPr>
                <w:bCs/>
                <w:color w:val="000000"/>
                <w:sz w:val="20"/>
                <w:szCs w:val="20"/>
              </w:rPr>
            </w:pPr>
            <w:r>
              <w:rPr>
                <w:bCs/>
                <w:color w:val="000000"/>
                <w:sz w:val="20"/>
                <w:szCs w:val="20"/>
              </w:rPr>
              <w:t>54</w:t>
            </w:r>
          </w:p>
        </w:tc>
        <w:tc>
          <w:tcPr>
            <w:tcW w:w="155" w:type="pct"/>
            <w:tcBorders>
              <w:top w:val="nil"/>
              <w:left w:val="nil"/>
              <w:bottom w:val="single" w:sz="4" w:space="0" w:color="auto"/>
              <w:right w:val="single" w:sz="4" w:space="0" w:color="auto"/>
            </w:tcBorders>
            <w:shd w:val="clear" w:color="auto" w:fill="auto"/>
            <w:vAlign w:val="center"/>
          </w:tcPr>
          <w:p w:rsidR="005D0303" w:rsidRPr="00D547DA" w:rsidRDefault="005D0303" w:rsidP="00C33739">
            <w:pPr>
              <w:jc w:val="center"/>
              <w:rPr>
                <w:color w:val="000000"/>
                <w:sz w:val="20"/>
                <w:szCs w:val="20"/>
              </w:rPr>
            </w:pPr>
            <w:r>
              <w:rPr>
                <w:color w:val="000000"/>
                <w:sz w:val="20"/>
                <w:szCs w:val="20"/>
              </w:rPr>
              <w:t>0</w:t>
            </w:r>
          </w:p>
        </w:tc>
        <w:tc>
          <w:tcPr>
            <w:tcW w:w="165" w:type="pct"/>
            <w:tcBorders>
              <w:top w:val="nil"/>
              <w:left w:val="nil"/>
              <w:bottom w:val="single" w:sz="4" w:space="0" w:color="auto"/>
              <w:right w:val="single" w:sz="4" w:space="0" w:color="auto"/>
            </w:tcBorders>
            <w:shd w:val="clear" w:color="auto" w:fill="auto"/>
            <w:vAlign w:val="center"/>
          </w:tcPr>
          <w:p w:rsidR="005D0303" w:rsidRPr="000E4192" w:rsidRDefault="005D0303" w:rsidP="00C33739">
            <w:pPr>
              <w:jc w:val="center"/>
              <w:rPr>
                <w:color w:val="000000"/>
                <w:sz w:val="20"/>
                <w:szCs w:val="20"/>
              </w:rPr>
            </w:pPr>
            <w:r w:rsidRPr="000E4192">
              <w:rPr>
                <w:color w:val="000000"/>
                <w:sz w:val="20"/>
                <w:szCs w:val="20"/>
              </w:rPr>
              <w:t>0</w:t>
            </w:r>
          </w:p>
        </w:tc>
        <w:tc>
          <w:tcPr>
            <w:tcW w:w="165" w:type="pct"/>
            <w:tcBorders>
              <w:top w:val="nil"/>
              <w:left w:val="nil"/>
              <w:bottom w:val="single" w:sz="4" w:space="0" w:color="auto"/>
              <w:right w:val="single" w:sz="4" w:space="0" w:color="auto"/>
            </w:tcBorders>
            <w:shd w:val="clear" w:color="auto" w:fill="auto"/>
            <w:vAlign w:val="center"/>
          </w:tcPr>
          <w:p w:rsidR="005D0303" w:rsidRPr="000E4192" w:rsidRDefault="005D0303" w:rsidP="00C33739">
            <w:pPr>
              <w:jc w:val="center"/>
              <w:rPr>
                <w:color w:val="000000"/>
                <w:sz w:val="20"/>
                <w:szCs w:val="20"/>
              </w:rPr>
            </w:pPr>
            <w:r>
              <w:rPr>
                <w:color w:val="000000"/>
                <w:sz w:val="20"/>
                <w:szCs w:val="20"/>
              </w:rPr>
              <w:t>0</w:t>
            </w:r>
          </w:p>
        </w:tc>
        <w:tc>
          <w:tcPr>
            <w:tcW w:w="165" w:type="pct"/>
            <w:tcBorders>
              <w:top w:val="nil"/>
              <w:left w:val="nil"/>
              <w:bottom w:val="single" w:sz="4" w:space="0" w:color="auto"/>
              <w:right w:val="single" w:sz="4" w:space="0" w:color="auto"/>
            </w:tcBorders>
            <w:shd w:val="clear" w:color="auto" w:fill="auto"/>
            <w:vAlign w:val="center"/>
          </w:tcPr>
          <w:p w:rsidR="005D0303" w:rsidRPr="000E4192" w:rsidRDefault="005D0303" w:rsidP="00C33739">
            <w:pPr>
              <w:jc w:val="center"/>
              <w:rPr>
                <w:color w:val="000000"/>
                <w:sz w:val="20"/>
                <w:szCs w:val="20"/>
              </w:rPr>
            </w:pPr>
            <w:r>
              <w:rPr>
                <w:color w:val="000000"/>
                <w:sz w:val="20"/>
                <w:szCs w:val="20"/>
              </w:rPr>
              <w:t>2</w:t>
            </w:r>
          </w:p>
        </w:tc>
        <w:tc>
          <w:tcPr>
            <w:tcW w:w="169" w:type="pct"/>
            <w:tcBorders>
              <w:top w:val="nil"/>
              <w:left w:val="nil"/>
              <w:bottom w:val="single" w:sz="4" w:space="0" w:color="auto"/>
              <w:right w:val="single" w:sz="4" w:space="0" w:color="auto"/>
            </w:tcBorders>
            <w:shd w:val="clear" w:color="auto" w:fill="auto"/>
            <w:vAlign w:val="center"/>
          </w:tcPr>
          <w:p w:rsidR="005D0303" w:rsidRPr="000E4192" w:rsidRDefault="005D0303" w:rsidP="00C33739">
            <w:pPr>
              <w:jc w:val="center"/>
              <w:rPr>
                <w:color w:val="000000"/>
                <w:sz w:val="20"/>
                <w:szCs w:val="20"/>
              </w:rPr>
            </w:pPr>
            <w:r>
              <w:rPr>
                <w:color w:val="000000"/>
                <w:sz w:val="20"/>
                <w:szCs w:val="20"/>
              </w:rPr>
              <w:t>2</w:t>
            </w:r>
          </w:p>
        </w:tc>
        <w:tc>
          <w:tcPr>
            <w:tcW w:w="165" w:type="pct"/>
            <w:tcBorders>
              <w:top w:val="nil"/>
              <w:left w:val="nil"/>
              <w:bottom w:val="single" w:sz="4" w:space="0" w:color="auto"/>
              <w:right w:val="single" w:sz="4" w:space="0" w:color="auto"/>
            </w:tcBorders>
            <w:shd w:val="clear" w:color="auto" w:fill="auto"/>
            <w:vAlign w:val="center"/>
          </w:tcPr>
          <w:p w:rsidR="005D0303" w:rsidRPr="000E4192" w:rsidRDefault="005D0303" w:rsidP="00C33739">
            <w:pPr>
              <w:jc w:val="center"/>
              <w:rPr>
                <w:color w:val="000000"/>
                <w:sz w:val="20"/>
                <w:szCs w:val="20"/>
              </w:rPr>
            </w:pPr>
            <w:r>
              <w:rPr>
                <w:color w:val="000000"/>
                <w:sz w:val="20"/>
                <w:szCs w:val="20"/>
              </w:rPr>
              <w:t>2</w:t>
            </w:r>
          </w:p>
        </w:tc>
        <w:tc>
          <w:tcPr>
            <w:tcW w:w="165" w:type="pct"/>
            <w:tcBorders>
              <w:top w:val="nil"/>
              <w:left w:val="nil"/>
              <w:bottom w:val="single" w:sz="4" w:space="0" w:color="auto"/>
              <w:right w:val="single" w:sz="4" w:space="0" w:color="auto"/>
            </w:tcBorders>
            <w:shd w:val="clear" w:color="auto" w:fill="auto"/>
            <w:vAlign w:val="center"/>
          </w:tcPr>
          <w:p w:rsidR="005D0303" w:rsidRPr="000E4192" w:rsidRDefault="005D0303" w:rsidP="00C33739">
            <w:pPr>
              <w:jc w:val="center"/>
              <w:rPr>
                <w:color w:val="000000"/>
                <w:sz w:val="20"/>
                <w:szCs w:val="20"/>
              </w:rPr>
            </w:pPr>
            <w:r>
              <w:rPr>
                <w:color w:val="000000"/>
                <w:sz w:val="20"/>
                <w:szCs w:val="20"/>
              </w:rPr>
              <w:t>3</w:t>
            </w:r>
          </w:p>
        </w:tc>
        <w:tc>
          <w:tcPr>
            <w:tcW w:w="165" w:type="pct"/>
            <w:tcBorders>
              <w:top w:val="nil"/>
              <w:left w:val="nil"/>
              <w:bottom w:val="single" w:sz="4" w:space="0" w:color="auto"/>
              <w:right w:val="single" w:sz="4" w:space="0" w:color="auto"/>
            </w:tcBorders>
            <w:shd w:val="clear" w:color="auto" w:fill="auto"/>
            <w:vAlign w:val="center"/>
          </w:tcPr>
          <w:p w:rsidR="005D0303" w:rsidRPr="000E4192" w:rsidRDefault="005D0303" w:rsidP="00C33739">
            <w:pPr>
              <w:jc w:val="center"/>
              <w:rPr>
                <w:color w:val="000000"/>
                <w:sz w:val="20"/>
                <w:szCs w:val="20"/>
              </w:rPr>
            </w:pPr>
            <w:r>
              <w:rPr>
                <w:color w:val="000000"/>
                <w:sz w:val="20"/>
                <w:szCs w:val="20"/>
              </w:rPr>
              <w:t>3</w:t>
            </w:r>
          </w:p>
        </w:tc>
        <w:tc>
          <w:tcPr>
            <w:tcW w:w="165" w:type="pct"/>
            <w:tcBorders>
              <w:top w:val="nil"/>
              <w:left w:val="nil"/>
              <w:bottom w:val="single" w:sz="4" w:space="0" w:color="auto"/>
              <w:right w:val="single" w:sz="4" w:space="0" w:color="auto"/>
            </w:tcBorders>
            <w:shd w:val="clear" w:color="auto" w:fill="auto"/>
            <w:vAlign w:val="center"/>
          </w:tcPr>
          <w:p w:rsidR="005D0303" w:rsidRPr="000E4192" w:rsidRDefault="005D0303" w:rsidP="00C33739">
            <w:pPr>
              <w:jc w:val="center"/>
              <w:rPr>
                <w:color w:val="000000"/>
                <w:sz w:val="20"/>
                <w:szCs w:val="20"/>
              </w:rPr>
            </w:pPr>
            <w:r>
              <w:rPr>
                <w:color w:val="000000"/>
                <w:sz w:val="20"/>
                <w:szCs w:val="20"/>
              </w:rPr>
              <w:t>4</w:t>
            </w:r>
          </w:p>
        </w:tc>
        <w:tc>
          <w:tcPr>
            <w:tcW w:w="170" w:type="pct"/>
            <w:tcBorders>
              <w:top w:val="nil"/>
              <w:left w:val="nil"/>
              <w:bottom w:val="single" w:sz="4" w:space="0" w:color="auto"/>
              <w:right w:val="single" w:sz="4" w:space="0" w:color="auto"/>
            </w:tcBorders>
            <w:shd w:val="clear" w:color="auto" w:fill="auto"/>
            <w:vAlign w:val="center"/>
          </w:tcPr>
          <w:p w:rsidR="005D0303" w:rsidRPr="000E4192" w:rsidRDefault="005D0303" w:rsidP="00C33739">
            <w:pPr>
              <w:jc w:val="center"/>
              <w:rPr>
                <w:color w:val="000000"/>
                <w:sz w:val="20"/>
                <w:szCs w:val="20"/>
              </w:rPr>
            </w:pPr>
            <w:r>
              <w:rPr>
                <w:color w:val="000000"/>
                <w:sz w:val="20"/>
                <w:szCs w:val="20"/>
              </w:rPr>
              <w:t>4</w:t>
            </w:r>
          </w:p>
        </w:tc>
        <w:tc>
          <w:tcPr>
            <w:tcW w:w="166" w:type="pct"/>
            <w:tcBorders>
              <w:top w:val="nil"/>
              <w:left w:val="nil"/>
              <w:bottom w:val="single" w:sz="4" w:space="0" w:color="auto"/>
              <w:right w:val="single" w:sz="4" w:space="0" w:color="auto"/>
            </w:tcBorders>
            <w:shd w:val="clear" w:color="auto" w:fill="auto"/>
            <w:vAlign w:val="center"/>
          </w:tcPr>
          <w:p w:rsidR="005D0303" w:rsidRPr="000E4192" w:rsidRDefault="005D0303" w:rsidP="00C33739">
            <w:pPr>
              <w:jc w:val="center"/>
              <w:rPr>
                <w:color w:val="000000"/>
                <w:sz w:val="20"/>
                <w:szCs w:val="20"/>
              </w:rPr>
            </w:pPr>
            <w:r>
              <w:rPr>
                <w:color w:val="000000"/>
                <w:sz w:val="20"/>
                <w:szCs w:val="20"/>
              </w:rPr>
              <w:t>5</w:t>
            </w:r>
          </w:p>
        </w:tc>
        <w:tc>
          <w:tcPr>
            <w:tcW w:w="166" w:type="pct"/>
            <w:gridSpan w:val="2"/>
            <w:tcBorders>
              <w:top w:val="nil"/>
              <w:left w:val="nil"/>
              <w:bottom w:val="single" w:sz="4" w:space="0" w:color="auto"/>
              <w:right w:val="single" w:sz="4" w:space="0" w:color="auto"/>
            </w:tcBorders>
            <w:shd w:val="clear" w:color="auto" w:fill="auto"/>
            <w:vAlign w:val="center"/>
          </w:tcPr>
          <w:p w:rsidR="005D0303" w:rsidRPr="000E4192" w:rsidRDefault="005D0303" w:rsidP="00C33739">
            <w:pPr>
              <w:jc w:val="center"/>
              <w:rPr>
                <w:color w:val="000000"/>
                <w:sz w:val="20"/>
                <w:szCs w:val="20"/>
              </w:rPr>
            </w:pPr>
            <w:r>
              <w:rPr>
                <w:color w:val="000000"/>
                <w:sz w:val="20"/>
                <w:szCs w:val="20"/>
              </w:rPr>
              <w:t>5</w:t>
            </w:r>
          </w:p>
        </w:tc>
        <w:tc>
          <w:tcPr>
            <w:tcW w:w="166" w:type="pct"/>
            <w:tcBorders>
              <w:top w:val="nil"/>
              <w:left w:val="nil"/>
              <w:bottom w:val="single" w:sz="4" w:space="0" w:color="auto"/>
              <w:right w:val="single" w:sz="4" w:space="0" w:color="auto"/>
            </w:tcBorders>
            <w:shd w:val="clear" w:color="auto" w:fill="auto"/>
            <w:vAlign w:val="center"/>
          </w:tcPr>
          <w:p w:rsidR="005D0303" w:rsidRPr="000E4192" w:rsidRDefault="005D0303" w:rsidP="00C33739">
            <w:pPr>
              <w:jc w:val="center"/>
              <w:rPr>
                <w:color w:val="000000"/>
                <w:sz w:val="20"/>
                <w:szCs w:val="20"/>
              </w:rPr>
            </w:pPr>
            <w:r>
              <w:rPr>
                <w:color w:val="000000"/>
                <w:sz w:val="20"/>
                <w:szCs w:val="20"/>
              </w:rPr>
              <w:t>5</w:t>
            </w:r>
          </w:p>
        </w:tc>
        <w:tc>
          <w:tcPr>
            <w:tcW w:w="188" w:type="pct"/>
            <w:tcBorders>
              <w:top w:val="nil"/>
              <w:left w:val="nil"/>
              <w:bottom w:val="single" w:sz="4" w:space="0" w:color="auto"/>
              <w:right w:val="single" w:sz="4" w:space="0" w:color="auto"/>
            </w:tcBorders>
            <w:shd w:val="clear" w:color="auto" w:fill="auto"/>
            <w:vAlign w:val="center"/>
          </w:tcPr>
          <w:p w:rsidR="005D0303" w:rsidRPr="000E4192" w:rsidRDefault="005D0303" w:rsidP="00C33739">
            <w:pPr>
              <w:jc w:val="center"/>
              <w:rPr>
                <w:color w:val="000000"/>
                <w:sz w:val="20"/>
                <w:szCs w:val="20"/>
              </w:rPr>
            </w:pPr>
            <w:r>
              <w:rPr>
                <w:color w:val="000000"/>
                <w:sz w:val="20"/>
                <w:szCs w:val="20"/>
              </w:rPr>
              <w:t>6</w:t>
            </w:r>
          </w:p>
        </w:tc>
        <w:tc>
          <w:tcPr>
            <w:tcW w:w="187" w:type="pct"/>
            <w:tcBorders>
              <w:top w:val="single" w:sz="4" w:space="0" w:color="auto"/>
              <w:left w:val="nil"/>
              <w:bottom w:val="single" w:sz="4" w:space="0" w:color="auto"/>
              <w:right w:val="single" w:sz="4" w:space="0" w:color="auto"/>
            </w:tcBorders>
            <w:vAlign w:val="center"/>
          </w:tcPr>
          <w:p w:rsidR="005D0303" w:rsidRPr="000E4192" w:rsidRDefault="005D0303" w:rsidP="00C33739">
            <w:pPr>
              <w:jc w:val="center"/>
              <w:rPr>
                <w:color w:val="000000"/>
                <w:sz w:val="20"/>
                <w:szCs w:val="20"/>
              </w:rPr>
            </w:pPr>
            <w:r>
              <w:rPr>
                <w:color w:val="000000"/>
                <w:sz w:val="20"/>
                <w:szCs w:val="20"/>
              </w:rPr>
              <w:t>6</w:t>
            </w:r>
          </w:p>
        </w:tc>
        <w:tc>
          <w:tcPr>
            <w:tcW w:w="183" w:type="pct"/>
            <w:tcBorders>
              <w:top w:val="single" w:sz="4" w:space="0" w:color="auto"/>
              <w:left w:val="single" w:sz="4" w:space="0" w:color="auto"/>
              <w:bottom w:val="single" w:sz="4" w:space="0" w:color="auto"/>
              <w:right w:val="single" w:sz="4" w:space="0" w:color="auto"/>
            </w:tcBorders>
            <w:shd w:val="clear" w:color="auto" w:fill="auto"/>
            <w:vAlign w:val="center"/>
          </w:tcPr>
          <w:p w:rsidR="005D0303" w:rsidRPr="000E4192" w:rsidRDefault="005D0303" w:rsidP="00C33739">
            <w:pPr>
              <w:jc w:val="center"/>
              <w:rPr>
                <w:color w:val="000000"/>
                <w:sz w:val="20"/>
                <w:szCs w:val="20"/>
              </w:rPr>
            </w:pPr>
            <w:r>
              <w:rPr>
                <w:color w:val="000000"/>
                <w:sz w:val="20"/>
                <w:szCs w:val="20"/>
              </w:rPr>
              <w:t>7</w:t>
            </w:r>
          </w:p>
        </w:tc>
      </w:tr>
      <w:tr w:rsidR="005D0303" w:rsidRPr="00D547DA" w:rsidTr="00C33739">
        <w:trPr>
          <w:trHeight w:val="20"/>
        </w:trPr>
        <w:tc>
          <w:tcPr>
            <w:tcW w:w="1359" w:type="pct"/>
            <w:gridSpan w:val="4"/>
            <w:tcBorders>
              <w:top w:val="single" w:sz="4" w:space="0" w:color="auto"/>
              <w:left w:val="single" w:sz="4" w:space="0" w:color="auto"/>
              <w:bottom w:val="single" w:sz="4" w:space="0" w:color="000000"/>
              <w:right w:val="single" w:sz="4" w:space="0" w:color="000000"/>
            </w:tcBorders>
            <w:shd w:val="clear" w:color="auto" w:fill="auto"/>
            <w:vAlign w:val="center"/>
            <w:hideMark/>
          </w:tcPr>
          <w:p w:rsidR="005D0303" w:rsidRPr="00D547DA" w:rsidRDefault="005D0303" w:rsidP="00C33739">
            <w:pPr>
              <w:spacing w:after="240"/>
              <w:ind w:left="-57" w:right="-57"/>
              <w:jc w:val="center"/>
              <w:rPr>
                <w:b/>
                <w:bCs/>
                <w:color w:val="000000"/>
                <w:sz w:val="20"/>
                <w:szCs w:val="20"/>
              </w:rPr>
            </w:pPr>
            <w:r w:rsidRPr="00D547DA">
              <w:rPr>
                <w:b/>
                <w:bCs/>
                <w:color w:val="000000"/>
                <w:sz w:val="20"/>
                <w:szCs w:val="20"/>
              </w:rPr>
              <w:t>Итого</w:t>
            </w:r>
          </w:p>
        </w:tc>
        <w:tc>
          <w:tcPr>
            <w:tcW w:w="553" w:type="pct"/>
            <w:tcBorders>
              <w:top w:val="nil"/>
              <w:left w:val="nil"/>
              <w:bottom w:val="single" w:sz="4" w:space="0" w:color="auto"/>
              <w:right w:val="single" w:sz="4" w:space="0" w:color="auto"/>
            </w:tcBorders>
            <w:shd w:val="clear" w:color="auto" w:fill="auto"/>
            <w:vAlign w:val="center"/>
          </w:tcPr>
          <w:p w:rsidR="005D0303" w:rsidRPr="00D547DA" w:rsidRDefault="005D0303" w:rsidP="00C33739">
            <w:pPr>
              <w:ind w:left="-57" w:right="-57"/>
              <w:jc w:val="center"/>
              <w:rPr>
                <w:color w:val="000000"/>
                <w:sz w:val="20"/>
                <w:szCs w:val="20"/>
              </w:rPr>
            </w:pPr>
            <w:r w:rsidRPr="00D547DA">
              <w:rPr>
                <w:color w:val="000000"/>
                <w:sz w:val="20"/>
                <w:szCs w:val="20"/>
              </w:rPr>
              <w:t>Снижение потерь и неучтенных расходов тепловой энергии</w:t>
            </w:r>
          </w:p>
        </w:tc>
        <w:tc>
          <w:tcPr>
            <w:tcW w:w="190" w:type="pct"/>
            <w:tcBorders>
              <w:top w:val="nil"/>
              <w:left w:val="nil"/>
              <w:bottom w:val="single" w:sz="4" w:space="0" w:color="auto"/>
              <w:right w:val="single" w:sz="4" w:space="0" w:color="auto"/>
            </w:tcBorders>
            <w:shd w:val="clear" w:color="auto" w:fill="auto"/>
            <w:vAlign w:val="center"/>
            <w:hideMark/>
          </w:tcPr>
          <w:p w:rsidR="005D0303" w:rsidRPr="00D547DA" w:rsidRDefault="005D0303" w:rsidP="00C33739">
            <w:pPr>
              <w:ind w:left="-57" w:right="-57"/>
              <w:jc w:val="center"/>
              <w:rPr>
                <w:color w:val="000000"/>
                <w:sz w:val="20"/>
                <w:szCs w:val="20"/>
              </w:rPr>
            </w:pPr>
            <w:r w:rsidRPr="00D547DA">
              <w:rPr>
                <w:color w:val="000000"/>
                <w:sz w:val="20"/>
                <w:szCs w:val="20"/>
              </w:rPr>
              <w:t>Гкал</w:t>
            </w:r>
          </w:p>
        </w:tc>
        <w:tc>
          <w:tcPr>
            <w:tcW w:w="193" w:type="pct"/>
            <w:gridSpan w:val="2"/>
            <w:tcBorders>
              <w:top w:val="nil"/>
              <w:left w:val="nil"/>
              <w:bottom w:val="single" w:sz="4" w:space="0" w:color="auto"/>
              <w:right w:val="single" w:sz="4" w:space="0" w:color="auto"/>
            </w:tcBorders>
            <w:shd w:val="clear" w:color="auto" w:fill="auto"/>
            <w:vAlign w:val="center"/>
          </w:tcPr>
          <w:p w:rsidR="005D0303" w:rsidRPr="00D547DA" w:rsidRDefault="005D0303" w:rsidP="00C33739">
            <w:pPr>
              <w:jc w:val="center"/>
              <w:rPr>
                <w:bCs/>
                <w:color w:val="000000"/>
                <w:sz w:val="20"/>
                <w:szCs w:val="20"/>
              </w:rPr>
            </w:pPr>
            <w:r>
              <w:rPr>
                <w:bCs/>
                <w:color w:val="000000"/>
                <w:sz w:val="20"/>
                <w:szCs w:val="20"/>
              </w:rPr>
              <w:t>103</w:t>
            </w:r>
          </w:p>
        </w:tc>
        <w:tc>
          <w:tcPr>
            <w:tcW w:w="155" w:type="pct"/>
            <w:tcBorders>
              <w:top w:val="nil"/>
              <w:left w:val="nil"/>
              <w:bottom w:val="single" w:sz="4" w:space="0" w:color="auto"/>
              <w:right w:val="single" w:sz="4" w:space="0" w:color="auto"/>
            </w:tcBorders>
            <w:shd w:val="clear" w:color="auto" w:fill="auto"/>
            <w:vAlign w:val="center"/>
          </w:tcPr>
          <w:p w:rsidR="005D0303" w:rsidRPr="00D547DA" w:rsidRDefault="005D0303" w:rsidP="00C33739">
            <w:pPr>
              <w:jc w:val="center"/>
              <w:rPr>
                <w:color w:val="000000"/>
                <w:sz w:val="20"/>
                <w:szCs w:val="20"/>
              </w:rPr>
            </w:pPr>
            <w:r w:rsidRPr="00D547DA">
              <w:rPr>
                <w:color w:val="000000"/>
                <w:sz w:val="20"/>
                <w:szCs w:val="20"/>
              </w:rPr>
              <w:t>0</w:t>
            </w:r>
          </w:p>
        </w:tc>
        <w:tc>
          <w:tcPr>
            <w:tcW w:w="165" w:type="pct"/>
            <w:tcBorders>
              <w:top w:val="nil"/>
              <w:left w:val="nil"/>
              <w:bottom w:val="single" w:sz="4" w:space="0" w:color="auto"/>
              <w:right w:val="single" w:sz="4" w:space="0" w:color="auto"/>
            </w:tcBorders>
            <w:shd w:val="clear" w:color="auto" w:fill="auto"/>
            <w:vAlign w:val="center"/>
          </w:tcPr>
          <w:p w:rsidR="005D0303" w:rsidRPr="00D547DA" w:rsidRDefault="005D0303" w:rsidP="00C33739">
            <w:pPr>
              <w:jc w:val="center"/>
              <w:rPr>
                <w:color w:val="000000"/>
                <w:sz w:val="20"/>
                <w:szCs w:val="20"/>
              </w:rPr>
            </w:pPr>
            <w:r>
              <w:rPr>
                <w:color w:val="000000"/>
                <w:sz w:val="20"/>
                <w:szCs w:val="20"/>
              </w:rPr>
              <w:t>1</w:t>
            </w:r>
          </w:p>
        </w:tc>
        <w:tc>
          <w:tcPr>
            <w:tcW w:w="165" w:type="pct"/>
            <w:tcBorders>
              <w:top w:val="nil"/>
              <w:left w:val="nil"/>
              <w:bottom w:val="single" w:sz="4" w:space="0" w:color="auto"/>
              <w:right w:val="single" w:sz="4" w:space="0" w:color="auto"/>
            </w:tcBorders>
            <w:shd w:val="clear" w:color="auto" w:fill="auto"/>
            <w:vAlign w:val="center"/>
          </w:tcPr>
          <w:p w:rsidR="005D0303" w:rsidRPr="00D547DA" w:rsidRDefault="005D0303" w:rsidP="00C33739">
            <w:pPr>
              <w:jc w:val="center"/>
              <w:rPr>
                <w:color w:val="000000"/>
                <w:sz w:val="20"/>
                <w:szCs w:val="20"/>
              </w:rPr>
            </w:pPr>
            <w:r>
              <w:rPr>
                <w:color w:val="000000"/>
                <w:sz w:val="20"/>
                <w:szCs w:val="20"/>
              </w:rPr>
              <w:t>1</w:t>
            </w:r>
          </w:p>
        </w:tc>
        <w:tc>
          <w:tcPr>
            <w:tcW w:w="165" w:type="pct"/>
            <w:tcBorders>
              <w:top w:val="nil"/>
              <w:left w:val="nil"/>
              <w:bottom w:val="single" w:sz="4" w:space="0" w:color="auto"/>
              <w:right w:val="single" w:sz="4" w:space="0" w:color="auto"/>
            </w:tcBorders>
            <w:shd w:val="clear" w:color="auto" w:fill="auto"/>
            <w:vAlign w:val="center"/>
          </w:tcPr>
          <w:p w:rsidR="005D0303" w:rsidRPr="00D547DA" w:rsidRDefault="005D0303" w:rsidP="00C33739">
            <w:pPr>
              <w:jc w:val="center"/>
              <w:rPr>
                <w:color w:val="000000"/>
                <w:sz w:val="20"/>
                <w:szCs w:val="20"/>
              </w:rPr>
            </w:pPr>
            <w:r>
              <w:rPr>
                <w:color w:val="000000"/>
                <w:sz w:val="20"/>
                <w:szCs w:val="20"/>
              </w:rPr>
              <w:t>3</w:t>
            </w:r>
          </w:p>
        </w:tc>
        <w:tc>
          <w:tcPr>
            <w:tcW w:w="169" w:type="pct"/>
            <w:tcBorders>
              <w:top w:val="nil"/>
              <w:left w:val="nil"/>
              <w:bottom w:val="single" w:sz="4" w:space="0" w:color="auto"/>
              <w:right w:val="single" w:sz="4" w:space="0" w:color="auto"/>
            </w:tcBorders>
            <w:shd w:val="clear" w:color="auto" w:fill="auto"/>
            <w:vAlign w:val="center"/>
          </w:tcPr>
          <w:p w:rsidR="005D0303" w:rsidRPr="00D547DA" w:rsidRDefault="005D0303" w:rsidP="00C33739">
            <w:pPr>
              <w:jc w:val="center"/>
              <w:rPr>
                <w:color w:val="000000"/>
                <w:sz w:val="20"/>
                <w:szCs w:val="20"/>
              </w:rPr>
            </w:pPr>
            <w:r>
              <w:rPr>
                <w:color w:val="000000"/>
                <w:sz w:val="20"/>
                <w:szCs w:val="20"/>
              </w:rPr>
              <w:t>4</w:t>
            </w:r>
          </w:p>
        </w:tc>
        <w:tc>
          <w:tcPr>
            <w:tcW w:w="165" w:type="pct"/>
            <w:tcBorders>
              <w:top w:val="nil"/>
              <w:left w:val="nil"/>
              <w:bottom w:val="single" w:sz="4" w:space="0" w:color="auto"/>
              <w:right w:val="single" w:sz="4" w:space="0" w:color="auto"/>
            </w:tcBorders>
            <w:shd w:val="clear" w:color="auto" w:fill="auto"/>
            <w:vAlign w:val="center"/>
          </w:tcPr>
          <w:p w:rsidR="005D0303" w:rsidRPr="00D547DA" w:rsidRDefault="005D0303" w:rsidP="00C33739">
            <w:pPr>
              <w:jc w:val="center"/>
              <w:rPr>
                <w:color w:val="000000"/>
                <w:sz w:val="20"/>
                <w:szCs w:val="20"/>
              </w:rPr>
            </w:pPr>
            <w:r>
              <w:rPr>
                <w:color w:val="000000"/>
                <w:sz w:val="20"/>
                <w:szCs w:val="20"/>
              </w:rPr>
              <w:t>4</w:t>
            </w:r>
          </w:p>
        </w:tc>
        <w:tc>
          <w:tcPr>
            <w:tcW w:w="165" w:type="pct"/>
            <w:tcBorders>
              <w:top w:val="nil"/>
              <w:left w:val="nil"/>
              <w:bottom w:val="single" w:sz="4" w:space="0" w:color="auto"/>
              <w:right w:val="single" w:sz="4" w:space="0" w:color="auto"/>
            </w:tcBorders>
            <w:shd w:val="clear" w:color="auto" w:fill="auto"/>
            <w:vAlign w:val="center"/>
          </w:tcPr>
          <w:p w:rsidR="005D0303" w:rsidRPr="00D547DA" w:rsidRDefault="005D0303" w:rsidP="00C33739">
            <w:pPr>
              <w:jc w:val="center"/>
              <w:rPr>
                <w:color w:val="000000"/>
                <w:sz w:val="20"/>
                <w:szCs w:val="20"/>
              </w:rPr>
            </w:pPr>
            <w:r>
              <w:rPr>
                <w:color w:val="000000"/>
                <w:sz w:val="20"/>
                <w:szCs w:val="20"/>
              </w:rPr>
              <w:t>5</w:t>
            </w:r>
          </w:p>
        </w:tc>
        <w:tc>
          <w:tcPr>
            <w:tcW w:w="165" w:type="pct"/>
            <w:tcBorders>
              <w:top w:val="nil"/>
              <w:left w:val="nil"/>
              <w:bottom w:val="single" w:sz="4" w:space="0" w:color="auto"/>
              <w:right w:val="single" w:sz="4" w:space="0" w:color="auto"/>
            </w:tcBorders>
            <w:shd w:val="clear" w:color="auto" w:fill="auto"/>
            <w:vAlign w:val="center"/>
          </w:tcPr>
          <w:p w:rsidR="005D0303" w:rsidRPr="00D547DA" w:rsidRDefault="005D0303" w:rsidP="00C33739">
            <w:pPr>
              <w:jc w:val="center"/>
              <w:rPr>
                <w:color w:val="000000"/>
                <w:sz w:val="20"/>
                <w:szCs w:val="20"/>
              </w:rPr>
            </w:pPr>
            <w:r>
              <w:rPr>
                <w:color w:val="000000"/>
                <w:sz w:val="20"/>
                <w:szCs w:val="20"/>
              </w:rPr>
              <w:t>6</w:t>
            </w:r>
          </w:p>
        </w:tc>
        <w:tc>
          <w:tcPr>
            <w:tcW w:w="165" w:type="pct"/>
            <w:tcBorders>
              <w:top w:val="nil"/>
              <w:left w:val="nil"/>
              <w:bottom w:val="single" w:sz="4" w:space="0" w:color="auto"/>
              <w:right w:val="single" w:sz="4" w:space="0" w:color="auto"/>
            </w:tcBorders>
            <w:shd w:val="clear" w:color="auto" w:fill="auto"/>
            <w:vAlign w:val="center"/>
          </w:tcPr>
          <w:p w:rsidR="005D0303" w:rsidRPr="00D547DA" w:rsidRDefault="005D0303" w:rsidP="00C33739">
            <w:pPr>
              <w:jc w:val="center"/>
              <w:rPr>
                <w:color w:val="000000"/>
                <w:sz w:val="20"/>
                <w:szCs w:val="20"/>
              </w:rPr>
            </w:pPr>
            <w:r>
              <w:rPr>
                <w:color w:val="000000"/>
                <w:sz w:val="20"/>
                <w:szCs w:val="20"/>
              </w:rPr>
              <w:t>7</w:t>
            </w:r>
          </w:p>
        </w:tc>
        <w:tc>
          <w:tcPr>
            <w:tcW w:w="170" w:type="pct"/>
            <w:tcBorders>
              <w:top w:val="nil"/>
              <w:left w:val="nil"/>
              <w:bottom w:val="single" w:sz="4" w:space="0" w:color="auto"/>
              <w:right w:val="single" w:sz="4" w:space="0" w:color="auto"/>
            </w:tcBorders>
            <w:shd w:val="clear" w:color="auto" w:fill="auto"/>
            <w:vAlign w:val="center"/>
          </w:tcPr>
          <w:p w:rsidR="005D0303" w:rsidRPr="00D547DA" w:rsidRDefault="005D0303" w:rsidP="00C33739">
            <w:pPr>
              <w:jc w:val="center"/>
              <w:rPr>
                <w:color w:val="000000"/>
                <w:sz w:val="20"/>
                <w:szCs w:val="20"/>
              </w:rPr>
            </w:pPr>
            <w:r>
              <w:rPr>
                <w:color w:val="000000"/>
                <w:sz w:val="20"/>
                <w:szCs w:val="20"/>
              </w:rPr>
              <w:t>8</w:t>
            </w:r>
          </w:p>
        </w:tc>
        <w:tc>
          <w:tcPr>
            <w:tcW w:w="166" w:type="pct"/>
            <w:tcBorders>
              <w:top w:val="nil"/>
              <w:left w:val="nil"/>
              <w:bottom w:val="single" w:sz="4" w:space="0" w:color="auto"/>
              <w:right w:val="single" w:sz="4" w:space="0" w:color="auto"/>
            </w:tcBorders>
            <w:shd w:val="clear" w:color="auto" w:fill="auto"/>
            <w:vAlign w:val="center"/>
          </w:tcPr>
          <w:p w:rsidR="005D0303" w:rsidRPr="00D547DA" w:rsidRDefault="005D0303" w:rsidP="00C33739">
            <w:pPr>
              <w:jc w:val="center"/>
              <w:rPr>
                <w:color w:val="000000"/>
                <w:sz w:val="20"/>
                <w:szCs w:val="20"/>
              </w:rPr>
            </w:pPr>
            <w:r>
              <w:rPr>
                <w:color w:val="000000"/>
                <w:sz w:val="20"/>
                <w:szCs w:val="20"/>
              </w:rPr>
              <w:t>9</w:t>
            </w:r>
          </w:p>
        </w:tc>
        <w:tc>
          <w:tcPr>
            <w:tcW w:w="166" w:type="pct"/>
            <w:gridSpan w:val="2"/>
            <w:tcBorders>
              <w:top w:val="nil"/>
              <w:left w:val="nil"/>
              <w:bottom w:val="single" w:sz="4" w:space="0" w:color="auto"/>
              <w:right w:val="single" w:sz="4" w:space="0" w:color="auto"/>
            </w:tcBorders>
            <w:shd w:val="clear" w:color="auto" w:fill="auto"/>
            <w:vAlign w:val="center"/>
          </w:tcPr>
          <w:p w:rsidR="005D0303" w:rsidRPr="00D547DA" w:rsidRDefault="005D0303" w:rsidP="00C33739">
            <w:pPr>
              <w:jc w:val="center"/>
              <w:rPr>
                <w:color w:val="000000"/>
                <w:sz w:val="20"/>
                <w:szCs w:val="20"/>
              </w:rPr>
            </w:pPr>
            <w:r>
              <w:rPr>
                <w:color w:val="000000"/>
                <w:sz w:val="20"/>
                <w:szCs w:val="20"/>
              </w:rPr>
              <w:t>9</w:t>
            </w:r>
          </w:p>
        </w:tc>
        <w:tc>
          <w:tcPr>
            <w:tcW w:w="166" w:type="pct"/>
            <w:tcBorders>
              <w:top w:val="nil"/>
              <w:left w:val="nil"/>
              <w:bottom w:val="single" w:sz="4" w:space="0" w:color="auto"/>
              <w:right w:val="single" w:sz="4" w:space="0" w:color="auto"/>
            </w:tcBorders>
            <w:shd w:val="clear" w:color="auto" w:fill="auto"/>
            <w:vAlign w:val="center"/>
          </w:tcPr>
          <w:p w:rsidR="005D0303" w:rsidRPr="00D547DA" w:rsidRDefault="005D0303" w:rsidP="00C33739">
            <w:pPr>
              <w:jc w:val="center"/>
              <w:rPr>
                <w:color w:val="000000"/>
                <w:sz w:val="20"/>
                <w:szCs w:val="20"/>
              </w:rPr>
            </w:pPr>
            <w:r>
              <w:rPr>
                <w:color w:val="000000"/>
                <w:sz w:val="20"/>
                <w:szCs w:val="20"/>
              </w:rPr>
              <w:t>10</w:t>
            </w:r>
          </w:p>
        </w:tc>
        <w:tc>
          <w:tcPr>
            <w:tcW w:w="188" w:type="pct"/>
            <w:tcBorders>
              <w:top w:val="nil"/>
              <w:left w:val="nil"/>
              <w:bottom w:val="single" w:sz="4" w:space="0" w:color="auto"/>
              <w:right w:val="single" w:sz="4" w:space="0" w:color="auto"/>
            </w:tcBorders>
            <w:shd w:val="clear" w:color="auto" w:fill="auto"/>
            <w:vAlign w:val="center"/>
          </w:tcPr>
          <w:p w:rsidR="005D0303" w:rsidRPr="00D547DA" w:rsidRDefault="005D0303" w:rsidP="00C33739">
            <w:pPr>
              <w:jc w:val="center"/>
              <w:rPr>
                <w:color w:val="000000"/>
                <w:sz w:val="20"/>
                <w:szCs w:val="20"/>
              </w:rPr>
            </w:pPr>
            <w:r>
              <w:rPr>
                <w:color w:val="000000"/>
                <w:sz w:val="20"/>
                <w:szCs w:val="20"/>
              </w:rPr>
              <w:t>11</w:t>
            </w:r>
          </w:p>
        </w:tc>
        <w:tc>
          <w:tcPr>
            <w:tcW w:w="187" w:type="pct"/>
            <w:tcBorders>
              <w:top w:val="single" w:sz="4" w:space="0" w:color="auto"/>
              <w:left w:val="nil"/>
              <w:bottom w:val="single" w:sz="4" w:space="0" w:color="auto"/>
              <w:right w:val="single" w:sz="4" w:space="0" w:color="auto"/>
            </w:tcBorders>
            <w:vAlign w:val="center"/>
          </w:tcPr>
          <w:p w:rsidR="005D0303" w:rsidRPr="00D547DA" w:rsidRDefault="005D0303" w:rsidP="00C33739">
            <w:pPr>
              <w:jc w:val="center"/>
              <w:rPr>
                <w:color w:val="000000"/>
                <w:sz w:val="20"/>
                <w:szCs w:val="20"/>
              </w:rPr>
            </w:pPr>
            <w:r>
              <w:rPr>
                <w:color w:val="000000"/>
                <w:sz w:val="20"/>
                <w:szCs w:val="20"/>
              </w:rPr>
              <w:t>12</w:t>
            </w:r>
          </w:p>
        </w:tc>
        <w:tc>
          <w:tcPr>
            <w:tcW w:w="183" w:type="pct"/>
            <w:tcBorders>
              <w:top w:val="single" w:sz="4" w:space="0" w:color="auto"/>
              <w:left w:val="single" w:sz="4" w:space="0" w:color="auto"/>
              <w:bottom w:val="single" w:sz="4" w:space="0" w:color="auto"/>
              <w:right w:val="single" w:sz="4" w:space="0" w:color="auto"/>
            </w:tcBorders>
            <w:shd w:val="clear" w:color="auto" w:fill="auto"/>
            <w:vAlign w:val="center"/>
          </w:tcPr>
          <w:p w:rsidR="005D0303" w:rsidRPr="00D547DA" w:rsidRDefault="005D0303" w:rsidP="00C33739">
            <w:pPr>
              <w:jc w:val="center"/>
              <w:rPr>
                <w:color w:val="000000"/>
                <w:sz w:val="20"/>
                <w:szCs w:val="20"/>
              </w:rPr>
            </w:pPr>
            <w:r>
              <w:rPr>
                <w:color w:val="000000"/>
                <w:sz w:val="20"/>
                <w:szCs w:val="20"/>
              </w:rPr>
              <w:t>13</w:t>
            </w:r>
          </w:p>
        </w:tc>
      </w:tr>
    </w:tbl>
    <w:p w:rsidR="001F4B84" w:rsidRPr="00B7030F" w:rsidRDefault="001F4B84" w:rsidP="00AF608D">
      <w:pPr>
        <w:tabs>
          <w:tab w:val="left" w:pos="1276"/>
        </w:tabs>
        <w:ind w:firstLine="709"/>
        <w:jc w:val="both"/>
        <w:rPr>
          <w:sz w:val="28"/>
          <w:szCs w:val="28"/>
        </w:rPr>
      </w:pPr>
    </w:p>
    <w:p w:rsidR="001F2934" w:rsidRDefault="00AF608D" w:rsidP="005D0303">
      <w:pPr>
        <w:keepNext/>
        <w:tabs>
          <w:tab w:val="left" w:pos="1276"/>
        </w:tabs>
        <w:ind w:firstLine="709"/>
        <w:jc w:val="right"/>
        <w:rPr>
          <w:sz w:val="28"/>
          <w:szCs w:val="28"/>
        </w:rPr>
      </w:pPr>
      <w:r w:rsidRPr="00B7030F">
        <w:rPr>
          <w:sz w:val="28"/>
          <w:szCs w:val="28"/>
        </w:rPr>
        <w:t xml:space="preserve">Таблица </w:t>
      </w:r>
      <w:r w:rsidR="00224D18" w:rsidRPr="00B7030F">
        <w:rPr>
          <w:sz w:val="28"/>
          <w:szCs w:val="28"/>
        </w:rPr>
        <w:t>1</w:t>
      </w:r>
      <w:r w:rsidR="00750A34">
        <w:rPr>
          <w:sz w:val="28"/>
          <w:szCs w:val="28"/>
        </w:rPr>
        <w:t>3</w:t>
      </w:r>
      <w:r w:rsidRPr="00B7030F">
        <w:rPr>
          <w:sz w:val="28"/>
          <w:szCs w:val="28"/>
        </w:rPr>
        <w:t xml:space="preserve"> (продолжение)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333"/>
        <w:gridCol w:w="1995"/>
        <w:gridCol w:w="1339"/>
        <w:gridCol w:w="519"/>
        <w:gridCol w:w="579"/>
        <w:gridCol w:w="103"/>
        <w:gridCol w:w="463"/>
        <w:gridCol w:w="472"/>
        <w:gridCol w:w="549"/>
        <w:gridCol w:w="475"/>
        <w:gridCol w:w="484"/>
        <w:gridCol w:w="475"/>
        <w:gridCol w:w="475"/>
        <w:gridCol w:w="653"/>
        <w:gridCol w:w="475"/>
        <w:gridCol w:w="487"/>
        <w:gridCol w:w="574"/>
        <w:gridCol w:w="7"/>
        <w:gridCol w:w="568"/>
        <w:gridCol w:w="574"/>
        <w:gridCol w:w="574"/>
        <w:gridCol w:w="547"/>
        <w:gridCol w:w="813"/>
        <w:gridCol w:w="1253"/>
      </w:tblGrid>
      <w:tr w:rsidR="005D0303" w:rsidRPr="00881C85" w:rsidTr="005728BE">
        <w:trPr>
          <w:trHeight w:val="20"/>
          <w:tblHeader/>
        </w:trPr>
        <w:tc>
          <w:tcPr>
            <w:tcW w:w="113" w:type="pct"/>
            <w:vMerge w:val="restart"/>
            <w:shd w:val="clear" w:color="auto" w:fill="FFFFFF" w:themeFill="background1"/>
            <w:vAlign w:val="center"/>
            <w:hideMark/>
          </w:tcPr>
          <w:p w:rsidR="005D0303" w:rsidRPr="001F647C" w:rsidRDefault="005D0303" w:rsidP="00C33739">
            <w:pPr>
              <w:ind w:left="-113" w:right="-113"/>
              <w:jc w:val="center"/>
              <w:rPr>
                <w:b/>
                <w:bCs/>
                <w:color w:val="000000"/>
                <w:sz w:val="22"/>
                <w:szCs w:val="22"/>
              </w:rPr>
            </w:pPr>
            <w:r w:rsidRPr="001F647C">
              <w:rPr>
                <w:b/>
                <w:bCs/>
                <w:color w:val="000000"/>
                <w:sz w:val="22"/>
                <w:szCs w:val="22"/>
              </w:rPr>
              <w:t>№ п/п</w:t>
            </w:r>
          </w:p>
        </w:tc>
        <w:tc>
          <w:tcPr>
            <w:tcW w:w="675" w:type="pct"/>
            <w:vMerge w:val="restart"/>
            <w:shd w:val="clear" w:color="auto" w:fill="FFFFFF" w:themeFill="background1"/>
            <w:vAlign w:val="center"/>
            <w:hideMark/>
          </w:tcPr>
          <w:p w:rsidR="005D0303" w:rsidRPr="001F647C" w:rsidRDefault="005D0303" w:rsidP="00C33739">
            <w:pPr>
              <w:ind w:left="-113" w:right="-113"/>
              <w:jc w:val="center"/>
              <w:rPr>
                <w:b/>
                <w:bCs/>
                <w:color w:val="000000"/>
                <w:sz w:val="22"/>
                <w:szCs w:val="22"/>
              </w:rPr>
            </w:pPr>
            <w:r w:rsidRPr="001F647C">
              <w:rPr>
                <w:b/>
                <w:bCs/>
                <w:color w:val="000000"/>
                <w:sz w:val="22"/>
                <w:szCs w:val="22"/>
              </w:rPr>
              <w:t>Наименование и состав мероприятий</w:t>
            </w:r>
          </w:p>
        </w:tc>
        <w:tc>
          <w:tcPr>
            <w:tcW w:w="453" w:type="pct"/>
            <w:vMerge w:val="restart"/>
            <w:shd w:val="clear" w:color="auto" w:fill="FFFFFF" w:themeFill="background1"/>
            <w:vAlign w:val="center"/>
            <w:hideMark/>
          </w:tcPr>
          <w:p w:rsidR="005D0303" w:rsidRPr="001F647C" w:rsidRDefault="005D0303" w:rsidP="00C33739">
            <w:pPr>
              <w:ind w:left="-113" w:right="-113"/>
              <w:jc w:val="center"/>
              <w:rPr>
                <w:b/>
                <w:bCs/>
                <w:color w:val="000000"/>
                <w:sz w:val="22"/>
                <w:szCs w:val="22"/>
              </w:rPr>
            </w:pPr>
            <w:r w:rsidRPr="001F647C">
              <w:rPr>
                <w:b/>
                <w:bCs/>
                <w:color w:val="000000"/>
                <w:sz w:val="22"/>
                <w:szCs w:val="22"/>
              </w:rPr>
              <w:t>Ед. изм.</w:t>
            </w:r>
          </w:p>
        </w:tc>
        <w:tc>
          <w:tcPr>
            <w:tcW w:w="176" w:type="pct"/>
            <w:vMerge w:val="restart"/>
            <w:shd w:val="clear" w:color="auto" w:fill="FFFFFF" w:themeFill="background1"/>
            <w:vAlign w:val="center"/>
            <w:hideMark/>
          </w:tcPr>
          <w:p w:rsidR="005D0303" w:rsidRPr="001F647C" w:rsidRDefault="005D0303" w:rsidP="00C33739">
            <w:pPr>
              <w:ind w:left="-113" w:right="-113"/>
              <w:jc w:val="center"/>
              <w:rPr>
                <w:b/>
                <w:bCs/>
                <w:color w:val="000000"/>
                <w:sz w:val="22"/>
                <w:szCs w:val="22"/>
              </w:rPr>
            </w:pPr>
            <w:r w:rsidRPr="001F647C">
              <w:rPr>
                <w:b/>
                <w:bCs/>
                <w:color w:val="000000"/>
                <w:sz w:val="22"/>
                <w:szCs w:val="22"/>
              </w:rPr>
              <w:t>Кол-во</w:t>
            </w:r>
          </w:p>
        </w:tc>
        <w:tc>
          <w:tcPr>
            <w:tcW w:w="196" w:type="pct"/>
            <w:shd w:val="clear" w:color="auto" w:fill="FFFFFF" w:themeFill="background1"/>
          </w:tcPr>
          <w:p w:rsidR="005D0303" w:rsidRPr="00881C85" w:rsidRDefault="005D0303" w:rsidP="00C33739">
            <w:pPr>
              <w:ind w:left="-113" w:right="-113"/>
              <w:jc w:val="center"/>
              <w:rPr>
                <w:b/>
                <w:bCs/>
                <w:color w:val="000000"/>
                <w:sz w:val="20"/>
                <w:szCs w:val="20"/>
              </w:rPr>
            </w:pPr>
          </w:p>
        </w:tc>
        <w:tc>
          <w:tcPr>
            <w:tcW w:w="2965" w:type="pct"/>
            <w:gridSpan w:val="18"/>
            <w:shd w:val="clear" w:color="auto" w:fill="FFFFFF" w:themeFill="background1"/>
            <w:vAlign w:val="center"/>
            <w:hideMark/>
          </w:tcPr>
          <w:p w:rsidR="005D0303" w:rsidRPr="00881C85" w:rsidRDefault="005D0303" w:rsidP="00C33739">
            <w:pPr>
              <w:ind w:left="-113" w:right="-113"/>
              <w:jc w:val="center"/>
              <w:rPr>
                <w:b/>
                <w:bCs/>
                <w:color w:val="000000"/>
                <w:sz w:val="20"/>
                <w:szCs w:val="20"/>
              </w:rPr>
            </w:pPr>
            <w:r w:rsidRPr="00881C85">
              <w:rPr>
                <w:b/>
                <w:bCs/>
                <w:color w:val="000000"/>
                <w:sz w:val="20"/>
                <w:szCs w:val="20"/>
              </w:rPr>
              <w:t>Эффект от мероприятий в стоимостном выражении, тыс. руб.</w:t>
            </w:r>
          </w:p>
        </w:tc>
        <w:tc>
          <w:tcPr>
            <w:tcW w:w="424" w:type="pct"/>
            <w:vMerge w:val="restart"/>
            <w:shd w:val="clear" w:color="auto" w:fill="FFFFFF" w:themeFill="background1"/>
            <w:vAlign w:val="center"/>
            <w:hideMark/>
          </w:tcPr>
          <w:p w:rsidR="005D0303" w:rsidRPr="00881C85" w:rsidRDefault="005D0303" w:rsidP="00C33739">
            <w:pPr>
              <w:ind w:left="-113" w:right="-113"/>
              <w:jc w:val="center"/>
              <w:rPr>
                <w:b/>
                <w:bCs/>
                <w:color w:val="000000"/>
                <w:sz w:val="20"/>
                <w:szCs w:val="20"/>
              </w:rPr>
            </w:pPr>
            <w:r w:rsidRPr="00881C85">
              <w:rPr>
                <w:b/>
                <w:bCs/>
                <w:color w:val="000000"/>
                <w:sz w:val="20"/>
                <w:szCs w:val="20"/>
              </w:rPr>
              <w:t xml:space="preserve">Срок </w:t>
            </w:r>
            <w:r w:rsidR="00B649D9" w:rsidRPr="00881C85">
              <w:rPr>
                <w:b/>
                <w:bCs/>
                <w:color w:val="000000"/>
                <w:sz w:val="20"/>
                <w:szCs w:val="20"/>
              </w:rPr>
              <w:t>окупаемости</w:t>
            </w:r>
            <w:r w:rsidRPr="00881C85">
              <w:rPr>
                <w:b/>
                <w:bCs/>
                <w:color w:val="000000"/>
                <w:sz w:val="20"/>
                <w:szCs w:val="20"/>
              </w:rPr>
              <w:t>, лет</w:t>
            </w:r>
          </w:p>
        </w:tc>
      </w:tr>
      <w:tr w:rsidR="005D0303" w:rsidRPr="00881C85" w:rsidTr="005728BE">
        <w:trPr>
          <w:trHeight w:val="20"/>
          <w:tblHeader/>
        </w:trPr>
        <w:tc>
          <w:tcPr>
            <w:tcW w:w="113" w:type="pct"/>
            <w:vMerge/>
            <w:shd w:val="clear" w:color="auto" w:fill="FFFFFF" w:themeFill="background1"/>
            <w:vAlign w:val="center"/>
            <w:hideMark/>
          </w:tcPr>
          <w:p w:rsidR="005D0303" w:rsidRPr="001F647C" w:rsidRDefault="005D0303" w:rsidP="00C33739">
            <w:pPr>
              <w:ind w:left="-113" w:right="-113"/>
              <w:rPr>
                <w:b/>
                <w:bCs/>
                <w:color w:val="000000"/>
                <w:sz w:val="22"/>
                <w:szCs w:val="22"/>
              </w:rPr>
            </w:pPr>
          </w:p>
        </w:tc>
        <w:tc>
          <w:tcPr>
            <w:tcW w:w="675" w:type="pct"/>
            <w:vMerge/>
            <w:shd w:val="clear" w:color="auto" w:fill="FFFFFF" w:themeFill="background1"/>
            <w:vAlign w:val="center"/>
            <w:hideMark/>
          </w:tcPr>
          <w:p w:rsidR="005D0303" w:rsidRPr="001F647C" w:rsidRDefault="005D0303" w:rsidP="00C33739">
            <w:pPr>
              <w:ind w:left="-113" w:right="-113"/>
              <w:rPr>
                <w:b/>
                <w:bCs/>
                <w:color w:val="000000"/>
                <w:sz w:val="22"/>
                <w:szCs w:val="22"/>
              </w:rPr>
            </w:pPr>
          </w:p>
        </w:tc>
        <w:tc>
          <w:tcPr>
            <w:tcW w:w="453" w:type="pct"/>
            <w:vMerge/>
            <w:shd w:val="clear" w:color="auto" w:fill="FFFFFF" w:themeFill="background1"/>
            <w:vAlign w:val="center"/>
            <w:hideMark/>
          </w:tcPr>
          <w:p w:rsidR="005D0303" w:rsidRPr="001F647C" w:rsidRDefault="005D0303" w:rsidP="00C33739">
            <w:pPr>
              <w:ind w:left="-113" w:right="-113"/>
              <w:rPr>
                <w:b/>
                <w:bCs/>
                <w:color w:val="000000"/>
                <w:sz w:val="22"/>
                <w:szCs w:val="22"/>
              </w:rPr>
            </w:pPr>
          </w:p>
        </w:tc>
        <w:tc>
          <w:tcPr>
            <w:tcW w:w="176" w:type="pct"/>
            <w:vMerge/>
            <w:shd w:val="clear" w:color="auto" w:fill="FFFFFF" w:themeFill="background1"/>
            <w:vAlign w:val="center"/>
            <w:hideMark/>
          </w:tcPr>
          <w:p w:rsidR="005D0303" w:rsidRPr="001F647C" w:rsidRDefault="005D0303" w:rsidP="00C33739">
            <w:pPr>
              <w:ind w:left="-113" w:right="-113"/>
              <w:rPr>
                <w:b/>
                <w:bCs/>
                <w:color w:val="000000"/>
                <w:sz w:val="22"/>
                <w:szCs w:val="22"/>
              </w:rPr>
            </w:pPr>
          </w:p>
        </w:tc>
        <w:tc>
          <w:tcPr>
            <w:tcW w:w="231" w:type="pct"/>
            <w:gridSpan w:val="2"/>
            <w:vMerge w:val="restart"/>
            <w:shd w:val="clear" w:color="auto" w:fill="FFFFFF" w:themeFill="background1"/>
            <w:vAlign w:val="center"/>
            <w:hideMark/>
          </w:tcPr>
          <w:p w:rsidR="005D0303" w:rsidRPr="00881C85" w:rsidRDefault="005D0303" w:rsidP="00C33739">
            <w:pPr>
              <w:ind w:left="-113" w:right="-113"/>
              <w:jc w:val="center"/>
              <w:rPr>
                <w:b/>
                <w:bCs/>
                <w:color w:val="000000"/>
                <w:sz w:val="20"/>
                <w:szCs w:val="20"/>
              </w:rPr>
            </w:pPr>
            <w:r w:rsidRPr="00881C85">
              <w:rPr>
                <w:b/>
                <w:bCs/>
                <w:color w:val="000000"/>
                <w:sz w:val="20"/>
                <w:szCs w:val="20"/>
              </w:rPr>
              <w:t>Всего 2020 - 203</w:t>
            </w:r>
            <w:r>
              <w:rPr>
                <w:b/>
                <w:bCs/>
                <w:color w:val="000000"/>
                <w:sz w:val="20"/>
                <w:szCs w:val="20"/>
              </w:rPr>
              <w:t>5</w:t>
            </w:r>
            <w:r w:rsidRPr="00881C85">
              <w:rPr>
                <w:b/>
                <w:bCs/>
                <w:color w:val="000000"/>
                <w:sz w:val="20"/>
                <w:szCs w:val="20"/>
              </w:rPr>
              <w:t xml:space="preserve"> гг.</w:t>
            </w:r>
          </w:p>
        </w:tc>
        <w:tc>
          <w:tcPr>
            <w:tcW w:w="826" w:type="pct"/>
            <w:gridSpan w:val="5"/>
            <w:shd w:val="clear" w:color="auto" w:fill="FFFFFF" w:themeFill="background1"/>
            <w:vAlign w:val="center"/>
            <w:hideMark/>
          </w:tcPr>
          <w:p w:rsidR="005D0303" w:rsidRPr="00881C85" w:rsidRDefault="005D0303" w:rsidP="00C33739">
            <w:pPr>
              <w:ind w:left="-113" w:right="-113"/>
              <w:jc w:val="center"/>
              <w:rPr>
                <w:b/>
                <w:bCs/>
                <w:color w:val="000000"/>
                <w:sz w:val="20"/>
                <w:szCs w:val="20"/>
              </w:rPr>
            </w:pPr>
            <w:r w:rsidRPr="00881C85">
              <w:rPr>
                <w:b/>
                <w:bCs/>
                <w:color w:val="000000"/>
                <w:sz w:val="20"/>
                <w:szCs w:val="20"/>
              </w:rPr>
              <w:t>1 этап</w:t>
            </w:r>
          </w:p>
        </w:tc>
        <w:tc>
          <w:tcPr>
            <w:tcW w:w="867" w:type="pct"/>
            <w:gridSpan w:val="5"/>
            <w:shd w:val="clear" w:color="auto" w:fill="FFFFFF" w:themeFill="background1"/>
            <w:vAlign w:val="center"/>
            <w:hideMark/>
          </w:tcPr>
          <w:p w:rsidR="005D0303" w:rsidRPr="00881C85" w:rsidRDefault="005D0303" w:rsidP="00C33739">
            <w:pPr>
              <w:ind w:left="-113" w:right="-113"/>
              <w:jc w:val="center"/>
              <w:rPr>
                <w:b/>
                <w:bCs/>
                <w:color w:val="000000"/>
                <w:sz w:val="20"/>
                <w:szCs w:val="20"/>
              </w:rPr>
            </w:pPr>
            <w:r w:rsidRPr="00881C85">
              <w:rPr>
                <w:b/>
                <w:bCs/>
                <w:color w:val="000000"/>
                <w:sz w:val="20"/>
                <w:szCs w:val="20"/>
              </w:rPr>
              <w:t>2 этап</w:t>
            </w:r>
          </w:p>
        </w:tc>
        <w:tc>
          <w:tcPr>
            <w:tcW w:w="196" w:type="pct"/>
            <w:gridSpan w:val="2"/>
            <w:shd w:val="clear" w:color="auto" w:fill="FFFFFF" w:themeFill="background1"/>
          </w:tcPr>
          <w:p w:rsidR="005D0303" w:rsidRPr="00881C85" w:rsidRDefault="005D0303" w:rsidP="00C33739">
            <w:pPr>
              <w:ind w:left="-113" w:right="-113"/>
              <w:jc w:val="center"/>
              <w:rPr>
                <w:b/>
                <w:bCs/>
                <w:color w:val="000000"/>
                <w:sz w:val="20"/>
                <w:szCs w:val="20"/>
              </w:rPr>
            </w:pPr>
          </w:p>
        </w:tc>
        <w:tc>
          <w:tcPr>
            <w:tcW w:w="1040" w:type="pct"/>
            <w:gridSpan w:val="5"/>
            <w:shd w:val="clear" w:color="auto" w:fill="FFFFFF" w:themeFill="background1"/>
            <w:vAlign w:val="center"/>
            <w:hideMark/>
          </w:tcPr>
          <w:p w:rsidR="005D0303" w:rsidRPr="00881C85" w:rsidRDefault="005D0303" w:rsidP="00C33739">
            <w:pPr>
              <w:ind w:left="-113" w:right="-113"/>
              <w:jc w:val="center"/>
              <w:rPr>
                <w:b/>
                <w:bCs/>
                <w:color w:val="000000"/>
                <w:sz w:val="20"/>
                <w:szCs w:val="20"/>
              </w:rPr>
            </w:pPr>
            <w:r w:rsidRPr="00881C85">
              <w:rPr>
                <w:b/>
                <w:bCs/>
                <w:color w:val="000000"/>
                <w:sz w:val="20"/>
                <w:szCs w:val="20"/>
              </w:rPr>
              <w:t>3 этап</w:t>
            </w:r>
          </w:p>
        </w:tc>
        <w:tc>
          <w:tcPr>
            <w:tcW w:w="424" w:type="pct"/>
            <w:vMerge/>
            <w:shd w:val="clear" w:color="auto" w:fill="FFFFFF" w:themeFill="background1"/>
            <w:vAlign w:val="center"/>
            <w:hideMark/>
          </w:tcPr>
          <w:p w:rsidR="005D0303" w:rsidRPr="00881C85" w:rsidRDefault="005D0303" w:rsidP="00C33739">
            <w:pPr>
              <w:ind w:left="-113" w:right="-113"/>
              <w:rPr>
                <w:b/>
                <w:bCs/>
                <w:color w:val="000000"/>
                <w:sz w:val="20"/>
                <w:szCs w:val="20"/>
              </w:rPr>
            </w:pPr>
          </w:p>
        </w:tc>
      </w:tr>
      <w:tr w:rsidR="005D0303" w:rsidRPr="001F647C" w:rsidTr="005728BE">
        <w:trPr>
          <w:trHeight w:val="20"/>
          <w:tblHeader/>
        </w:trPr>
        <w:tc>
          <w:tcPr>
            <w:tcW w:w="113" w:type="pct"/>
            <w:vMerge/>
            <w:shd w:val="clear" w:color="auto" w:fill="FFFFFF" w:themeFill="background1"/>
            <w:vAlign w:val="center"/>
            <w:hideMark/>
          </w:tcPr>
          <w:p w:rsidR="005D0303" w:rsidRPr="001F647C" w:rsidRDefault="005D0303" w:rsidP="00C33739">
            <w:pPr>
              <w:ind w:left="-113" w:right="-113"/>
              <w:rPr>
                <w:b/>
                <w:bCs/>
                <w:color w:val="000000"/>
                <w:sz w:val="22"/>
                <w:szCs w:val="22"/>
              </w:rPr>
            </w:pPr>
          </w:p>
        </w:tc>
        <w:tc>
          <w:tcPr>
            <w:tcW w:w="675" w:type="pct"/>
            <w:vMerge/>
            <w:shd w:val="clear" w:color="auto" w:fill="FFFFFF" w:themeFill="background1"/>
            <w:vAlign w:val="center"/>
            <w:hideMark/>
          </w:tcPr>
          <w:p w:rsidR="005D0303" w:rsidRPr="001F647C" w:rsidRDefault="005D0303" w:rsidP="00C33739">
            <w:pPr>
              <w:ind w:left="-113" w:right="-113"/>
              <w:rPr>
                <w:b/>
                <w:bCs/>
                <w:color w:val="000000"/>
                <w:sz w:val="22"/>
                <w:szCs w:val="22"/>
              </w:rPr>
            </w:pPr>
          </w:p>
        </w:tc>
        <w:tc>
          <w:tcPr>
            <w:tcW w:w="453" w:type="pct"/>
            <w:vMerge/>
            <w:shd w:val="clear" w:color="auto" w:fill="FFFFFF" w:themeFill="background1"/>
            <w:vAlign w:val="center"/>
            <w:hideMark/>
          </w:tcPr>
          <w:p w:rsidR="005D0303" w:rsidRPr="001F647C" w:rsidRDefault="005D0303" w:rsidP="00C33739">
            <w:pPr>
              <w:ind w:left="-113" w:right="-113"/>
              <w:rPr>
                <w:b/>
                <w:bCs/>
                <w:color w:val="000000"/>
                <w:sz w:val="22"/>
                <w:szCs w:val="22"/>
              </w:rPr>
            </w:pPr>
          </w:p>
        </w:tc>
        <w:tc>
          <w:tcPr>
            <w:tcW w:w="176" w:type="pct"/>
            <w:vMerge/>
            <w:shd w:val="clear" w:color="auto" w:fill="FFFFFF" w:themeFill="background1"/>
            <w:vAlign w:val="center"/>
            <w:hideMark/>
          </w:tcPr>
          <w:p w:rsidR="005D0303" w:rsidRPr="001F647C" w:rsidRDefault="005D0303" w:rsidP="00C33739">
            <w:pPr>
              <w:ind w:left="-113" w:right="-113"/>
              <w:rPr>
                <w:b/>
                <w:bCs/>
                <w:color w:val="000000"/>
                <w:sz w:val="22"/>
                <w:szCs w:val="22"/>
              </w:rPr>
            </w:pPr>
          </w:p>
        </w:tc>
        <w:tc>
          <w:tcPr>
            <w:tcW w:w="231" w:type="pct"/>
            <w:gridSpan w:val="2"/>
            <w:vMerge/>
            <w:shd w:val="clear" w:color="auto" w:fill="FFFFFF" w:themeFill="background1"/>
            <w:vAlign w:val="center"/>
            <w:hideMark/>
          </w:tcPr>
          <w:p w:rsidR="005D0303" w:rsidRPr="001F647C" w:rsidRDefault="005D0303" w:rsidP="00C33739">
            <w:pPr>
              <w:ind w:left="-113" w:right="-113"/>
              <w:rPr>
                <w:b/>
                <w:bCs/>
                <w:color w:val="000000"/>
                <w:sz w:val="22"/>
                <w:szCs w:val="22"/>
              </w:rPr>
            </w:pPr>
          </w:p>
        </w:tc>
        <w:tc>
          <w:tcPr>
            <w:tcW w:w="157" w:type="pct"/>
            <w:shd w:val="clear" w:color="auto" w:fill="FFFFFF" w:themeFill="background1"/>
            <w:vAlign w:val="center"/>
            <w:hideMark/>
          </w:tcPr>
          <w:p w:rsidR="005D0303" w:rsidRPr="00881C85" w:rsidRDefault="005D0303" w:rsidP="00C33739">
            <w:pPr>
              <w:ind w:left="-113" w:right="-113"/>
              <w:jc w:val="center"/>
              <w:rPr>
                <w:b/>
                <w:bCs/>
                <w:color w:val="000000"/>
                <w:sz w:val="20"/>
                <w:szCs w:val="20"/>
              </w:rPr>
            </w:pPr>
            <w:r w:rsidRPr="00881C85">
              <w:rPr>
                <w:b/>
                <w:bCs/>
                <w:color w:val="000000"/>
                <w:sz w:val="20"/>
                <w:szCs w:val="20"/>
              </w:rPr>
              <w:t>2020</w:t>
            </w:r>
          </w:p>
        </w:tc>
        <w:tc>
          <w:tcPr>
            <w:tcW w:w="160" w:type="pct"/>
            <w:shd w:val="clear" w:color="auto" w:fill="FFFFFF" w:themeFill="background1"/>
            <w:vAlign w:val="center"/>
            <w:hideMark/>
          </w:tcPr>
          <w:p w:rsidR="005D0303" w:rsidRPr="00881C85" w:rsidRDefault="005D0303" w:rsidP="00C33739">
            <w:pPr>
              <w:ind w:left="-113" w:right="-113"/>
              <w:jc w:val="center"/>
              <w:rPr>
                <w:b/>
                <w:bCs/>
                <w:color w:val="000000"/>
                <w:sz w:val="20"/>
                <w:szCs w:val="20"/>
              </w:rPr>
            </w:pPr>
            <w:r w:rsidRPr="00881C85">
              <w:rPr>
                <w:b/>
                <w:bCs/>
                <w:color w:val="000000"/>
                <w:sz w:val="20"/>
                <w:szCs w:val="20"/>
              </w:rPr>
              <w:t>2021</w:t>
            </w:r>
          </w:p>
        </w:tc>
        <w:tc>
          <w:tcPr>
            <w:tcW w:w="186" w:type="pct"/>
            <w:shd w:val="clear" w:color="auto" w:fill="FFFFFF" w:themeFill="background1"/>
            <w:vAlign w:val="center"/>
            <w:hideMark/>
          </w:tcPr>
          <w:p w:rsidR="005D0303" w:rsidRPr="00881C85" w:rsidRDefault="005D0303" w:rsidP="00C33739">
            <w:pPr>
              <w:ind w:left="-113" w:right="-113"/>
              <w:jc w:val="center"/>
              <w:rPr>
                <w:b/>
                <w:bCs/>
                <w:color w:val="000000"/>
                <w:sz w:val="20"/>
                <w:szCs w:val="20"/>
              </w:rPr>
            </w:pPr>
            <w:r w:rsidRPr="00881C85">
              <w:rPr>
                <w:b/>
                <w:bCs/>
                <w:color w:val="000000"/>
                <w:sz w:val="20"/>
                <w:szCs w:val="20"/>
              </w:rPr>
              <w:t>2022</w:t>
            </w:r>
          </w:p>
        </w:tc>
        <w:tc>
          <w:tcPr>
            <w:tcW w:w="161" w:type="pct"/>
            <w:shd w:val="clear" w:color="auto" w:fill="FFFFFF" w:themeFill="background1"/>
            <w:vAlign w:val="center"/>
            <w:hideMark/>
          </w:tcPr>
          <w:p w:rsidR="005D0303" w:rsidRPr="00881C85" w:rsidRDefault="005D0303" w:rsidP="00C33739">
            <w:pPr>
              <w:ind w:left="-113" w:right="-113"/>
              <w:jc w:val="center"/>
              <w:rPr>
                <w:b/>
                <w:bCs/>
                <w:color w:val="000000"/>
                <w:sz w:val="20"/>
                <w:szCs w:val="20"/>
              </w:rPr>
            </w:pPr>
            <w:r w:rsidRPr="00881C85">
              <w:rPr>
                <w:b/>
                <w:bCs/>
                <w:color w:val="000000"/>
                <w:sz w:val="20"/>
                <w:szCs w:val="20"/>
              </w:rPr>
              <w:t>2023</w:t>
            </w:r>
          </w:p>
        </w:tc>
        <w:tc>
          <w:tcPr>
            <w:tcW w:w="164" w:type="pct"/>
            <w:shd w:val="clear" w:color="auto" w:fill="FFFFFF" w:themeFill="background1"/>
            <w:vAlign w:val="center"/>
            <w:hideMark/>
          </w:tcPr>
          <w:p w:rsidR="005D0303" w:rsidRPr="00881C85" w:rsidRDefault="005D0303" w:rsidP="00C33739">
            <w:pPr>
              <w:ind w:left="-113" w:right="-113"/>
              <w:jc w:val="center"/>
              <w:rPr>
                <w:b/>
                <w:bCs/>
                <w:color w:val="000000"/>
                <w:sz w:val="20"/>
                <w:szCs w:val="20"/>
              </w:rPr>
            </w:pPr>
            <w:r w:rsidRPr="00881C85">
              <w:rPr>
                <w:b/>
                <w:bCs/>
                <w:color w:val="000000"/>
                <w:sz w:val="20"/>
                <w:szCs w:val="20"/>
              </w:rPr>
              <w:t>2024</w:t>
            </w:r>
          </w:p>
        </w:tc>
        <w:tc>
          <w:tcPr>
            <w:tcW w:w="161" w:type="pct"/>
            <w:shd w:val="clear" w:color="auto" w:fill="FFFFFF" w:themeFill="background1"/>
            <w:vAlign w:val="center"/>
            <w:hideMark/>
          </w:tcPr>
          <w:p w:rsidR="005D0303" w:rsidRPr="00881C85" w:rsidRDefault="005D0303" w:rsidP="00C33739">
            <w:pPr>
              <w:ind w:left="-113" w:right="-113"/>
              <w:jc w:val="center"/>
              <w:rPr>
                <w:b/>
                <w:bCs/>
                <w:color w:val="000000"/>
                <w:sz w:val="20"/>
                <w:szCs w:val="20"/>
              </w:rPr>
            </w:pPr>
            <w:r w:rsidRPr="00881C85">
              <w:rPr>
                <w:b/>
                <w:bCs/>
                <w:color w:val="000000"/>
                <w:sz w:val="20"/>
                <w:szCs w:val="20"/>
              </w:rPr>
              <w:t>2025</w:t>
            </w:r>
          </w:p>
        </w:tc>
        <w:tc>
          <w:tcPr>
            <w:tcW w:w="161" w:type="pct"/>
            <w:shd w:val="clear" w:color="auto" w:fill="FFFFFF" w:themeFill="background1"/>
            <w:vAlign w:val="center"/>
            <w:hideMark/>
          </w:tcPr>
          <w:p w:rsidR="005D0303" w:rsidRPr="00881C85" w:rsidRDefault="005D0303" w:rsidP="00C33739">
            <w:pPr>
              <w:ind w:left="-113" w:right="-113"/>
              <w:jc w:val="center"/>
              <w:rPr>
                <w:b/>
                <w:bCs/>
                <w:color w:val="000000"/>
                <w:sz w:val="20"/>
                <w:szCs w:val="20"/>
              </w:rPr>
            </w:pPr>
            <w:r w:rsidRPr="00881C85">
              <w:rPr>
                <w:b/>
                <w:bCs/>
                <w:color w:val="000000"/>
                <w:sz w:val="20"/>
                <w:szCs w:val="20"/>
              </w:rPr>
              <w:t>2026</w:t>
            </w:r>
          </w:p>
        </w:tc>
        <w:tc>
          <w:tcPr>
            <w:tcW w:w="221" w:type="pct"/>
            <w:shd w:val="clear" w:color="auto" w:fill="FFFFFF" w:themeFill="background1"/>
            <w:vAlign w:val="center"/>
            <w:hideMark/>
          </w:tcPr>
          <w:p w:rsidR="005D0303" w:rsidRPr="00881C85" w:rsidRDefault="005D0303" w:rsidP="00C33739">
            <w:pPr>
              <w:ind w:left="-113" w:right="-113"/>
              <w:jc w:val="center"/>
              <w:rPr>
                <w:b/>
                <w:bCs/>
                <w:color w:val="000000"/>
                <w:sz w:val="20"/>
                <w:szCs w:val="20"/>
              </w:rPr>
            </w:pPr>
            <w:r w:rsidRPr="00881C85">
              <w:rPr>
                <w:b/>
                <w:bCs/>
                <w:color w:val="000000"/>
                <w:sz w:val="20"/>
                <w:szCs w:val="20"/>
              </w:rPr>
              <w:t>2027</w:t>
            </w:r>
          </w:p>
        </w:tc>
        <w:tc>
          <w:tcPr>
            <w:tcW w:w="161" w:type="pct"/>
            <w:shd w:val="clear" w:color="auto" w:fill="FFFFFF" w:themeFill="background1"/>
            <w:vAlign w:val="center"/>
            <w:hideMark/>
          </w:tcPr>
          <w:p w:rsidR="005D0303" w:rsidRPr="00881C85" w:rsidRDefault="005D0303" w:rsidP="00C33739">
            <w:pPr>
              <w:ind w:left="-113" w:right="-113"/>
              <w:jc w:val="center"/>
              <w:rPr>
                <w:b/>
                <w:bCs/>
                <w:color w:val="000000"/>
                <w:sz w:val="20"/>
                <w:szCs w:val="20"/>
              </w:rPr>
            </w:pPr>
            <w:r w:rsidRPr="00881C85">
              <w:rPr>
                <w:b/>
                <w:bCs/>
                <w:color w:val="000000"/>
                <w:sz w:val="20"/>
                <w:szCs w:val="20"/>
              </w:rPr>
              <w:t>2028</w:t>
            </w:r>
          </w:p>
        </w:tc>
        <w:tc>
          <w:tcPr>
            <w:tcW w:w="165" w:type="pct"/>
            <w:shd w:val="clear" w:color="auto" w:fill="FFFFFF" w:themeFill="background1"/>
            <w:vAlign w:val="center"/>
            <w:hideMark/>
          </w:tcPr>
          <w:p w:rsidR="005D0303" w:rsidRPr="00881C85" w:rsidRDefault="005D0303" w:rsidP="00C33739">
            <w:pPr>
              <w:ind w:left="-113" w:right="-113"/>
              <w:jc w:val="center"/>
              <w:rPr>
                <w:b/>
                <w:bCs/>
                <w:color w:val="000000"/>
                <w:sz w:val="20"/>
                <w:szCs w:val="20"/>
              </w:rPr>
            </w:pPr>
            <w:r w:rsidRPr="00881C85">
              <w:rPr>
                <w:b/>
                <w:bCs/>
                <w:color w:val="000000"/>
                <w:sz w:val="20"/>
                <w:szCs w:val="20"/>
              </w:rPr>
              <w:t>2029</w:t>
            </w:r>
          </w:p>
        </w:tc>
        <w:tc>
          <w:tcPr>
            <w:tcW w:w="194" w:type="pct"/>
            <w:shd w:val="clear" w:color="auto" w:fill="FFFFFF" w:themeFill="background1"/>
            <w:vAlign w:val="center"/>
            <w:hideMark/>
          </w:tcPr>
          <w:p w:rsidR="005D0303" w:rsidRPr="00881C85" w:rsidRDefault="005D0303" w:rsidP="00C33739">
            <w:pPr>
              <w:ind w:left="-113" w:right="-113"/>
              <w:jc w:val="center"/>
              <w:rPr>
                <w:b/>
                <w:bCs/>
                <w:color w:val="000000"/>
                <w:sz w:val="20"/>
                <w:szCs w:val="20"/>
              </w:rPr>
            </w:pPr>
            <w:r w:rsidRPr="00881C85">
              <w:rPr>
                <w:b/>
                <w:bCs/>
                <w:color w:val="000000"/>
                <w:sz w:val="20"/>
                <w:szCs w:val="20"/>
              </w:rPr>
              <w:t>2030</w:t>
            </w:r>
          </w:p>
        </w:tc>
        <w:tc>
          <w:tcPr>
            <w:tcW w:w="194" w:type="pct"/>
            <w:gridSpan w:val="2"/>
            <w:shd w:val="clear" w:color="auto" w:fill="FFFFFF" w:themeFill="background1"/>
            <w:vAlign w:val="center"/>
            <w:hideMark/>
          </w:tcPr>
          <w:p w:rsidR="005D0303" w:rsidRPr="00881C85" w:rsidRDefault="005D0303" w:rsidP="00C33739">
            <w:pPr>
              <w:ind w:left="-113" w:right="-113"/>
              <w:jc w:val="center"/>
              <w:rPr>
                <w:b/>
                <w:bCs/>
                <w:color w:val="000000"/>
                <w:sz w:val="20"/>
                <w:szCs w:val="20"/>
              </w:rPr>
            </w:pPr>
            <w:r w:rsidRPr="00881C85">
              <w:rPr>
                <w:b/>
                <w:bCs/>
                <w:color w:val="000000"/>
                <w:sz w:val="20"/>
                <w:szCs w:val="20"/>
              </w:rPr>
              <w:t>2031</w:t>
            </w:r>
          </w:p>
        </w:tc>
        <w:tc>
          <w:tcPr>
            <w:tcW w:w="194" w:type="pct"/>
            <w:shd w:val="clear" w:color="auto" w:fill="FFFFFF" w:themeFill="background1"/>
            <w:vAlign w:val="center"/>
            <w:hideMark/>
          </w:tcPr>
          <w:p w:rsidR="005D0303" w:rsidRPr="00881C85" w:rsidRDefault="005D0303" w:rsidP="00C33739">
            <w:pPr>
              <w:ind w:left="-113" w:right="-113"/>
              <w:jc w:val="center"/>
              <w:rPr>
                <w:b/>
                <w:bCs/>
                <w:color w:val="000000"/>
                <w:sz w:val="20"/>
                <w:szCs w:val="20"/>
              </w:rPr>
            </w:pPr>
            <w:r w:rsidRPr="00881C85">
              <w:rPr>
                <w:b/>
                <w:bCs/>
                <w:color w:val="000000"/>
                <w:sz w:val="20"/>
                <w:szCs w:val="20"/>
              </w:rPr>
              <w:t>2032</w:t>
            </w:r>
          </w:p>
        </w:tc>
        <w:tc>
          <w:tcPr>
            <w:tcW w:w="194" w:type="pct"/>
            <w:shd w:val="clear" w:color="auto" w:fill="FFFFFF" w:themeFill="background1"/>
            <w:vAlign w:val="center"/>
            <w:hideMark/>
          </w:tcPr>
          <w:p w:rsidR="005D0303" w:rsidRPr="00881C85" w:rsidRDefault="005D0303" w:rsidP="00C33739">
            <w:pPr>
              <w:ind w:left="-113" w:right="-113"/>
              <w:jc w:val="center"/>
              <w:rPr>
                <w:b/>
                <w:bCs/>
                <w:color w:val="000000"/>
                <w:sz w:val="20"/>
                <w:szCs w:val="20"/>
              </w:rPr>
            </w:pPr>
            <w:r w:rsidRPr="00881C85">
              <w:rPr>
                <w:b/>
                <w:bCs/>
                <w:color w:val="000000"/>
                <w:sz w:val="20"/>
                <w:szCs w:val="20"/>
              </w:rPr>
              <w:t>2033</w:t>
            </w:r>
          </w:p>
        </w:tc>
        <w:tc>
          <w:tcPr>
            <w:tcW w:w="185" w:type="pct"/>
            <w:shd w:val="clear" w:color="auto" w:fill="FFFFFF" w:themeFill="background1"/>
            <w:vAlign w:val="center"/>
          </w:tcPr>
          <w:p w:rsidR="005D0303" w:rsidRPr="00881C85" w:rsidRDefault="005D0303" w:rsidP="00C33739">
            <w:pPr>
              <w:ind w:left="-113" w:right="-113"/>
              <w:jc w:val="center"/>
              <w:rPr>
                <w:b/>
                <w:bCs/>
                <w:color w:val="000000"/>
                <w:sz w:val="20"/>
                <w:szCs w:val="20"/>
              </w:rPr>
            </w:pPr>
            <w:r w:rsidRPr="00881C85">
              <w:rPr>
                <w:b/>
                <w:bCs/>
                <w:color w:val="000000"/>
                <w:sz w:val="20"/>
                <w:szCs w:val="20"/>
              </w:rPr>
              <w:t>2034</w:t>
            </w:r>
          </w:p>
        </w:tc>
        <w:tc>
          <w:tcPr>
            <w:tcW w:w="275" w:type="pct"/>
            <w:shd w:val="clear" w:color="auto" w:fill="FFFFFF" w:themeFill="background1"/>
            <w:vAlign w:val="center"/>
            <w:hideMark/>
          </w:tcPr>
          <w:p w:rsidR="005D0303" w:rsidRPr="00881C85" w:rsidRDefault="005D0303" w:rsidP="00C33739">
            <w:pPr>
              <w:ind w:left="-113" w:right="-113"/>
              <w:jc w:val="center"/>
              <w:rPr>
                <w:b/>
                <w:bCs/>
                <w:color w:val="000000"/>
                <w:sz w:val="20"/>
                <w:szCs w:val="20"/>
              </w:rPr>
            </w:pPr>
            <w:r w:rsidRPr="00881C85">
              <w:rPr>
                <w:b/>
                <w:bCs/>
                <w:color w:val="000000"/>
                <w:sz w:val="20"/>
                <w:szCs w:val="20"/>
              </w:rPr>
              <w:t>2035</w:t>
            </w:r>
          </w:p>
        </w:tc>
        <w:tc>
          <w:tcPr>
            <w:tcW w:w="424" w:type="pct"/>
            <w:vMerge/>
            <w:shd w:val="clear" w:color="auto" w:fill="FFFFFF" w:themeFill="background1"/>
            <w:vAlign w:val="center"/>
            <w:hideMark/>
          </w:tcPr>
          <w:p w:rsidR="005D0303" w:rsidRPr="001F647C" w:rsidRDefault="005D0303" w:rsidP="00C33739">
            <w:pPr>
              <w:ind w:left="-113" w:right="-113"/>
              <w:rPr>
                <w:b/>
                <w:bCs/>
                <w:color w:val="000000"/>
                <w:sz w:val="22"/>
                <w:szCs w:val="22"/>
              </w:rPr>
            </w:pPr>
          </w:p>
        </w:tc>
      </w:tr>
      <w:tr w:rsidR="005728BE" w:rsidRPr="006D6AB2" w:rsidTr="005728BE">
        <w:trPr>
          <w:trHeight w:val="20"/>
        </w:trPr>
        <w:tc>
          <w:tcPr>
            <w:tcW w:w="113" w:type="pct"/>
            <w:shd w:val="clear" w:color="auto" w:fill="FFFFFF" w:themeFill="background1"/>
            <w:vAlign w:val="center"/>
            <w:hideMark/>
          </w:tcPr>
          <w:p w:rsidR="005728BE" w:rsidRPr="00D547DA" w:rsidRDefault="005728BE" w:rsidP="00C33739">
            <w:pPr>
              <w:jc w:val="center"/>
              <w:rPr>
                <w:color w:val="000000"/>
                <w:sz w:val="20"/>
                <w:szCs w:val="20"/>
              </w:rPr>
            </w:pPr>
            <w:r w:rsidRPr="00D547DA">
              <w:rPr>
                <w:color w:val="000000"/>
                <w:sz w:val="20"/>
                <w:szCs w:val="20"/>
              </w:rPr>
              <w:t>1</w:t>
            </w:r>
          </w:p>
        </w:tc>
        <w:tc>
          <w:tcPr>
            <w:tcW w:w="675" w:type="pct"/>
            <w:shd w:val="clear" w:color="auto" w:fill="FFFFFF" w:themeFill="background1"/>
            <w:vAlign w:val="center"/>
            <w:hideMark/>
          </w:tcPr>
          <w:p w:rsidR="005728BE" w:rsidRPr="00D547DA" w:rsidRDefault="005728BE" w:rsidP="00C33739">
            <w:pPr>
              <w:ind w:left="-57" w:right="-57"/>
              <w:rPr>
                <w:color w:val="000000"/>
                <w:sz w:val="20"/>
                <w:szCs w:val="20"/>
              </w:rPr>
            </w:pPr>
            <w:r w:rsidRPr="00D547DA">
              <w:rPr>
                <w:color w:val="000000"/>
                <w:sz w:val="20"/>
                <w:szCs w:val="20"/>
              </w:rPr>
              <w:t>Реконструкция тепловой сети от котельной до школы d 100мм</w:t>
            </w:r>
          </w:p>
        </w:tc>
        <w:tc>
          <w:tcPr>
            <w:tcW w:w="453" w:type="pct"/>
            <w:shd w:val="clear" w:color="auto" w:fill="FFFFFF" w:themeFill="background1"/>
            <w:vAlign w:val="center"/>
            <w:hideMark/>
          </w:tcPr>
          <w:p w:rsidR="005728BE" w:rsidRPr="00D547DA" w:rsidRDefault="005728BE" w:rsidP="00C33739">
            <w:pPr>
              <w:ind w:left="-57" w:right="-57"/>
              <w:jc w:val="center"/>
              <w:rPr>
                <w:color w:val="000000"/>
                <w:sz w:val="20"/>
                <w:szCs w:val="20"/>
              </w:rPr>
            </w:pPr>
            <w:r w:rsidRPr="00D547DA">
              <w:rPr>
                <w:color w:val="000000"/>
                <w:sz w:val="20"/>
                <w:szCs w:val="20"/>
              </w:rPr>
              <w:t>м</w:t>
            </w:r>
          </w:p>
        </w:tc>
        <w:tc>
          <w:tcPr>
            <w:tcW w:w="176" w:type="pct"/>
            <w:shd w:val="clear" w:color="auto" w:fill="FFFFFF" w:themeFill="background1"/>
            <w:vAlign w:val="center"/>
            <w:hideMark/>
          </w:tcPr>
          <w:p w:rsidR="005728BE" w:rsidRPr="00D547DA" w:rsidRDefault="005728BE" w:rsidP="00C33739">
            <w:pPr>
              <w:ind w:left="-57" w:right="-57"/>
              <w:jc w:val="center"/>
              <w:rPr>
                <w:color w:val="000000"/>
                <w:sz w:val="20"/>
                <w:szCs w:val="20"/>
              </w:rPr>
            </w:pPr>
            <w:r w:rsidRPr="00D547DA">
              <w:rPr>
                <w:color w:val="000000"/>
                <w:sz w:val="20"/>
                <w:szCs w:val="20"/>
              </w:rPr>
              <w:t>265</w:t>
            </w:r>
          </w:p>
        </w:tc>
        <w:tc>
          <w:tcPr>
            <w:tcW w:w="231" w:type="pct"/>
            <w:gridSpan w:val="2"/>
            <w:shd w:val="clear" w:color="auto" w:fill="FFFFFF" w:themeFill="background1"/>
            <w:vAlign w:val="center"/>
          </w:tcPr>
          <w:p w:rsidR="005728BE" w:rsidRPr="00AC4BB6" w:rsidRDefault="005728BE" w:rsidP="00C33739">
            <w:pPr>
              <w:jc w:val="center"/>
              <w:rPr>
                <w:rFonts w:asciiTheme="majorBidi" w:hAnsiTheme="majorBidi" w:cstheme="majorBidi"/>
                <w:color w:val="000000"/>
                <w:sz w:val="20"/>
                <w:szCs w:val="20"/>
              </w:rPr>
            </w:pPr>
            <w:r w:rsidRPr="00AC4BB6">
              <w:rPr>
                <w:rFonts w:asciiTheme="majorBidi" w:hAnsiTheme="majorBidi" w:cstheme="majorBidi"/>
                <w:color w:val="000000"/>
                <w:sz w:val="20"/>
                <w:szCs w:val="20"/>
              </w:rPr>
              <w:t>278</w:t>
            </w:r>
          </w:p>
        </w:tc>
        <w:tc>
          <w:tcPr>
            <w:tcW w:w="157" w:type="pct"/>
            <w:shd w:val="clear" w:color="auto" w:fill="FFFFFF" w:themeFill="background1"/>
            <w:vAlign w:val="center"/>
          </w:tcPr>
          <w:p w:rsidR="005728BE" w:rsidRPr="00AC4BB6" w:rsidRDefault="005728BE" w:rsidP="00C33739">
            <w:pPr>
              <w:jc w:val="center"/>
              <w:rPr>
                <w:rFonts w:asciiTheme="majorBidi" w:hAnsiTheme="majorBidi" w:cstheme="majorBidi"/>
                <w:color w:val="000000"/>
                <w:sz w:val="20"/>
                <w:szCs w:val="20"/>
              </w:rPr>
            </w:pPr>
            <w:r w:rsidRPr="00AC4BB6">
              <w:rPr>
                <w:rFonts w:asciiTheme="majorBidi" w:hAnsiTheme="majorBidi" w:cstheme="majorBidi"/>
                <w:color w:val="000000"/>
                <w:sz w:val="20"/>
                <w:szCs w:val="20"/>
              </w:rPr>
              <w:t>0</w:t>
            </w:r>
          </w:p>
        </w:tc>
        <w:tc>
          <w:tcPr>
            <w:tcW w:w="160" w:type="pct"/>
            <w:shd w:val="clear" w:color="auto" w:fill="FFFFFF" w:themeFill="background1"/>
            <w:vAlign w:val="center"/>
          </w:tcPr>
          <w:p w:rsidR="005728BE" w:rsidRPr="00AC4BB6" w:rsidRDefault="005728BE" w:rsidP="00C33739">
            <w:pPr>
              <w:jc w:val="center"/>
              <w:rPr>
                <w:rFonts w:asciiTheme="majorBidi" w:hAnsiTheme="majorBidi" w:cstheme="majorBidi"/>
                <w:color w:val="000000"/>
                <w:sz w:val="20"/>
                <w:szCs w:val="20"/>
              </w:rPr>
            </w:pPr>
            <w:r w:rsidRPr="00AC4BB6">
              <w:rPr>
                <w:rFonts w:asciiTheme="majorBidi" w:hAnsiTheme="majorBidi" w:cstheme="majorBidi"/>
                <w:color w:val="000000"/>
                <w:sz w:val="20"/>
                <w:szCs w:val="20"/>
              </w:rPr>
              <w:t>6</w:t>
            </w:r>
          </w:p>
        </w:tc>
        <w:tc>
          <w:tcPr>
            <w:tcW w:w="186" w:type="pct"/>
            <w:shd w:val="clear" w:color="auto" w:fill="FFFFFF" w:themeFill="background1"/>
            <w:vAlign w:val="center"/>
          </w:tcPr>
          <w:p w:rsidR="005728BE" w:rsidRPr="00AC4BB6" w:rsidRDefault="005728BE" w:rsidP="00C33739">
            <w:pPr>
              <w:jc w:val="center"/>
              <w:rPr>
                <w:rFonts w:asciiTheme="majorBidi" w:hAnsiTheme="majorBidi" w:cstheme="majorBidi"/>
                <w:color w:val="000000"/>
                <w:sz w:val="20"/>
                <w:szCs w:val="20"/>
              </w:rPr>
            </w:pPr>
            <w:r w:rsidRPr="00AC4BB6">
              <w:rPr>
                <w:rFonts w:asciiTheme="majorBidi" w:hAnsiTheme="majorBidi" w:cstheme="majorBidi"/>
                <w:color w:val="000000"/>
                <w:sz w:val="20"/>
                <w:szCs w:val="20"/>
              </w:rPr>
              <w:t>6</w:t>
            </w:r>
          </w:p>
        </w:tc>
        <w:tc>
          <w:tcPr>
            <w:tcW w:w="161" w:type="pct"/>
            <w:shd w:val="clear" w:color="auto" w:fill="FFFFFF" w:themeFill="background1"/>
            <w:vAlign w:val="center"/>
          </w:tcPr>
          <w:p w:rsidR="005728BE" w:rsidRPr="00AC4BB6" w:rsidRDefault="005728BE" w:rsidP="00C33739">
            <w:pPr>
              <w:jc w:val="center"/>
              <w:rPr>
                <w:rFonts w:asciiTheme="majorBidi" w:hAnsiTheme="majorBidi" w:cstheme="majorBidi"/>
                <w:color w:val="000000"/>
                <w:sz w:val="20"/>
                <w:szCs w:val="20"/>
              </w:rPr>
            </w:pPr>
            <w:r w:rsidRPr="00AC4BB6">
              <w:rPr>
                <w:rFonts w:asciiTheme="majorBidi" w:hAnsiTheme="majorBidi" w:cstheme="majorBidi"/>
                <w:color w:val="000000"/>
                <w:sz w:val="20"/>
                <w:szCs w:val="20"/>
              </w:rPr>
              <w:t>6</w:t>
            </w:r>
          </w:p>
        </w:tc>
        <w:tc>
          <w:tcPr>
            <w:tcW w:w="164" w:type="pct"/>
            <w:shd w:val="clear" w:color="auto" w:fill="FFFFFF" w:themeFill="background1"/>
            <w:vAlign w:val="center"/>
          </w:tcPr>
          <w:p w:rsidR="005728BE" w:rsidRPr="00AC4BB6" w:rsidRDefault="005728BE" w:rsidP="00C33739">
            <w:pPr>
              <w:jc w:val="center"/>
              <w:rPr>
                <w:rFonts w:asciiTheme="majorBidi" w:hAnsiTheme="majorBidi" w:cstheme="majorBidi"/>
                <w:color w:val="000000"/>
                <w:sz w:val="20"/>
                <w:szCs w:val="20"/>
              </w:rPr>
            </w:pPr>
            <w:r w:rsidRPr="00AC4BB6">
              <w:rPr>
                <w:rFonts w:asciiTheme="majorBidi" w:hAnsiTheme="majorBidi" w:cstheme="majorBidi"/>
                <w:color w:val="000000"/>
                <w:sz w:val="20"/>
                <w:szCs w:val="20"/>
              </w:rPr>
              <w:t>11</w:t>
            </w:r>
          </w:p>
        </w:tc>
        <w:tc>
          <w:tcPr>
            <w:tcW w:w="161" w:type="pct"/>
            <w:shd w:val="clear" w:color="auto" w:fill="FFFFFF" w:themeFill="background1"/>
            <w:vAlign w:val="center"/>
          </w:tcPr>
          <w:p w:rsidR="005728BE" w:rsidRPr="00AC4BB6" w:rsidRDefault="005728BE" w:rsidP="00C33739">
            <w:pPr>
              <w:jc w:val="center"/>
              <w:rPr>
                <w:rFonts w:asciiTheme="majorBidi" w:hAnsiTheme="majorBidi" w:cstheme="majorBidi"/>
                <w:color w:val="000000"/>
                <w:sz w:val="20"/>
                <w:szCs w:val="20"/>
              </w:rPr>
            </w:pPr>
            <w:r w:rsidRPr="00AC4BB6">
              <w:rPr>
                <w:rFonts w:asciiTheme="majorBidi" w:hAnsiTheme="majorBidi" w:cstheme="majorBidi"/>
                <w:color w:val="000000"/>
                <w:sz w:val="20"/>
                <w:szCs w:val="20"/>
              </w:rPr>
              <w:t>11</w:t>
            </w:r>
          </w:p>
        </w:tc>
        <w:tc>
          <w:tcPr>
            <w:tcW w:w="161" w:type="pct"/>
            <w:shd w:val="clear" w:color="auto" w:fill="FFFFFF" w:themeFill="background1"/>
            <w:vAlign w:val="center"/>
          </w:tcPr>
          <w:p w:rsidR="005728BE" w:rsidRPr="00AC4BB6" w:rsidRDefault="005728BE" w:rsidP="00C33739">
            <w:pPr>
              <w:jc w:val="center"/>
              <w:rPr>
                <w:rFonts w:asciiTheme="majorBidi" w:hAnsiTheme="majorBidi" w:cstheme="majorBidi"/>
                <w:color w:val="000000"/>
                <w:sz w:val="20"/>
                <w:szCs w:val="20"/>
              </w:rPr>
            </w:pPr>
            <w:r w:rsidRPr="00AC4BB6">
              <w:rPr>
                <w:rFonts w:asciiTheme="majorBidi" w:hAnsiTheme="majorBidi" w:cstheme="majorBidi"/>
                <w:color w:val="000000"/>
                <w:sz w:val="20"/>
                <w:szCs w:val="20"/>
              </w:rPr>
              <w:t>11</w:t>
            </w:r>
          </w:p>
        </w:tc>
        <w:tc>
          <w:tcPr>
            <w:tcW w:w="221" w:type="pct"/>
            <w:shd w:val="clear" w:color="auto" w:fill="FFFFFF" w:themeFill="background1"/>
            <w:vAlign w:val="center"/>
          </w:tcPr>
          <w:p w:rsidR="005728BE" w:rsidRPr="00AC4BB6" w:rsidRDefault="005728BE" w:rsidP="00C33739">
            <w:pPr>
              <w:jc w:val="center"/>
              <w:rPr>
                <w:rFonts w:asciiTheme="majorBidi" w:hAnsiTheme="majorBidi" w:cstheme="majorBidi"/>
                <w:color w:val="000000"/>
                <w:sz w:val="20"/>
                <w:szCs w:val="20"/>
              </w:rPr>
            </w:pPr>
            <w:r w:rsidRPr="00AC4BB6">
              <w:rPr>
                <w:rFonts w:asciiTheme="majorBidi" w:hAnsiTheme="majorBidi" w:cstheme="majorBidi"/>
                <w:color w:val="000000"/>
                <w:sz w:val="20"/>
                <w:szCs w:val="20"/>
              </w:rPr>
              <w:t>17</w:t>
            </w:r>
          </w:p>
        </w:tc>
        <w:tc>
          <w:tcPr>
            <w:tcW w:w="161" w:type="pct"/>
            <w:shd w:val="clear" w:color="auto" w:fill="FFFFFF" w:themeFill="background1"/>
            <w:vAlign w:val="center"/>
          </w:tcPr>
          <w:p w:rsidR="005728BE" w:rsidRPr="00AC4BB6" w:rsidRDefault="005728BE" w:rsidP="00C33739">
            <w:pPr>
              <w:jc w:val="center"/>
              <w:rPr>
                <w:rFonts w:asciiTheme="majorBidi" w:hAnsiTheme="majorBidi" w:cstheme="majorBidi"/>
                <w:color w:val="000000"/>
                <w:sz w:val="20"/>
                <w:szCs w:val="20"/>
              </w:rPr>
            </w:pPr>
            <w:r w:rsidRPr="00AC4BB6">
              <w:rPr>
                <w:rFonts w:asciiTheme="majorBidi" w:hAnsiTheme="majorBidi" w:cstheme="majorBidi"/>
                <w:color w:val="000000"/>
                <w:sz w:val="20"/>
                <w:szCs w:val="20"/>
              </w:rPr>
              <w:t>17</w:t>
            </w:r>
          </w:p>
        </w:tc>
        <w:tc>
          <w:tcPr>
            <w:tcW w:w="165" w:type="pct"/>
            <w:shd w:val="clear" w:color="auto" w:fill="FFFFFF" w:themeFill="background1"/>
            <w:vAlign w:val="center"/>
          </w:tcPr>
          <w:p w:rsidR="005728BE" w:rsidRPr="00AC4BB6" w:rsidRDefault="005728BE" w:rsidP="00C33739">
            <w:pPr>
              <w:jc w:val="center"/>
              <w:rPr>
                <w:rFonts w:asciiTheme="majorBidi" w:hAnsiTheme="majorBidi" w:cstheme="majorBidi"/>
                <w:color w:val="000000"/>
                <w:sz w:val="20"/>
                <w:szCs w:val="20"/>
              </w:rPr>
            </w:pPr>
            <w:r w:rsidRPr="00AC4BB6">
              <w:rPr>
                <w:rFonts w:asciiTheme="majorBidi" w:hAnsiTheme="majorBidi" w:cstheme="majorBidi"/>
                <w:color w:val="000000"/>
                <w:sz w:val="20"/>
                <w:szCs w:val="20"/>
              </w:rPr>
              <w:t>23</w:t>
            </w:r>
          </w:p>
        </w:tc>
        <w:tc>
          <w:tcPr>
            <w:tcW w:w="194" w:type="pct"/>
            <w:shd w:val="clear" w:color="auto" w:fill="FFFFFF" w:themeFill="background1"/>
            <w:vAlign w:val="center"/>
          </w:tcPr>
          <w:p w:rsidR="005728BE" w:rsidRPr="00AC4BB6" w:rsidRDefault="005728BE" w:rsidP="00C33739">
            <w:pPr>
              <w:jc w:val="center"/>
              <w:rPr>
                <w:rFonts w:asciiTheme="majorBidi" w:hAnsiTheme="majorBidi" w:cstheme="majorBidi"/>
                <w:color w:val="000000"/>
                <w:sz w:val="20"/>
                <w:szCs w:val="20"/>
              </w:rPr>
            </w:pPr>
            <w:r w:rsidRPr="00AC4BB6">
              <w:rPr>
                <w:rFonts w:asciiTheme="majorBidi" w:hAnsiTheme="majorBidi" w:cstheme="majorBidi"/>
                <w:color w:val="000000"/>
                <w:sz w:val="20"/>
                <w:szCs w:val="20"/>
              </w:rPr>
              <w:t>23</w:t>
            </w:r>
          </w:p>
        </w:tc>
        <w:tc>
          <w:tcPr>
            <w:tcW w:w="194" w:type="pct"/>
            <w:gridSpan w:val="2"/>
            <w:shd w:val="clear" w:color="auto" w:fill="FFFFFF" w:themeFill="background1"/>
            <w:vAlign w:val="center"/>
          </w:tcPr>
          <w:p w:rsidR="005728BE" w:rsidRPr="00AC4BB6" w:rsidRDefault="005728BE" w:rsidP="00C33739">
            <w:pPr>
              <w:jc w:val="center"/>
              <w:rPr>
                <w:rFonts w:asciiTheme="majorBidi" w:hAnsiTheme="majorBidi" w:cstheme="majorBidi"/>
                <w:color w:val="000000"/>
                <w:sz w:val="20"/>
                <w:szCs w:val="20"/>
              </w:rPr>
            </w:pPr>
            <w:r w:rsidRPr="00AC4BB6">
              <w:rPr>
                <w:rFonts w:asciiTheme="majorBidi" w:hAnsiTheme="majorBidi" w:cstheme="majorBidi"/>
                <w:color w:val="000000"/>
                <w:sz w:val="20"/>
                <w:szCs w:val="20"/>
              </w:rPr>
              <w:t>23</w:t>
            </w:r>
          </w:p>
        </w:tc>
        <w:tc>
          <w:tcPr>
            <w:tcW w:w="194" w:type="pct"/>
            <w:shd w:val="clear" w:color="auto" w:fill="FFFFFF" w:themeFill="background1"/>
            <w:vAlign w:val="center"/>
          </w:tcPr>
          <w:p w:rsidR="005728BE" w:rsidRPr="00AC4BB6" w:rsidRDefault="005728BE" w:rsidP="00C33739">
            <w:pPr>
              <w:jc w:val="center"/>
              <w:rPr>
                <w:rFonts w:asciiTheme="majorBidi" w:hAnsiTheme="majorBidi" w:cstheme="majorBidi"/>
                <w:color w:val="000000"/>
                <w:sz w:val="20"/>
                <w:szCs w:val="20"/>
              </w:rPr>
            </w:pPr>
            <w:r w:rsidRPr="00AC4BB6">
              <w:rPr>
                <w:rFonts w:asciiTheme="majorBidi" w:hAnsiTheme="majorBidi" w:cstheme="majorBidi"/>
                <w:color w:val="000000"/>
                <w:sz w:val="20"/>
                <w:szCs w:val="20"/>
              </w:rPr>
              <w:t>28</w:t>
            </w:r>
          </w:p>
        </w:tc>
        <w:tc>
          <w:tcPr>
            <w:tcW w:w="194" w:type="pct"/>
            <w:shd w:val="clear" w:color="auto" w:fill="FFFFFF" w:themeFill="background1"/>
            <w:vAlign w:val="center"/>
          </w:tcPr>
          <w:p w:rsidR="005728BE" w:rsidRPr="00AC4BB6" w:rsidRDefault="005728BE" w:rsidP="00C33739">
            <w:pPr>
              <w:jc w:val="center"/>
              <w:rPr>
                <w:rFonts w:asciiTheme="majorBidi" w:hAnsiTheme="majorBidi" w:cstheme="majorBidi"/>
                <w:color w:val="000000"/>
                <w:sz w:val="20"/>
                <w:szCs w:val="20"/>
              </w:rPr>
            </w:pPr>
            <w:r w:rsidRPr="00AC4BB6">
              <w:rPr>
                <w:rFonts w:asciiTheme="majorBidi" w:hAnsiTheme="majorBidi" w:cstheme="majorBidi"/>
                <w:color w:val="000000"/>
                <w:sz w:val="20"/>
                <w:szCs w:val="20"/>
              </w:rPr>
              <w:t>28</w:t>
            </w:r>
          </w:p>
        </w:tc>
        <w:tc>
          <w:tcPr>
            <w:tcW w:w="185" w:type="pct"/>
            <w:shd w:val="clear" w:color="auto" w:fill="FFFFFF" w:themeFill="background1"/>
            <w:vAlign w:val="center"/>
          </w:tcPr>
          <w:p w:rsidR="005728BE" w:rsidRPr="00AC4BB6" w:rsidRDefault="005728BE" w:rsidP="00C33739">
            <w:pPr>
              <w:jc w:val="center"/>
              <w:rPr>
                <w:rFonts w:asciiTheme="majorBidi" w:hAnsiTheme="majorBidi" w:cstheme="majorBidi"/>
                <w:color w:val="000000"/>
                <w:sz w:val="20"/>
                <w:szCs w:val="20"/>
              </w:rPr>
            </w:pPr>
            <w:r w:rsidRPr="00AC4BB6">
              <w:rPr>
                <w:rFonts w:asciiTheme="majorBidi" w:hAnsiTheme="majorBidi" w:cstheme="majorBidi"/>
                <w:color w:val="000000"/>
                <w:sz w:val="20"/>
                <w:szCs w:val="20"/>
              </w:rPr>
              <w:t>34</w:t>
            </w:r>
          </w:p>
        </w:tc>
        <w:tc>
          <w:tcPr>
            <w:tcW w:w="275" w:type="pct"/>
            <w:shd w:val="clear" w:color="auto" w:fill="FFFFFF" w:themeFill="background1"/>
            <w:vAlign w:val="center"/>
          </w:tcPr>
          <w:p w:rsidR="005728BE" w:rsidRPr="00AC4BB6" w:rsidRDefault="005728BE" w:rsidP="00C33739">
            <w:pPr>
              <w:jc w:val="center"/>
              <w:rPr>
                <w:rFonts w:asciiTheme="majorBidi" w:hAnsiTheme="majorBidi" w:cstheme="majorBidi"/>
                <w:color w:val="000000"/>
                <w:sz w:val="20"/>
                <w:szCs w:val="20"/>
              </w:rPr>
            </w:pPr>
            <w:r w:rsidRPr="00AC4BB6">
              <w:rPr>
                <w:rFonts w:asciiTheme="majorBidi" w:hAnsiTheme="majorBidi" w:cstheme="majorBidi"/>
                <w:color w:val="000000"/>
                <w:sz w:val="20"/>
                <w:szCs w:val="20"/>
              </w:rPr>
              <w:t>34</w:t>
            </w:r>
          </w:p>
        </w:tc>
        <w:tc>
          <w:tcPr>
            <w:tcW w:w="424" w:type="pct"/>
            <w:shd w:val="clear" w:color="auto" w:fill="FFFFFF" w:themeFill="background1"/>
            <w:vAlign w:val="center"/>
            <w:hideMark/>
          </w:tcPr>
          <w:p w:rsidR="005728BE" w:rsidRPr="006D6AB2" w:rsidRDefault="005728BE" w:rsidP="00C33739">
            <w:pPr>
              <w:ind w:left="-113" w:right="-113"/>
              <w:jc w:val="center"/>
              <w:rPr>
                <w:color w:val="000000"/>
                <w:sz w:val="20"/>
                <w:szCs w:val="20"/>
              </w:rPr>
            </w:pPr>
            <w:r w:rsidRPr="006D6AB2">
              <w:rPr>
                <w:color w:val="000000"/>
                <w:sz w:val="20"/>
                <w:szCs w:val="20"/>
              </w:rPr>
              <w:t xml:space="preserve">Срок полезного </w:t>
            </w:r>
            <w:r w:rsidR="00B649D9" w:rsidRPr="006D6AB2">
              <w:rPr>
                <w:color w:val="000000"/>
                <w:sz w:val="20"/>
                <w:szCs w:val="20"/>
              </w:rPr>
              <w:t>использования</w:t>
            </w:r>
            <w:r w:rsidRPr="006D6AB2">
              <w:rPr>
                <w:color w:val="000000"/>
                <w:sz w:val="20"/>
                <w:szCs w:val="20"/>
              </w:rPr>
              <w:t xml:space="preserve"> оборудования </w:t>
            </w:r>
          </w:p>
        </w:tc>
      </w:tr>
      <w:tr w:rsidR="005728BE" w:rsidRPr="006D6AB2" w:rsidTr="005728BE">
        <w:trPr>
          <w:trHeight w:val="523"/>
        </w:trPr>
        <w:tc>
          <w:tcPr>
            <w:tcW w:w="113" w:type="pct"/>
            <w:shd w:val="clear" w:color="auto" w:fill="FFFFFF" w:themeFill="background1"/>
            <w:vAlign w:val="center"/>
            <w:hideMark/>
          </w:tcPr>
          <w:p w:rsidR="005728BE" w:rsidRPr="00D547DA" w:rsidRDefault="005728BE" w:rsidP="00C33739">
            <w:pPr>
              <w:jc w:val="center"/>
              <w:rPr>
                <w:color w:val="000000"/>
                <w:sz w:val="20"/>
                <w:szCs w:val="20"/>
              </w:rPr>
            </w:pPr>
            <w:r w:rsidRPr="00D547DA">
              <w:rPr>
                <w:color w:val="000000"/>
                <w:sz w:val="20"/>
                <w:szCs w:val="20"/>
              </w:rPr>
              <w:t>2</w:t>
            </w:r>
          </w:p>
        </w:tc>
        <w:tc>
          <w:tcPr>
            <w:tcW w:w="675" w:type="pct"/>
            <w:shd w:val="clear" w:color="auto" w:fill="FFFFFF" w:themeFill="background1"/>
            <w:vAlign w:val="center"/>
            <w:hideMark/>
          </w:tcPr>
          <w:p w:rsidR="005728BE" w:rsidRPr="00D547DA" w:rsidRDefault="005728BE" w:rsidP="00C33739">
            <w:pPr>
              <w:ind w:left="-57" w:right="-57"/>
              <w:rPr>
                <w:color w:val="000000"/>
                <w:sz w:val="20"/>
                <w:szCs w:val="20"/>
              </w:rPr>
            </w:pPr>
            <w:r w:rsidRPr="00D547DA">
              <w:rPr>
                <w:color w:val="000000"/>
                <w:sz w:val="20"/>
                <w:szCs w:val="20"/>
              </w:rPr>
              <w:t>Реконструкция тепловой сети от дома № 89 d 100мм, d 50мм;</w:t>
            </w:r>
          </w:p>
        </w:tc>
        <w:tc>
          <w:tcPr>
            <w:tcW w:w="453" w:type="pct"/>
            <w:shd w:val="clear" w:color="auto" w:fill="FFFFFF" w:themeFill="background1"/>
            <w:vAlign w:val="center"/>
            <w:hideMark/>
          </w:tcPr>
          <w:p w:rsidR="005728BE" w:rsidRPr="00D547DA" w:rsidRDefault="005728BE" w:rsidP="00C33739">
            <w:pPr>
              <w:ind w:left="-57" w:right="-57"/>
              <w:jc w:val="center"/>
              <w:rPr>
                <w:color w:val="000000"/>
                <w:sz w:val="20"/>
                <w:szCs w:val="20"/>
              </w:rPr>
            </w:pPr>
            <w:r w:rsidRPr="00D547DA">
              <w:rPr>
                <w:color w:val="000000"/>
                <w:sz w:val="20"/>
                <w:szCs w:val="20"/>
              </w:rPr>
              <w:t>м</w:t>
            </w:r>
          </w:p>
        </w:tc>
        <w:tc>
          <w:tcPr>
            <w:tcW w:w="176" w:type="pct"/>
            <w:shd w:val="clear" w:color="auto" w:fill="FFFFFF" w:themeFill="background1"/>
            <w:vAlign w:val="center"/>
            <w:hideMark/>
          </w:tcPr>
          <w:p w:rsidR="005728BE" w:rsidRPr="00D547DA" w:rsidRDefault="005728BE" w:rsidP="00C33739">
            <w:pPr>
              <w:ind w:left="-57" w:right="-57"/>
              <w:jc w:val="center"/>
              <w:rPr>
                <w:color w:val="000000"/>
                <w:sz w:val="20"/>
                <w:szCs w:val="20"/>
              </w:rPr>
            </w:pPr>
            <w:r w:rsidRPr="00D547DA">
              <w:rPr>
                <w:color w:val="000000"/>
                <w:sz w:val="20"/>
                <w:szCs w:val="20"/>
              </w:rPr>
              <w:t>127,</w:t>
            </w:r>
          </w:p>
          <w:p w:rsidR="005728BE" w:rsidRPr="00D547DA" w:rsidRDefault="005728BE" w:rsidP="00C33739">
            <w:pPr>
              <w:ind w:left="-57" w:right="-57"/>
              <w:jc w:val="center"/>
              <w:rPr>
                <w:color w:val="000000"/>
                <w:sz w:val="20"/>
                <w:szCs w:val="20"/>
              </w:rPr>
            </w:pPr>
            <w:r w:rsidRPr="00D547DA">
              <w:rPr>
                <w:color w:val="000000"/>
                <w:sz w:val="20"/>
                <w:szCs w:val="20"/>
              </w:rPr>
              <w:t>158</w:t>
            </w:r>
          </w:p>
        </w:tc>
        <w:tc>
          <w:tcPr>
            <w:tcW w:w="231" w:type="pct"/>
            <w:gridSpan w:val="2"/>
            <w:shd w:val="clear" w:color="auto" w:fill="FFFFFF" w:themeFill="background1"/>
            <w:vAlign w:val="center"/>
          </w:tcPr>
          <w:p w:rsidR="005728BE" w:rsidRPr="00AC4BB6" w:rsidRDefault="005728BE" w:rsidP="00C33739">
            <w:pPr>
              <w:jc w:val="center"/>
              <w:rPr>
                <w:rFonts w:asciiTheme="majorBidi" w:hAnsiTheme="majorBidi" w:cstheme="majorBidi"/>
                <w:color w:val="000000"/>
                <w:sz w:val="20"/>
                <w:szCs w:val="20"/>
              </w:rPr>
            </w:pPr>
            <w:r w:rsidRPr="00AC4BB6">
              <w:rPr>
                <w:rFonts w:asciiTheme="majorBidi" w:hAnsiTheme="majorBidi" w:cstheme="majorBidi"/>
                <w:color w:val="000000"/>
                <w:sz w:val="20"/>
                <w:szCs w:val="20"/>
              </w:rPr>
              <w:t>307</w:t>
            </w:r>
          </w:p>
        </w:tc>
        <w:tc>
          <w:tcPr>
            <w:tcW w:w="157" w:type="pct"/>
            <w:shd w:val="clear" w:color="auto" w:fill="FFFFFF" w:themeFill="background1"/>
            <w:vAlign w:val="center"/>
          </w:tcPr>
          <w:p w:rsidR="005728BE" w:rsidRPr="00AC4BB6" w:rsidRDefault="005728BE" w:rsidP="00C33739">
            <w:pPr>
              <w:jc w:val="center"/>
              <w:rPr>
                <w:rFonts w:asciiTheme="majorBidi" w:hAnsiTheme="majorBidi" w:cstheme="majorBidi"/>
                <w:color w:val="000000"/>
                <w:sz w:val="20"/>
                <w:szCs w:val="20"/>
              </w:rPr>
            </w:pPr>
            <w:r w:rsidRPr="00AC4BB6">
              <w:rPr>
                <w:rFonts w:asciiTheme="majorBidi" w:hAnsiTheme="majorBidi" w:cstheme="majorBidi"/>
                <w:color w:val="000000"/>
                <w:sz w:val="20"/>
                <w:szCs w:val="20"/>
              </w:rPr>
              <w:t>0</w:t>
            </w:r>
          </w:p>
        </w:tc>
        <w:tc>
          <w:tcPr>
            <w:tcW w:w="160" w:type="pct"/>
            <w:shd w:val="clear" w:color="auto" w:fill="FFFFFF" w:themeFill="background1"/>
            <w:vAlign w:val="center"/>
          </w:tcPr>
          <w:p w:rsidR="005728BE" w:rsidRPr="00AC4BB6" w:rsidRDefault="005728BE" w:rsidP="00C33739">
            <w:pPr>
              <w:jc w:val="center"/>
              <w:rPr>
                <w:rFonts w:asciiTheme="majorBidi" w:hAnsiTheme="majorBidi" w:cstheme="majorBidi"/>
                <w:color w:val="000000"/>
                <w:sz w:val="20"/>
                <w:szCs w:val="20"/>
              </w:rPr>
            </w:pPr>
            <w:r w:rsidRPr="00AC4BB6">
              <w:rPr>
                <w:rFonts w:asciiTheme="majorBidi" w:hAnsiTheme="majorBidi" w:cstheme="majorBidi"/>
                <w:color w:val="000000"/>
                <w:sz w:val="20"/>
                <w:szCs w:val="20"/>
              </w:rPr>
              <w:t>0</w:t>
            </w:r>
          </w:p>
        </w:tc>
        <w:tc>
          <w:tcPr>
            <w:tcW w:w="186" w:type="pct"/>
            <w:shd w:val="clear" w:color="auto" w:fill="FFFFFF" w:themeFill="background1"/>
            <w:vAlign w:val="center"/>
          </w:tcPr>
          <w:p w:rsidR="005728BE" w:rsidRPr="00AC4BB6" w:rsidRDefault="005728BE" w:rsidP="00C33739">
            <w:pPr>
              <w:jc w:val="center"/>
              <w:rPr>
                <w:rFonts w:asciiTheme="majorBidi" w:hAnsiTheme="majorBidi" w:cstheme="majorBidi"/>
                <w:color w:val="000000"/>
                <w:sz w:val="20"/>
                <w:szCs w:val="20"/>
              </w:rPr>
            </w:pPr>
            <w:r w:rsidRPr="00AC4BB6">
              <w:rPr>
                <w:rFonts w:asciiTheme="majorBidi" w:hAnsiTheme="majorBidi" w:cstheme="majorBidi"/>
                <w:color w:val="000000"/>
                <w:sz w:val="20"/>
                <w:szCs w:val="20"/>
              </w:rPr>
              <w:t>0</w:t>
            </w:r>
          </w:p>
        </w:tc>
        <w:tc>
          <w:tcPr>
            <w:tcW w:w="161" w:type="pct"/>
            <w:shd w:val="clear" w:color="auto" w:fill="FFFFFF" w:themeFill="background1"/>
            <w:vAlign w:val="center"/>
          </w:tcPr>
          <w:p w:rsidR="005728BE" w:rsidRPr="00AC4BB6" w:rsidRDefault="005728BE" w:rsidP="00C33739">
            <w:pPr>
              <w:jc w:val="center"/>
              <w:rPr>
                <w:rFonts w:asciiTheme="majorBidi" w:hAnsiTheme="majorBidi" w:cstheme="majorBidi"/>
                <w:color w:val="000000"/>
                <w:sz w:val="20"/>
                <w:szCs w:val="20"/>
              </w:rPr>
            </w:pPr>
            <w:r w:rsidRPr="00AC4BB6">
              <w:rPr>
                <w:rFonts w:asciiTheme="majorBidi" w:hAnsiTheme="majorBidi" w:cstheme="majorBidi"/>
                <w:color w:val="000000"/>
                <w:sz w:val="20"/>
                <w:szCs w:val="20"/>
              </w:rPr>
              <w:t>11</w:t>
            </w:r>
          </w:p>
        </w:tc>
        <w:tc>
          <w:tcPr>
            <w:tcW w:w="164" w:type="pct"/>
            <w:shd w:val="clear" w:color="auto" w:fill="FFFFFF" w:themeFill="background1"/>
            <w:vAlign w:val="center"/>
          </w:tcPr>
          <w:p w:rsidR="005728BE" w:rsidRPr="00AC4BB6" w:rsidRDefault="005728BE" w:rsidP="00C33739">
            <w:pPr>
              <w:jc w:val="center"/>
              <w:rPr>
                <w:rFonts w:asciiTheme="majorBidi" w:hAnsiTheme="majorBidi" w:cstheme="majorBidi"/>
                <w:color w:val="000000"/>
                <w:sz w:val="20"/>
                <w:szCs w:val="20"/>
              </w:rPr>
            </w:pPr>
            <w:r w:rsidRPr="00AC4BB6">
              <w:rPr>
                <w:rFonts w:asciiTheme="majorBidi" w:hAnsiTheme="majorBidi" w:cstheme="majorBidi"/>
                <w:color w:val="000000"/>
                <w:sz w:val="20"/>
                <w:szCs w:val="20"/>
              </w:rPr>
              <w:t>11</w:t>
            </w:r>
          </w:p>
        </w:tc>
        <w:tc>
          <w:tcPr>
            <w:tcW w:w="161" w:type="pct"/>
            <w:shd w:val="clear" w:color="auto" w:fill="FFFFFF" w:themeFill="background1"/>
            <w:vAlign w:val="center"/>
          </w:tcPr>
          <w:p w:rsidR="005728BE" w:rsidRPr="00AC4BB6" w:rsidRDefault="005728BE" w:rsidP="00C33739">
            <w:pPr>
              <w:jc w:val="center"/>
              <w:rPr>
                <w:rFonts w:asciiTheme="majorBidi" w:hAnsiTheme="majorBidi" w:cstheme="majorBidi"/>
                <w:color w:val="000000"/>
                <w:sz w:val="20"/>
                <w:szCs w:val="20"/>
              </w:rPr>
            </w:pPr>
            <w:r w:rsidRPr="00AC4BB6">
              <w:rPr>
                <w:rFonts w:asciiTheme="majorBidi" w:hAnsiTheme="majorBidi" w:cstheme="majorBidi"/>
                <w:color w:val="000000"/>
                <w:sz w:val="20"/>
                <w:szCs w:val="20"/>
              </w:rPr>
              <w:t>11</w:t>
            </w:r>
          </w:p>
        </w:tc>
        <w:tc>
          <w:tcPr>
            <w:tcW w:w="161" w:type="pct"/>
            <w:shd w:val="clear" w:color="auto" w:fill="FFFFFF" w:themeFill="background1"/>
            <w:vAlign w:val="center"/>
          </w:tcPr>
          <w:p w:rsidR="005728BE" w:rsidRPr="00AC4BB6" w:rsidRDefault="005728BE" w:rsidP="00C33739">
            <w:pPr>
              <w:jc w:val="center"/>
              <w:rPr>
                <w:rFonts w:asciiTheme="majorBidi" w:hAnsiTheme="majorBidi" w:cstheme="majorBidi"/>
                <w:color w:val="000000"/>
                <w:sz w:val="20"/>
                <w:szCs w:val="20"/>
              </w:rPr>
            </w:pPr>
            <w:r w:rsidRPr="00AC4BB6">
              <w:rPr>
                <w:rFonts w:asciiTheme="majorBidi" w:hAnsiTheme="majorBidi" w:cstheme="majorBidi"/>
                <w:color w:val="000000"/>
                <w:sz w:val="20"/>
                <w:szCs w:val="20"/>
              </w:rPr>
              <w:t>17</w:t>
            </w:r>
          </w:p>
        </w:tc>
        <w:tc>
          <w:tcPr>
            <w:tcW w:w="221" w:type="pct"/>
            <w:shd w:val="clear" w:color="auto" w:fill="FFFFFF" w:themeFill="background1"/>
            <w:vAlign w:val="center"/>
          </w:tcPr>
          <w:p w:rsidR="005728BE" w:rsidRPr="00AC4BB6" w:rsidRDefault="005728BE" w:rsidP="00C33739">
            <w:pPr>
              <w:jc w:val="center"/>
              <w:rPr>
                <w:rFonts w:asciiTheme="majorBidi" w:hAnsiTheme="majorBidi" w:cstheme="majorBidi"/>
                <w:color w:val="000000"/>
                <w:sz w:val="20"/>
                <w:szCs w:val="20"/>
              </w:rPr>
            </w:pPr>
            <w:r w:rsidRPr="00AC4BB6">
              <w:rPr>
                <w:rFonts w:asciiTheme="majorBidi" w:hAnsiTheme="majorBidi" w:cstheme="majorBidi"/>
                <w:color w:val="000000"/>
                <w:sz w:val="20"/>
                <w:szCs w:val="20"/>
              </w:rPr>
              <w:t>17</w:t>
            </w:r>
          </w:p>
        </w:tc>
        <w:tc>
          <w:tcPr>
            <w:tcW w:w="161" w:type="pct"/>
            <w:shd w:val="clear" w:color="auto" w:fill="FFFFFF" w:themeFill="background1"/>
            <w:vAlign w:val="center"/>
          </w:tcPr>
          <w:p w:rsidR="005728BE" w:rsidRPr="00AC4BB6" w:rsidRDefault="005728BE" w:rsidP="00C33739">
            <w:pPr>
              <w:jc w:val="center"/>
              <w:rPr>
                <w:rFonts w:asciiTheme="majorBidi" w:hAnsiTheme="majorBidi" w:cstheme="majorBidi"/>
                <w:color w:val="000000"/>
                <w:sz w:val="20"/>
                <w:szCs w:val="20"/>
              </w:rPr>
            </w:pPr>
            <w:r w:rsidRPr="00AC4BB6">
              <w:rPr>
                <w:rFonts w:asciiTheme="majorBidi" w:hAnsiTheme="majorBidi" w:cstheme="majorBidi"/>
                <w:color w:val="000000"/>
                <w:sz w:val="20"/>
                <w:szCs w:val="20"/>
              </w:rPr>
              <w:t>23</w:t>
            </w:r>
          </w:p>
        </w:tc>
        <w:tc>
          <w:tcPr>
            <w:tcW w:w="165" w:type="pct"/>
            <w:shd w:val="clear" w:color="auto" w:fill="FFFFFF" w:themeFill="background1"/>
            <w:vAlign w:val="center"/>
          </w:tcPr>
          <w:p w:rsidR="005728BE" w:rsidRPr="00AC4BB6" w:rsidRDefault="005728BE" w:rsidP="00C33739">
            <w:pPr>
              <w:jc w:val="center"/>
              <w:rPr>
                <w:rFonts w:asciiTheme="majorBidi" w:hAnsiTheme="majorBidi" w:cstheme="majorBidi"/>
                <w:color w:val="000000"/>
                <w:sz w:val="20"/>
                <w:szCs w:val="20"/>
              </w:rPr>
            </w:pPr>
            <w:r w:rsidRPr="00AC4BB6">
              <w:rPr>
                <w:rFonts w:asciiTheme="majorBidi" w:hAnsiTheme="majorBidi" w:cstheme="majorBidi"/>
                <w:color w:val="000000"/>
                <w:sz w:val="20"/>
                <w:szCs w:val="20"/>
              </w:rPr>
              <w:t>23</w:t>
            </w:r>
          </w:p>
        </w:tc>
        <w:tc>
          <w:tcPr>
            <w:tcW w:w="194" w:type="pct"/>
            <w:shd w:val="clear" w:color="auto" w:fill="FFFFFF" w:themeFill="background1"/>
            <w:vAlign w:val="center"/>
          </w:tcPr>
          <w:p w:rsidR="005728BE" w:rsidRPr="00AC4BB6" w:rsidRDefault="005728BE" w:rsidP="00C33739">
            <w:pPr>
              <w:jc w:val="center"/>
              <w:rPr>
                <w:rFonts w:asciiTheme="majorBidi" w:hAnsiTheme="majorBidi" w:cstheme="majorBidi"/>
                <w:color w:val="000000"/>
                <w:sz w:val="20"/>
                <w:szCs w:val="20"/>
              </w:rPr>
            </w:pPr>
            <w:r w:rsidRPr="00AC4BB6">
              <w:rPr>
                <w:rFonts w:asciiTheme="majorBidi" w:hAnsiTheme="majorBidi" w:cstheme="majorBidi"/>
                <w:color w:val="000000"/>
                <w:sz w:val="20"/>
                <w:szCs w:val="20"/>
              </w:rPr>
              <w:t>28</w:t>
            </w:r>
          </w:p>
        </w:tc>
        <w:tc>
          <w:tcPr>
            <w:tcW w:w="194" w:type="pct"/>
            <w:gridSpan w:val="2"/>
            <w:shd w:val="clear" w:color="auto" w:fill="FFFFFF" w:themeFill="background1"/>
            <w:vAlign w:val="center"/>
          </w:tcPr>
          <w:p w:rsidR="005728BE" w:rsidRPr="00AC4BB6" w:rsidRDefault="005728BE" w:rsidP="00C33739">
            <w:pPr>
              <w:jc w:val="center"/>
              <w:rPr>
                <w:rFonts w:asciiTheme="majorBidi" w:hAnsiTheme="majorBidi" w:cstheme="majorBidi"/>
                <w:color w:val="000000"/>
                <w:sz w:val="20"/>
                <w:szCs w:val="20"/>
              </w:rPr>
            </w:pPr>
            <w:r w:rsidRPr="00AC4BB6">
              <w:rPr>
                <w:rFonts w:asciiTheme="majorBidi" w:hAnsiTheme="majorBidi" w:cstheme="majorBidi"/>
                <w:color w:val="000000"/>
                <w:sz w:val="20"/>
                <w:szCs w:val="20"/>
              </w:rPr>
              <w:t>28</w:t>
            </w:r>
          </w:p>
        </w:tc>
        <w:tc>
          <w:tcPr>
            <w:tcW w:w="194" w:type="pct"/>
            <w:shd w:val="clear" w:color="auto" w:fill="FFFFFF" w:themeFill="background1"/>
            <w:vAlign w:val="center"/>
          </w:tcPr>
          <w:p w:rsidR="005728BE" w:rsidRPr="00AC4BB6" w:rsidRDefault="005728BE" w:rsidP="00C33739">
            <w:pPr>
              <w:jc w:val="center"/>
              <w:rPr>
                <w:rFonts w:asciiTheme="majorBidi" w:hAnsiTheme="majorBidi" w:cstheme="majorBidi"/>
                <w:color w:val="000000"/>
                <w:sz w:val="20"/>
                <w:szCs w:val="20"/>
              </w:rPr>
            </w:pPr>
            <w:r w:rsidRPr="00AC4BB6">
              <w:rPr>
                <w:rFonts w:asciiTheme="majorBidi" w:hAnsiTheme="majorBidi" w:cstheme="majorBidi"/>
                <w:color w:val="000000"/>
                <w:sz w:val="20"/>
                <w:szCs w:val="20"/>
              </w:rPr>
              <w:t>28</w:t>
            </w:r>
          </w:p>
        </w:tc>
        <w:tc>
          <w:tcPr>
            <w:tcW w:w="194" w:type="pct"/>
            <w:shd w:val="clear" w:color="auto" w:fill="FFFFFF" w:themeFill="background1"/>
            <w:vAlign w:val="center"/>
          </w:tcPr>
          <w:p w:rsidR="005728BE" w:rsidRPr="00AC4BB6" w:rsidRDefault="005728BE" w:rsidP="00C33739">
            <w:pPr>
              <w:jc w:val="center"/>
              <w:rPr>
                <w:rFonts w:asciiTheme="majorBidi" w:hAnsiTheme="majorBidi" w:cstheme="majorBidi"/>
                <w:color w:val="000000"/>
                <w:sz w:val="20"/>
                <w:szCs w:val="20"/>
              </w:rPr>
            </w:pPr>
            <w:r w:rsidRPr="00AC4BB6">
              <w:rPr>
                <w:rFonts w:asciiTheme="majorBidi" w:hAnsiTheme="majorBidi" w:cstheme="majorBidi"/>
                <w:color w:val="000000"/>
                <w:sz w:val="20"/>
                <w:szCs w:val="20"/>
              </w:rPr>
              <w:t>34</w:t>
            </w:r>
          </w:p>
        </w:tc>
        <w:tc>
          <w:tcPr>
            <w:tcW w:w="185" w:type="pct"/>
            <w:shd w:val="clear" w:color="auto" w:fill="FFFFFF" w:themeFill="background1"/>
            <w:vAlign w:val="center"/>
          </w:tcPr>
          <w:p w:rsidR="005728BE" w:rsidRPr="00AC4BB6" w:rsidRDefault="005728BE" w:rsidP="00C33739">
            <w:pPr>
              <w:jc w:val="center"/>
              <w:rPr>
                <w:rFonts w:asciiTheme="majorBidi" w:hAnsiTheme="majorBidi" w:cstheme="majorBidi"/>
                <w:color w:val="000000"/>
                <w:sz w:val="20"/>
                <w:szCs w:val="20"/>
              </w:rPr>
            </w:pPr>
            <w:r w:rsidRPr="00AC4BB6">
              <w:rPr>
                <w:rFonts w:asciiTheme="majorBidi" w:hAnsiTheme="majorBidi" w:cstheme="majorBidi"/>
                <w:color w:val="000000"/>
                <w:sz w:val="20"/>
                <w:szCs w:val="20"/>
              </w:rPr>
              <w:t>34</w:t>
            </w:r>
          </w:p>
        </w:tc>
        <w:tc>
          <w:tcPr>
            <w:tcW w:w="275" w:type="pct"/>
            <w:shd w:val="clear" w:color="auto" w:fill="FFFFFF" w:themeFill="background1"/>
            <w:vAlign w:val="center"/>
          </w:tcPr>
          <w:p w:rsidR="005728BE" w:rsidRPr="00AC4BB6" w:rsidRDefault="005728BE" w:rsidP="00C33739">
            <w:pPr>
              <w:jc w:val="center"/>
              <w:rPr>
                <w:rFonts w:asciiTheme="majorBidi" w:hAnsiTheme="majorBidi" w:cstheme="majorBidi"/>
                <w:color w:val="000000"/>
                <w:sz w:val="20"/>
                <w:szCs w:val="20"/>
              </w:rPr>
            </w:pPr>
            <w:r w:rsidRPr="00AC4BB6">
              <w:rPr>
                <w:rFonts w:asciiTheme="majorBidi" w:hAnsiTheme="majorBidi" w:cstheme="majorBidi"/>
                <w:color w:val="000000"/>
                <w:sz w:val="20"/>
                <w:szCs w:val="20"/>
              </w:rPr>
              <w:t>40</w:t>
            </w:r>
          </w:p>
        </w:tc>
        <w:tc>
          <w:tcPr>
            <w:tcW w:w="424" w:type="pct"/>
            <w:shd w:val="clear" w:color="auto" w:fill="FFFFFF" w:themeFill="background1"/>
            <w:vAlign w:val="center"/>
            <w:hideMark/>
          </w:tcPr>
          <w:p w:rsidR="005728BE" w:rsidRPr="006D6AB2" w:rsidRDefault="005728BE" w:rsidP="00C33739">
            <w:pPr>
              <w:ind w:left="-113" w:right="-113"/>
              <w:jc w:val="center"/>
              <w:rPr>
                <w:color w:val="000000"/>
                <w:sz w:val="20"/>
                <w:szCs w:val="20"/>
              </w:rPr>
            </w:pPr>
            <w:r w:rsidRPr="006D6AB2">
              <w:rPr>
                <w:color w:val="000000"/>
                <w:sz w:val="20"/>
                <w:szCs w:val="20"/>
              </w:rPr>
              <w:t>Срок полезного исполь</w:t>
            </w:r>
            <w:r>
              <w:rPr>
                <w:color w:val="000000"/>
                <w:sz w:val="20"/>
                <w:szCs w:val="20"/>
              </w:rPr>
              <w:t>зо</w:t>
            </w:r>
            <w:r w:rsidRPr="006D6AB2">
              <w:rPr>
                <w:color w:val="000000"/>
                <w:sz w:val="20"/>
                <w:szCs w:val="20"/>
              </w:rPr>
              <w:t>вания оборудования </w:t>
            </w:r>
          </w:p>
        </w:tc>
      </w:tr>
      <w:tr w:rsidR="005728BE" w:rsidTr="005728BE">
        <w:trPr>
          <w:trHeight w:val="20"/>
        </w:trPr>
        <w:tc>
          <w:tcPr>
            <w:tcW w:w="1416" w:type="pct"/>
            <w:gridSpan w:val="4"/>
            <w:shd w:val="clear" w:color="auto" w:fill="FFFFFF" w:themeFill="background1"/>
            <w:vAlign w:val="center"/>
            <w:hideMark/>
          </w:tcPr>
          <w:p w:rsidR="005728BE" w:rsidRPr="00A83CC9" w:rsidRDefault="005728BE" w:rsidP="00C33739">
            <w:pPr>
              <w:spacing w:after="240"/>
              <w:ind w:left="-113" w:right="-113"/>
              <w:jc w:val="center"/>
              <w:rPr>
                <w:b/>
                <w:bCs/>
                <w:color w:val="000000"/>
              </w:rPr>
            </w:pPr>
            <w:r w:rsidRPr="00CD1BD8">
              <w:rPr>
                <w:b/>
                <w:bCs/>
                <w:color w:val="000000"/>
              </w:rPr>
              <w:t>И</w:t>
            </w:r>
            <w:r w:rsidRPr="00A83CC9">
              <w:rPr>
                <w:b/>
                <w:bCs/>
                <w:color w:val="000000"/>
              </w:rPr>
              <w:t>того</w:t>
            </w:r>
          </w:p>
        </w:tc>
        <w:tc>
          <w:tcPr>
            <w:tcW w:w="231" w:type="pct"/>
            <w:gridSpan w:val="2"/>
            <w:shd w:val="clear" w:color="auto" w:fill="FFFFFF" w:themeFill="background1"/>
            <w:vAlign w:val="center"/>
          </w:tcPr>
          <w:p w:rsidR="005728BE" w:rsidRPr="00AC4BB6" w:rsidRDefault="005728BE" w:rsidP="00C33739">
            <w:pPr>
              <w:jc w:val="center"/>
              <w:rPr>
                <w:rFonts w:asciiTheme="majorBidi" w:hAnsiTheme="majorBidi" w:cstheme="majorBidi"/>
                <w:color w:val="000000"/>
                <w:sz w:val="20"/>
                <w:szCs w:val="20"/>
              </w:rPr>
            </w:pPr>
            <w:r w:rsidRPr="00AC4BB6">
              <w:rPr>
                <w:rFonts w:asciiTheme="majorBidi" w:hAnsiTheme="majorBidi" w:cstheme="majorBidi"/>
                <w:color w:val="000000"/>
                <w:sz w:val="20"/>
                <w:szCs w:val="20"/>
              </w:rPr>
              <w:t>585</w:t>
            </w:r>
          </w:p>
        </w:tc>
        <w:tc>
          <w:tcPr>
            <w:tcW w:w="157" w:type="pct"/>
            <w:shd w:val="clear" w:color="auto" w:fill="FFFFFF" w:themeFill="background1"/>
            <w:vAlign w:val="center"/>
          </w:tcPr>
          <w:p w:rsidR="005728BE" w:rsidRPr="00AC4BB6" w:rsidRDefault="005728BE" w:rsidP="00C33739">
            <w:pPr>
              <w:jc w:val="center"/>
              <w:rPr>
                <w:rFonts w:asciiTheme="majorBidi" w:hAnsiTheme="majorBidi" w:cstheme="majorBidi"/>
                <w:color w:val="000000"/>
                <w:sz w:val="20"/>
                <w:szCs w:val="20"/>
              </w:rPr>
            </w:pPr>
            <w:r w:rsidRPr="00AC4BB6">
              <w:rPr>
                <w:rFonts w:asciiTheme="majorBidi" w:hAnsiTheme="majorBidi" w:cstheme="majorBidi"/>
                <w:color w:val="000000"/>
                <w:sz w:val="20"/>
                <w:szCs w:val="20"/>
              </w:rPr>
              <w:t>0</w:t>
            </w:r>
          </w:p>
        </w:tc>
        <w:tc>
          <w:tcPr>
            <w:tcW w:w="160" w:type="pct"/>
            <w:shd w:val="clear" w:color="auto" w:fill="FFFFFF" w:themeFill="background1"/>
            <w:vAlign w:val="center"/>
          </w:tcPr>
          <w:p w:rsidR="005728BE" w:rsidRPr="00AC4BB6" w:rsidRDefault="005728BE" w:rsidP="00C33739">
            <w:pPr>
              <w:jc w:val="center"/>
              <w:rPr>
                <w:rFonts w:asciiTheme="majorBidi" w:hAnsiTheme="majorBidi" w:cstheme="majorBidi"/>
                <w:color w:val="000000"/>
                <w:sz w:val="20"/>
                <w:szCs w:val="20"/>
              </w:rPr>
            </w:pPr>
            <w:r w:rsidRPr="00AC4BB6">
              <w:rPr>
                <w:rFonts w:asciiTheme="majorBidi" w:hAnsiTheme="majorBidi" w:cstheme="majorBidi"/>
                <w:color w:val="000000"/>
                <w:sz w:val="20"/>
                <w:szCs w:val="20"/>
              </w:rPr>
              <w:t>6</w:t>
            </w:r>
          </w:p>
        </w:tc>
        <w:tc>
          <w:tcPr>
            <w:tcW w:w="186" w:type="pct"/>
            <w:shd w:val="clear" w:color="auto" w:fill="FFFFFF" w:themeFill="background1"/>
            <w:vAlign w:val="center"/>
          </w:tcPr>
          <w:p w:rsidR="005728BE" w:rsidRPr="00AC4BB6" w:rsidRDefault="005728BE" w:rsidP="00C33739">
            <w:pPr>
              <w:jc w:val="center"/>
              <w:rPr>
                <w:rFonts w:asciiTheme="majorBidi" w:hAnsiTheme="majorBidi" w:cstheme="majorBidi"/>
                <w:color w:val="000000"/>
                <w:sz w:val="20"/>
                <w:szCs w:val="20"/>
              </w:rPr>
            </w:pPr>
            <w:r w:rsidRPr="00AC4BB6">
              <w:rPr>
                <w:rFonts w:asciiTheme="majorBidi" w:hAnsiTheme="majorBidi" w:cstheme="majorBidi"/>
                <w:color w:val="000000"/>
                <w:sz w:val="20"/>
                <w:szCs w:val="20"/>
              </w:rPr>
              <w:t>6</w:t>
            </w:r>
          </w:p>
        </w:tc>
        <w:tc>
          <w:tcPr>
            <w:tcW w:w="161" w:type="pct"/>
            <w:shd w:val="clear" w:color="auto" w:fill="FFFFFF" w:themeFill="background1"/>
            <w:vAlign w:val="center"/>
          </w:tcPr>
          <w:p w:rsidR="005728BE" w:rsidRPr="00AC4BB6" w:rsidRDefault="005728BE" w:rsidP="00C33739">
            <w:pPr>
              <w:jc w:val="center"/>
              <w:rPr>
                <w:rFonts w:asciiTheme="majorBidi" w:hAnsiTheme="majorBidi" w:cstheme="majorBidi"/>
                <w:color w:val="000000"/>
                <w:sz w:val="20"/>
                <w:szCs w:val="20"/>
              </w:rPr>
            </w:pPr>
            <w:r w:rsidRPr="00AC4BB6">
              <w:rPr>
                <w:rFonts w:asciiTheme="majorBidi" w:hAnsiTheme="majorBidi" w:cstheme="majorBidi"/>
                <w:color w:val="000000"/>
                <w:sz w:val="20"/>
                <w:szCs w:val="20"/>
              </w:rPr>
              <w:t>17</w:t>
            </w:r>
          </w:p>
        </w:tc>
        <w:tc>
          <w:tcPr>
            <w:tcW w:w="164" w:type="pct"/>
            <w:shd w:val="clear" w:color="auto" w:fill="FFFFFF" w:themeFill="background1"/>
            <w:vAlign w:val="center"/>
          </w:tcPr>
          <w:p w:rsidR="005728BE" w:rsidRPr="00AC4BB6" w:rsidRDefault="005728BE" w:rsidP="00C33739">
            <w:pPr>
              <w:jc w:val="center"/>
              <w:rPr>
                <w:rFonts w:asciiTheme="majorBidi" w:hAnsiTheme="majorBidi" w:cstheme="majorBidi"/>
                <w:color w:val="000000"/>
                <w:sz w:val="20"/>
                <w:szCs w:val="20"/>
              </w:rPr>
            </w:pPr>
            <w:r w:rsidRPr="00AC4BB6">
              <w:rPr>
                <w:rFonts w:asciiTheme="majorBidi" w:hAnsiTheme="majorBidi" w:cstheme="majorBidi"/>
                <w:color w:val="000000"/>
                <w:sz w:val="20"/>
                <w:szCs w:val="20"/>
              </w:rPr>
              <w:t>23</w:t>
            </w:r>
          </w:p>
        </w:tc>
        <w:tc>
          <w:tcPr>
            <w:tcW w:w="161" w:type="pct"/>
            <w:shd w:val="clear" w:color="auto" w:fill="FFFFFF" w:themeFill="background1"/>
            <w:vAlign w:val="center"/>
          </w:tcPr>
          <w:p w:rsidR="005728BE" w:rsidRPr="00AC4BB6" w:rsidRDefault="005728BE" w:rsidP="00C33739">
            <w:pPr>
              <w:jc w:val="center"/>
              <w:rPr>
                <w:rFonts w:asciiTheme="majorBidi" w:hAnsiTheme="majorBidi" w:cstheme="majorBidi"/>
                <w:color w:val="000000"/>
                <w:sz w:val="20"/>
                <w:szCs w:val="20"/>
              </w:rPr>
            </w:pPr>
            <w:r w:rsidRPr="00AC4BB6">
              <w:rPr>
                <w:rFonts w:asciiTheme="majorBidi" w:hAnsiTheme="majorBidi" w:cstheme="majorBidi"/>
                <w:color w:val="000000"/>
                <w:sz w:val="20"/>
                <w:szCs w:val="20"/>
              </w:rPr>
              <w:t>23</w:t>
            </w:r>
          </w:p>
        </w:tc>
        <w:tc>
          <w:tcPr>
            <w:tcW w:w="161" w:type="pct"/>
            <w:shd w:val="clear" w:color="auto" w:fill="FFFFFF" w:themeFill="background1"/>
            <w:vAlign w:val="center"/>
          </w:tcPr>
          <w:p w:rsidR="005728BE" w:rsidRPr="00AC4BB6" w:rsidRDefault="005728BE" w:rsidP="00C33739">
            <w:pPr>
              <w:jc w:val="center"/>
              <w:rPr>
                <w:rFonts w:asciiTheme="majorBidi" w:hAnsiTheme="majorBidi" w:cstheme="majorBidi"/>
                <w:color w:val="000000"/>
                <w:sz w:val="20"/>
                <w:szCs w:val="20"/>
              </w:rPr>
            </w:pPr>
            <w:r w:rsidRPr="00AC4BB6">
              <w:rPr>
                <w:rFonts w:asciiTheme="majorBidi" w:hAnsiTheme="majorBidi" w:cstheme="majorBidi"/>
                <w:color w:val="000000"/>
                <w:sz w:val="20"/>
                <w:szCs w:val="20"/>
              </w:rPr>
              <w:t>28</w:t>
            </w:r>
          </w:p>
        </w:tc>
        <w:tc>
          <w:tcPr>
            <w:tcW w:w="221" w:type="pct"/>
            <w:shd w:val="clear" w:color="auto" w:fill="FFFFFF" w:themeFill="background1"/>
            <w:vAlign w:val="center"/>
          </w:tcPr>
          <w:p w:rsidR="005728BE" w:rsidRPr="00AC4BB6" w:rsidRDefault="005728BE" w:rsidP="00C33739">
            <w:pPr>
              <w:jc w:val="center"/>
              <w:rPr>
                <w:rFonts w:asciiTheme="majorBidi" w:hAnsiTheme="majorBidi" w:cstheme="majorBidi"/>
                <w:color w:val="000000"/>
                <w:sz w:val="20"/>
                <w:szCs w:val="20"/>
              </w:rPr>
            </w:pPr>
            <w:r w:rsidRPr="00AC4BB6">
              <w:rPr>
                <w:rFonts w:asciiTheme="majorBidi" w:hAnsiTheme="majorBidi" w:cstheme="majorBidi"/>
                <w:color w:val="000000"/>
                <w:sz w:val="20"/>
                <w:szCs w:val="20"/>
              </w:rPr>
              <w:t>34</w:t>
            </w:r>
          </w:p>
        </w:tc>
        <w:tc>
          <w:tcPr>
            <w:tcW w:w="161" w:type="pct"/>
            <w:shd w:val="clear" w:color="auto" w:fill="FFFFFF" w:themeFill="background1"/>
            <w:vAlign w:val="center"/>
          </w:tcPr>
          <w:p w:rsidR="005728BE" w:rsidRPr="00AC4BB6" w:rsidRDefault="005728BE" w:rsidP="00C33739">
            <w:pPr>
              <w:jc w:val="center"/>
              <w:rPr>
                <w:rFonts w:asciiTheme="majorBidi" w:hAnsiTheme="majorBidi" w:cstheme="majorBidi"/>
                <w:color w:val="000000"/>
                <w:sz w:val="20"/>
                <w:szCs w:val="20"/>
              </w:rPr>
            </w:pPr>
            <w:r w:rsidRPr="00AC4BB6">
              <w:rPr>
                <w:rFonts w:asciiTheme="majorBidi" w:hAnsiTheme="majorBidi" w:cstheme="majorBidi"/>
                <w:color w:val="000000"/>
                <w:sz w:val="20"/>
                <w:szCs w:val="20"/>
              </w:rPr>
              <w:t>40</w:t>
            </w:r>
          </w:p>
        </w:tc>
        <w:tc>
          <w:tcPr>
            <w:tcW w:w="165" w:type="pct"/>
            <w:shd w:val="clear" w:color="auto" w:fill="FFFFFF" w:themeFill="background1"/>
            <w:vAlign w:val="center"/>
          </w:tcPr>
          <w:p w:rsidR="005728BE" w:rsidRPr="00AC4BB6" w:rsidRDefault="005728BE" w:rsidP="00C33739">
            <w:pPr>
              <w:jc w:val="center"/>
              <w:rPr>
                <w:rFonts w:asciiTheme="majorBidi" w:hAnsiTheme="majorBidi" w:cstheme="majorBidi"/>
                <w:color w:val="000000"/>
                <w:sz w:val="20"/>
                <w:szCs w:val="20"/>
              </w:rPr>
            </w:pPr>
            <w:r w:rsidRPr="00AC4BB6">
              <w:rPr>
                <w:rFonts w:asciiTheme="majorBidi" w:hAnsiTheme="majorBidi" w:cstheme="majorBidi"/>
                <w:color w:val="000000"/>
                <w:sz w:val="20"/>
                <w:szCs w:val="20"/>
              </w:rPr>
              <w:t>45</w:t>
            </w:r>
          </w:p>
        </w:tc>
        <w:tc>
          <w:tcPr>
            <w:tcW w:w="194" w:type="pct"/>
            <w:shd w:val="clear" w:color="auto" w:fill="FFFFFF" w:themeFill="background1"/>
            <w:vAlign w:val="center"/>
          </w:tcPr>
          <w:p w:rsidR="005728BE" w:rsidRPr="00AC4BB6" w:rsidRDefault="005728BE" w:rsidP="00C33739">
            <w:pPr>
              <w:jc w:val="center"/>
              <w:rPr>
                <w:rFonts w:asciiTheme="majorBidi" w:hAnsiTheme="majorBidi" w:cstheme="majorBidi"/>
                <w:color w:val="000000"/>
                <w:sz w:val="20"/>
                <w:szCs w:val="20"/>
              </w:rPr>
            </w:pPr>
            <w:r w:rsidRPr="00AC4BB6">
              <w:rPr>
                <w:rFonts w:asciiTheme="majorBidi" w:hAnsiTheme="majorBidi" w:cstheme="majorBidi"/>
                <w:color w:val="000000"/>
                <w:sz w:val="20"/>
                <w:szCs w:val="20"/>
              </w:rPr>
              <w:t>51</w:t>
            </w:r>
          </w:p>
        </w:tc>
        <w:tc>
          <w:tcPr>
            <w:tcW w:w="194" w:type="pct"/>
            <w:gridSpan w:val="2"/>
            <w:shd w:val="clear" w:color="auto" w:fill="FFFFFF" w:themeFill="background1"/>
            <w:vAlign w:val="center"/>
          </w:tcPr>
          <w:p w:rsidR="005728BE" w:rsidRPr="00AC4BB6" w:rsidRDefault="005728BE" w:rsidP="00C33739">
            <w:pPr>
              <w:jc w:val="center"/>
              <w:rPr>
                <w:rFonts w:asciiTheme="majorBidi" w:hAnsiTheme="majorBidi" w:cstheme="majorBidi"/>
                <w:color w:val="000000"/>
                <w:sz w:val="20"/>
                <w:szCs w:val="20"/>
              </w:rPr>
            </w:pPr>
            <w:r w:rsidRPr="00AC4BB6">
              <w:rPr>
                <w:rFonts w:asciiTheme="majorBidi" w:hAnsiTheme="majorBidi" w:cstheme="majorBidi"/>
                <w:color w:val="000000"/>
                <w:sz w:val="20"/>
                <w:szCs w:val="20"/>
              </w:rPr>
              <w:t>51</w:t>
            </w:r>
          </w:p>
        </w:tc>
        <w:tc>
          <w:tcPr>
            <w:tcW w:w="194" w:type="pct"/>
            <w:shd w:val="clear" w:color="auto" w:fill="FFFFFF" w:themeFill="background1"/>
            <w:vAlign w:val="center"/>
          </w:tcPr>
          <w:p w:rsidR="005728BE" w:rsidRPr="00AC4BB6" w:rsidRDefault="005728BE" w:rsidP="00C33739">
            <w:pPr>
              <w:jc w:val="center"/>
              <w:rPr>
                <w:rFonts w:asciiTheme="majorBidi" w:hAnsiTheme="majorBidi" w:cstheme="majorBidi"/>
                <w:color w:val="000000"/>
                <w:sz w:val="20"/>
                <w:szCs w:val="20"/>
              </w:rPr>
            </w:pPr>
            <w:r w:rsidRPr="00AC4BB6">
              <w:rPr>
                <w:rFonts w:asciiTheme="majorBidi" w:hAnsiTheme="majorBidi" w:cstheme="majorBidi"/>
                <w:color w:val="000000"/>
                <w:sz w:val="20"/>
                <w:szCs w:val="20"/>
              </w:rPr>
              <w:t>57</w:t>
            </w:r>
          </w:p>
        </w:tc>
        <w:tc>
          <w:tcPr>
            <w:tcW w:w="194" w:type="pct"/>
            <w:shd w:val="clear" w:color="auto" w:fill="FFFFFF" w:themeFill="background1"/>
            <w:vAlign w:val="center"/>
          </w:tcPr>
          <w:p w:rsidR="005728BE" w:rsidRPr="00AC4BB6" w:rsidRDefault="005728BE" w:rsidP="00C33739">
            <w:pPr>
              <w:jc w:val="center"/>
              <w:rPr>
                <w:rFonts w:asciiTheme="majorBidi" w:hAnsiTheme="majorBidi" w:cstheme="majorBidi"/>
                <w:color w:val="000000"/>
                <w:sz w:val="20"/>
                <w:szCs w:val="20"/>
              </w:rPr>
            </w:pPr>
            <w:r w:rsidRPr="00AC4BB6">
              <w:rPr>
                <w:rFonts w:asciiTheme="majorBidi" w:hAnsiTheme="majorBidi" w:cstheme="majorBidi"/>
                <w:color w:val="000000"/>
                <w:sz w:val="20"/>
                <w:szCs w:val="20"/>
              </w:rPr>
              <w:t>62</w:t>
            </w:r>
          </w:p>
        </w:tc>
        <w:tc>
          <w:tcPr>
            <w:tcW w:w="185" w:type="pct"/>
            <w:shd w:val="clear" w:color="auto" w:fill="FFFFFF" w:themeFill="background1"/>
            <w:vAlign w:val="center"/>
          </w:tcPr>
          <w:p w:rsidR="005728BE" w:rsidRPr="00AC4BB6" w:rsidRDefault="005728BE" w:rsidP="00C33739">
            <w:pPr>
              <w:jc w:val="center"/>
              <w:rPr>
                <w:rFonts w:asciiTheme="majorBidi" w:hAnsiTheme="majorBidi" w:cstheme="majorBidi"/>
                <w:color w:val="000000"/>
                <w:sz w:val="20"/>
                <w:szCs w:val="20"/>
              </w:rPr>
            </w:pPr>
            <w:r w:rsidRPr="00AC4BB6">
              <w:rPr>
                <w:rFonts w:asciiTheme="majorBidi" w:hAnsiTheme="majorBidi" w:cstheme="majorBidi"/>
                <w:color w:val="000000"/>
                <w:sz w:val="20"/>
                <w:szCs w:val="20"/>
              </w:rPr>
              <w:t>68</w:t>
            </w:r>
          </w:p>
        </w:tc>
        <w:tc>
          <w:tcPr>
            <w:tcW w:w="275" w:type="pct"/>
            <w:shd w:val="clear" w:color="auto" w:fill="FFFFFF" w:themeFill="background1"/>
            <w:vAlign w:val="center"/>
          </w:tcPr>
          <w:p w:rsidR="005728BE" w:rsidRPr="00AC4BB6" w:rsidRDefault="005728BE" w:rsidP="00C33739">
            <w:pPr>
              <w:jc w:val="center"/>
              <w:rPr>
                <w:rFonts w:asciiTheme="majorBidi" w:hAnsiTheme="majorBidi" w:cstheme="majorBidi"/>
                <w:color w:val="000000"/>
                <w:sz w:val="20"/>
                <w:szCs w:val="20"/>
              </w:rPr>
            </w:pPr>
            <w:r w:rsidRPr="00AC4BB6">
              <w:rPr>
                <w:rFonts w:asciiTheme="majorBidi" w:hAnsiTheme="majorBidi" w:cstheme="majorBidi"/>
                <w:color w:val="000000"/>
                <w:sz w:val="20"/>
                <w:szCs w:val="20"/>
              </w:rPr>
              <w:t>74</w:t>
            </w:r>
          </w:p>
        </w:tc>
        <w:tc>
          <w:tcPr>
            <w:tcW w:w="424" w:type="pct"/>
            <w:shd w:val="clear" w:color="auto" w:fill="FFFFFF" w:themeFill="background1"/>
            <w:vAlign w:val="center"/>
            <w:hideMark/>
          </w:tcPr>
          <w:p w:rsidR="005728BE" w:rsidRDefault="005728BE" w:rsidP="00C33739">
            <w:pPr>
              <w:jc w:val="center"/>
              <w:rPr>
                <w:rFonts w:ascii="Calibri" w:hAnsi="Calibri" w:cs="Calibri"/>
                <w:color w:val="000000"/>
                <w:sz w:val="22"/>
                <w:szCs w:val="22"/>
              </w:rPr>
            </w:pPr>
          </w:p>
        </w:tc>
      </w:tr>
    </w:tbl>
    <w:p w:rsidR="005D0303" w:rsidRPr="00B7030F" w:rsidRDefault="005D0303" w:rsidP="00D1712A">
      <w:pPr>
        <w:tabs>
          <w:tab w:val="num" w:pos="-4962"/>
        </w:tabs>
        <w:spacing w:line="360" w:lineRule="auto"/>
        <w:ind w:firstLine="567"/>
        <w:jc w:val="both"/>
        <w:rPr>
          <w:sz w:val="28"/>
          <w:szCs w:val="28"/>
        </w:rPr>
        <w:sectPr w:rsidR="005D0303" w:rsidRPr="00B7030F" w:rsidSect="00AF608D">
          <w:pgSz w:w="16838" w:h="11906" w:orient="landscape"/>
          <w:pgMar w:top="1134" w:right="1134" w:bottom="1134" w:left="1134" w:header="720" w:footer="709" w:gutter="0"/>
          <w:cols w:space="720"/>
          <w:docGrid w:linePitch="360"/>
        </w:sectPr>
      </w:pPr>
    </w:p>
    <w:p w:rsidR="00D83BFD" w:rsidRPr="00B7030F" w:rsidRDefault="00A90E6E"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3" w:name="_Toc530746309"/>
      <w:r w:rsidRPr="00B7030F">
        <w:rPr>
          <w:rFonts w:asciiTheme="majorHAnsi" w:hAnsiTheme="majorHAnsi"/>
          <w:caps/>
          <w:color w:val="000000" w:themeColor="text1"/>
          <w:spacing w:val="20"/>
          <w:sz w:val="34"/>
          <w:szCs w:val="34"/>
        </w:rPr>
        <w:lastRenderedPageBreak/>
        <w:t>10</w:t>
      </w:r>
      <w:r w:rsidR="00D83BFD" w:rsidRPr="00B7030F">
        <w:rPr>
          <w:rFonts w:asciiTheme="majorHAnsi" w:hAnsiTheme="majorHAnsi"/>
          <w:caps/>
          <w:color w:val="000000" w:themeColor="text1"/>
          <w:spacing w:val="20"/>
          <w:sz w:val="34"/>
          <w:szCs w:val="34"/>
        </w:rPr>
        <w:t>.</w:t>
      </w:r>
      <w:r w:rsidR="004062D5" w:rsidRPr="00B7030F">
        <w:rPr>
          <w:rFonts w:asciiTheme="majorHAnsi" w:hAnsiTheme="majorHAnsi"/>
          <w:caps/>
          <w:color w:val="000000" w:themeColor="text1"/>
          <w:spacing w:val="20"/>
          <w:sz w:val="34"/>
          <w:szCs w:val="34"/>
        </w:rPr>
        <w:t xml:space="preserve"> Решение об определении единой теплоснабжающей организации</w:t>
      </w:r>
      <w:bookmarkEnd w:id="23"/>
    </w:p>
    <w:p w:rsidR="005B423A" w:rsidRPr="00B7030F" w:rsidRDefault="005B423A" w:rsidP="00C87D21">
      <w:pPr>
        <w:tabs>
          <w:tab w:val="left" w:pos="1276"/>
        </w:tabs>
        <w:ind w:firstLine="709"/>
        <w:jc w:val="both"/>
        <w:rPr>
          <w:sz w:val="28"/>
          <w:szCs w:val="28"/>
        </w:rPr>
      </w:pPr>
    </w:p>
    <w:p w:rsidR="00C87D21" w:rsidRPr="00B7030F" w:rsidRDefault="00486E13" w:rsidP="00486E13">
      <w:pPr>
        <w:keepNext/>
        <w:ind w:firstLine="709"/>
        <w:jc w:val="both"/>
        <w:rPr>
          <w:b/>
          <w:sz w:val="28"/>
          <w:szCs w:val="28"/>
        </w:rPr>
      </w:pPr>
      <w:r w:rsidRPr="00B7030F">
        <w:rPr>
          <w:b/>
          <w:sz w:val="28"/>
          <w:szCs w:val="28"/>
        </w:rPr>
        <w:t>а) Р</w:t>
      </w:r>
      <w:r w:rsidR="00C87D21" w:rsidRPr="00B7030F">
        <w:rPr>
          <w:b/>
          <w:sz w:val="28"/>
          <w:szCs w:val="28"/>
        </w:rPr>
        <w:t xml:space="preserve">ешение об определении единой теплоснабжающей организации </w:t>
      </w:r>
    </w:p>
    <w:p w:rsidR="00486E13" w:rsidRPr="00B7030F" w:rsidRDefault="00486E13" w:rsidP="00486E13">
      <w:pPr>
        <w:tabs>
          <w:tab w:val="left" w:pos="1276"/>
        </w:tabs>
        <w:ind w:firstLine="709"/>
        <w:jc w:val="both"/>
        <w:rPr>
          <w:sz w:val="28"/>
          <w:szCs w:val="28"/>
        </w:rPr>
      </w:pPr>
      <w:r w:rsidRPr="00B7030F">
        <w:rPr>
          <w:sz w:val="28"/>
          <w:szCs w:val="28"/>
        </w:rPr>
        <w:t>В соответствии с п. 4 Правил организации теплоснабжения в РФ 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 В случае если на территории поселения, существуют несколько систем теплоснабжения, уполномоченные органы вправе:</w:t>
      </w:r>
    </w:p>
    <w:p w:rsidR="00486E13" w:rsidRPr="00B7030F" w:rsidRDefault="00486E13" w:rsidP="00486E13">
      <w:pPr>
        <w:tabs>
          <w:tab w:val="left" w:pos="1276"/>
        </w:tabs>
        <w:ind w:firstLine="709"/>
        <w:jc w:val="both"/>
        <w:rPr>
          <w:sz w:val="28"/>
          <w:szCs w:val="28"/>
        </w:rPr>
      </w:pPr>
      <w:r w:rsidRPr="00B7030F">
        <w:rPr>
          <w:sz w:val="28"/>
          <w:szCs w:val="28"/>
        </w:rPr>
        <w:t>- определить единую теплоснабжающую организацию (организации) в каждой из систем теплоснабжения, расположенных в границах поселения;</w:t>
      </w:r>
    </w:p>
    <w:p w:rsidR="00486E13" w:rsidRPr="00B7030F" w:rsidRDefault="00486E13" w:rsidP="00486E13">
      <w:pPr>
        <w:tabs>
          <w:tab w:val="left" w:pos="1276"/>
        </w:tabs>
        <w:ind w:firstLine="709"/>
        <w:jc w:val="both"/>
        <w:rPr>
          <w:sz w:val="28"/>
          <w:szCs w:val="28"/>
        </w:rPr>
      </w:pPr>
      <w:r w:rsidRPr="00B7030F">
        <w:rPr>
          <w:sz w:val="28"/>
          <w:szCs w:val="28"/>
        </w:rPr>
        <w:t>- определить на несколько систем теплоснабжения единую теплоснабжающую организацию.</w:t>
      </w:r>
    </w:p>
    <w:p w:rsidR="00AA5499" w:rsidRPr="00B7030F" w:rsidRDefault="00486E13" w:rsidP="00A8756C">
      <w:pPr>
        <w:tabs>
          <w:tab w:val="left" w:pos="1276"/>
        </w:tabs>
        <w:ind w:firstLine="709"/>
        <w:jc w:val="both"/>
        <w:rPr>
          <w:sz w:val="28"/>
          <w:szCs w:val="28"/>
        </w:rPr>
      </w:pPr>
      <w:r w:rsidRPr="00B7030F">
        <w:rPr>
          <w:sz w:val="28"/>
          <w:szCs w:val="28"/>
        </w:rPr>
        <w:t>В соответствии с Критериями и порядком определения единой теплоснабжающей организации в качестве единой теплоснабжающей организации определен</w:t>
      </w:r>
      <w:r w:rsidR="00BC4AFE">
        <w:rPr>
          <w:sz w:val="28"/>
          <w:szCs w:val="28"/>
        </w:rPr>
        <w:t>о</w:t>
      </w:r>
      <w:r w:rsidRPr="00B7030F">
        <w:rPr>
          <w:sz w:val="28"/>
          <w:szCs w:val="28"/>
        </w:rPr>
        <w:t xml:space="preserve"> </w:t>
      </w:r>
      <w:r w:rsidR="00DD6F33">
        <w:rPr>
          <w:sz w:val="28"/>
          <w:szCs w:val="28"/>
        </w:rPr>
        <w:t>ООО «Теплоресурс»</w:t>
      </w:r>
      <w:r w:rsidR="00AA5499" w:rsidRPr="00B7030F">
        <w:rPr>
          <w:sz w:val="28"/>
          <w:szCs w:val="28"/>
        </w:rPr>
        <w:t xml:space="preserve"> в эксплуатируем</w:t>
      </w:r>
      <w:r w:rsidR="00BC4AFE">
        <w:rPr>
          <w:sz w:val="28"/>
          <w:szCs w:val="28"/>
        </w:rPr>
        <w:t>ой</w:t>
      </w:r>
      <w:r w:rsidR="00AA5499" w:rsidRPr="00B7030F">
        <w:rPr>
          <w:sz w:val="28"/>
          <w:szCs w:val="28"/>
        </w:rPr>
        <w:t xml:space="preserve"> </w:t>
      </w:r>
      <w:r w:rsidR="00BB04AA">
        <w:rPr>
          <w:sz w:val="28"/>
          <w:szCs w:val="28"/>
        </w:rPr>
        <w:t>ею</w:t>
      </w:r>
      <w:r w:rsidR="00AA5499" w:rsidRPr="00B7030F">
        <w:rPr>
          <w:sz w:val="28"/>
          <w:szCs w:val="28"/>
        </w:rPr>
        <w:t xml:space="preserve"> зон</w:t>
      </w:r>
      <w:r w:rsidR="00BC4AFE">
        <w:rPr>
          <w:sz w:val="28"/>
          <w:szCs w:val="28"/>
        </w:rPr>
        <w:t>е</w:t>
      </w:r>
      <w:r w:rsidR="00AA5499" w:rsidRPr="00B7030F">
        <w:rPr>
          <w:sz w:val="28"/>
          <w:szCs w:val="28"/>
        </w:rPr>
        <w:t xml:space="preserve"> действия котельн</w:t>
      </w:r>
      <w:r w:rsidR="00BC4AFE">
        <w:rPr>
          <w:sz w:val="28"/>
          <w:szCs w:val="28"/>
        </w:rPr>
        <w:t>ой</w:t>
      </w:r>
      <w:r w:rsidR="005805BF" w:rsidRPr="00B7030F">
        <w:rPr>
          <w:sz w:val="28"/>
          <w:szCs w:val="28"/>
        </w:rPr>
        <w:t xml:space="preserve"> (таблица</w:t>
      </w:r>
      <w:r w:rsidR="001E5643" w:rsidRPr="00B7030F">
        <w:rPr>
          <w:sz w:val="28"/>
          <w:szCs w:val="28"/>
        </w:rPr>
        <w:t xml:space="preserve"> 1</w:t>
      </w:r>
      <w:r w:rsidR="00750A34">
        <w:rPr>
          <w:sz w:val="28"/>
          <w:szCs w:val="28"/>
        </w:rPr>
        <w:t>4</w:t>
      </w:r>
      <w:r w:rsidR="005805BF" w:rsidRPr="00B7030F">
        <w:rPr>
          <w:sz w:val="28"/>
          <w:szCs w:val="28"/>
        </w:rPr>
        <w:t>)</w:t>
      </w:r>
      <w:r w:rsidR="00AA5499" w:rsidRPr="00B7030F">
        <w:rPr>
          <w:sz w:val="28"/>
          <w:szCs w:val="28"/>
        </w:rPr>
        <w:t>.</w:t>
      </w:r>
    </w:p>
    <w:p w:rsidR="00204A00" w:rsidRPr="00B7030F" w:rsidRDefault="00204A00" w:rsidP="00C87D21">
      <w:pPr>
        <w:tabs>
          <w:tab w:val="left" w:pos="1276"/>
        </w:tabs>
        <w:ind w:firstLine="709"/>
        <w:jc w:val="both"/>
        <w:rPr>
          <w:sz w:val="28"/>
          <w:szCs w:val="28"/>
        </w:rPr>
      </w:pPr>
    </w:p>
    <w:p w:rsidR="00C87D21" w:rsidRPr="00B7030F" w:rsidRDefault="00C87D21" w:rsidP="00486E13">
      <w:pPr>
        <w:keepNext/>
        <w:ind w:firstLine="709"/>
        <w:jc w:val="both"/>
        <w:rPr>
          <w:b/>
          <w:sz w:val="28"/>
          <w:szCs w:val="28"/>
        </w:rPr>
      </w:pPr>
      <w:r w:rsidRPr="00B7030F">
        <w:rPr>
          <w:b/>
          <w:sz w:val="28"/>
          <w:szCs w:val="28"/>
        </w:rPr>
        <w:t xml:space="preserve">б) </w:t>
      </w:r>
      <w:r w:rsidR="00486E13" w:rsidRPr="00B7030F">
        <w:rPr>
          <w:b/>
          <w:sz w:val="28"/>
          <w:szCs w:val="28"/>
        </w:rPr>
        <w:t>Р</w:t>
      </w:r>
      <w:r w:rsidRPr="00B7030F">
        <w:rPr>
          <w:b/>
          <w:sz w:val="28"/>
          <w:szCs w:val="28"/>
        </w:rPr>
        <w:t>еестр зон деятельности единой теплоснабж</w:t>
      </w:r>
      <w:r w:rsidR="00486E13" w:rsidRPr="00B7030F">
        <w:rPr>
          <w:b/>
          <w:sz w:val="28"/>
          <w:szCs w:val="28"/>
        </w:rPr>
        <w:t>ающей организации</w:t>
      </w:r>
    </w:p>
    <w:p w:rsidR="0086104E" w:rsidRPr="00B7030F" w:rsidRDefault="0086104E" w:rsidP="0086104E">
      <w:pPr>
        <w:tabs>
          <w:tab w:val="left" w:pos="1276"/>
        </w:tabs>
        <w:ind w:firstLine="709"/>
        <w:jc w:val="right"/>
        <w:rPr>
          <w:sz w:val="28"/>
          <w:szCs w:val="28"/>
          <w:lang w:val="en-US"/>
        </w:rPr>
      </w:pPr>
      <w:r w:rsidRPr="00B7030F">
        <w:rPr>
          <w:sz w:val="28"/>
          <w:szCs w:val="28"/>
        </w:rPr>
        <w:t>Таблица</w:t>
      </w:r>
      <w:r w:rsidR="00224D18" w:rsidRPr="00B7030F">
        <w:rPr>
          <w:sz w:val="28"/>
          <w:szCs w:val="28"/>
        </w:rPr>
        <w:t xml:space="preserve"> 1</w:t>
      </w:r>
      <w:r w:rsidR="00750A34">
        <w:rPr>
          <w:sz w:val="28"/>
          <w:szCs w:val="28"/>
        </w:rPr>
        <w:t>4</w:t>
      </w:r>
    </w:p>
    <w:tbl>
      <w:tblPr>
        <w:tblW w:w="9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5016"/>
      </w:tblGrid>
      <w:tr w:rsidR="00EA5AC6" w:rsidRPr="00B7030F" w:rsidTr="00F06EF5">
        <w:trPr>
          <w:trHeight w:val="20"/>
          <w:tblHeader/>
        </w:trPr>
        <w:tc>
          <w:tcPr>
            <w:tcW w:w="4673" w:type="dxa"/>
            <w:shd w:val="clear" w:color="auto" w:fill="auto"/>
            <w:noWrap/>
            <w:vAlign w:val="center"/>
            <w:hideMark/>
          </w:tcPr>
          <w:p w:rsidR="00EA5AC6" w:rsidRPr="00B7030F" w:rsidRDefault="00EA5AC6" w:rsidP="00F06EF5">
            <w:pPr>
              <w:jc w:val="center"/>
              <w:rPr>
                <w:b/>
                <w:color w:val="000000"/>
              </w:rPr>
            </w:pPr>
            <w:r w:rsidRPr="00B7030F">
              <w:rPr>
                <w:b/>
                <w:color w:val="000000"/>
              </w:rPr>
              <w:t>Единая теплоснабжающая организация</w:t>
            </w:r>
          </w:p>
        </w:tc>
        <w:tc>
          <w:tcPr>
            <w:tcW w:w="5016" w:type="dxa"/>
            <w:shd w:val="clear" w:color="auto" w:fill="auto"/>
            <w:noWrap/>
            <w:vAlign w:val="center"/>
            <w:hideMark/>
          </w:tcPr>
          <w:p w:rsidR="00EA5AC6" w:rsidRPr="00B7030F" w:rsidRDefault="00EA5AC6" w:rsidP="00F06EF5">
            <w:pPr>
              <w:jc w:val="center"/>
              <w:rPr>
                <w:b/>
                <w:color w:val="000000"/>
              </w:rPr>
            </w:pPr>
            <w:r w:rsidRPr="00B7030F">
              <w:rPr>
                <w:b/>
                <w:color w:val="000000"/>
              </w:rPr>
              <w:t>Наименование системы теплоснабжения</w:t>
            </w:r>
          </w:p>
        </w:tc>
      </w:tr>
      <w:tr w:rsidR="00EA5AC6" w:rsidRPr="00B7030F" w:rsidTr="00F06EF5">
        <w:trPr>
          <w:trHeight w:val="20"/>
        </w:trPr>
        <w:tc>
          <w:tcPr>
            <w:tcW w:w="4673" w:type="dxa"/>
            <w:shd w:val="clear" w:color="auto" w:fill="auto"/>
            <w:noWrap/>
            <w:vAlign w:val="center"/>
            <w:hideMark/>
          </w:tcPr>
          <w:p w:rsidR="00EA5AC6" w:rsidRPr="00B7030F" w:rsidRDefault="00DD6F33" w:rsidP="00435684">
            <w:pPr>
              <w:jc w:val="center"/>
              <w:rPr>
                <w:color w:val="000000"/>
              </w:rPr>
            </w:pPr>
            <w:r>
              <w:rPr>
                <w:color w:val="000000"/>
              </w:rPr>
              <w:t>ООО «Теплоресурс»</w:t>
            </w:r>
          </w:p>
        </w:tc>
        <w:tc>
          <w:tcPr>
            <w:tcW w:w="5016" w:type="dxa"/>
            <w:shd w:val="clear" w:color="auto" w:fill="auto"/>
            <w:noWrap/>
          </w:tcPr>
          <w:p w:rsidR="00EA5AC6" w:rsidRPr="00B7030F" w:rsidRDefault="00EA5AC6" w:rsidP="00282A40">
            <w:r w:rsidRPr="00B7030F">
              <w:rPr>
                <w:color w:val="000000"/>
              </w:rPr>
              <w:t>Зона действия котельной</w:t>
            </w:r>
            <w:r w:rsidRPr="00B7030F">
              <w:t xml:space="preserve"> </w:t>
            </w:r>
            <w:r w:rsidR="00282A40">
              <w:t>д. Мелединская</w:t>
            </w:r>
          </w:p>
        </w:tc>
      </w:tr>
    </w:tbl>
    <w:p w:rsidR="00204A00" w:rsidRPr="00B7030F" w:rsidRDefault="00204A00" w:rsidP="00C87D21">
      <w:pPr>
        <w:tabs>
          <w:tab w:val="left" w:pos="1276"/>
        </w:tabs>
        <w:ind w:firstLine="709"/>
        <w:jc w:val="both"/>
        <w:rPr>
          <w:sz w:val="28"/>
          <w:szCs w:val="28"/>
        </w:rPr>
      </w:pPr>
    </w:p>
    <w:p w:rsidR="00C87D21" w:rsidRPr="00B7030F" w:rsidRDefault="00486E13" w:rsidP="00486E13">
      <w:pPr>
        <w:keepNext/>
        <w:ind w:firstLine="709"/>
        <w:jc w:val="both"/>
        <w:rPr>
          <w:b/>
          <w:sz w:val="28"/>
          <w:szCs w:val="28"/>
        </w:rPr>
      </w:pPr>
      <w:r w:rsidRPr="00B7030F">
        <w:rPr>
          <w:b/>
          <w:sz w:val="28"/>
          <w:szCs w:val="28"/>
        </w:rPr>
        <w:t>в) О</w:t>
      </w:r>
      <w:r w:rsidR="00C87D21" w:rsidRPr="00B7030F">
        <w:rPr>
          <w:b/>
          <w:sz w:val="28"/>
          <w:szCs w:val="28"/>
        </w:rPr>
        <w:t>снования, в том числе критерии, в соответствии с которыми теплоснабжающая организация определена единой теплоснабжающей организацией</w:t>
      </w:r>
    </w:p>
    <w:p w:rsidR="00486E13" w:rsidRPr="00B7030F" w:rsidRDefault="00486E13" w:rsidP="00486E13">
      <w:pPr>
        <w:tabs>
          <w:tab w:val="left" w:pos="1276"/>
        </w:tabs>
        <w:ind w:firstLine="709"/>
        <w:jc w:val="both"/>
        <w:rPr>
          <w:sz w:val="28"/>
          <w:szCs w:val="28"/>
        </w:rPr>
      </w:pPr>
      <w:r w:rsidRPr="00B7030F">
        <w:rPr>
          <w:sz w:val="28"/>
          <w:szCs w:val="28"/>
        </w:rPr>
        <w:t>Решение об определении единой теплоснабжающей организации принимается на основании критериев определения единой теплоснабжающей организации, установленных в Правилах организации теплоснабжения в РФ (Критерии и порядок определения единой теплоснабжающей организации), утв. Постановлением Правительства РФ от 08.08.2012 № 808 «Об организации теплоснабжения в РФ и о внесении изменений в некоторые акты Правительства РФ».</w:t>
      </w:r>
    </w:p>
    <w:p w:rsidR="00486E13" w:rsidRPr="00B7030F" w:rsidRDefault="00486E13" w:rsidP="00486E13">
      <w:pPr>
        <w:tabs>
          <w:tab w:val="left" w:pos="1276"/>
        </w:tabs>
        <w:ind w:firstLine="709"/>
        <w:jc w:val="both"/>
        <w:rPr>
          <w:sz w:val="28"/>
          <w:szCs w:val="28"/>
        </w:rPr>
      </w:pPr>
      <w:r w:rsidRPr="00B7030F">
        <w:rPr>
          <w:sz w:val="28"/>
          <w:szCs w:val="28"/>
        </w:rPr>
        <w:t>В соответствии с п. 7 Правил организации теплоснабжения в РФ критериями определения единой теплоснабжающей организации являются:</w:t>
      </w:r>
    </w:p>
    <w:p w:rsidR="00486E13" w:rsidRPr="00B7030F" w:rsidRDefault="00486E13" w:rsidP="00486E13">
      <w:pPr>
        <w:tabs>
          <w:tab w:val="left" w:pos="1276"/>
        </w:tabs>
        <w:ind w:firstLine="709"/>
        <w:jc w:val="both"/>
        <w:rPr>
          <w:sz w:val="28"/>
          <w:szCs w:val="28"/>
        </w:rPr>
      </w:pPr>
      <w:r w:rsidRPr="00B7030F">
        <w:rPr>
          <w:sz w:val="28"/>
          <w:szCs w:val="28"/>
        </w:rPr>
        <w:t>- 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rsidR="00486E13" w:rsidRPr="00B7030F" w:rsidRDefault="00486E13" w:rsidP="00486E13">
      <w:pPr>
        <w:tabs>
          <w:tab w:val="left" w:pos="1276"/>
        </w:tabs>
        <w:ind w:firstLine="709"/>
        <w:jc w:val="both"/>
        <w:rPr>
          <w:sz w:val="28"/>
          <w:szCs w:val="28"/>
        </w:rPr>
      </w:pPr>
      <w:r w:rsidRPr="00B7030F">
        <w:rPr>
          <w:sz w:val="28"/>
          <w:szCs w:val="28"/>
        </w:rPr>
        <w:t>- размер собственного капитала;</w:t>
      </w:r>
    </w:p>
    <w:p w:rsidR="00486E13" w:rsidRPr="00B7030F" w:rsidRDefault="00486E13" w:rsidP="00486E13">
      <w:pPr>
        <w:tabs>
          <w:tab w:val="left" w:pos="1276"/>
        </w:tabs>
        <w:ind w:firstLine="709"/>
        <w:jc w:val="both"/>
        <w:rPr>
          <w:sz w:val="28"/>
          <w:szCs w:val="28"/>
        </w:rPr>
      </w:pPr>
      <w:r w:rsidRPr="00B7030F">
        <w:rPr>
          <w:sz w:val="28"/>
          <w:szCs w:val="28"/>
        </w:rPr>
        <w:t>- способность в лучшей мере обеспечить надежность теплоснабжения в соответствующей системе теплоснабжения.</w:t>
      </w:r>
    </w:p>
    <w:p w:rsidR="00204A00" w:rsidRPr="00B7030F" w:rsidRDefault="00204A00" w:rsidP="00C87D21">
      <w:pPr>
        <w:tabs>
          <w:tab w:val="left" w:pos="1276"/>
        </w:tabs>
        <w:ind w:firstLine="709"/>
        <w:jc w:val="both"/>
        <w:rPr>
          <w:sz w:val="28"/>
          <w:szCs w:val="28"/>
        </w:rPr>
      </w:pPr>
    </w:p>
    <w:p w:rsidR="00C87D21" w:rsidRPr="00B7030F" w:rsidRDefault="00486E13" w:rsidP="00486E13">
      <w:pPr>
        <w:keepNext/>
        <w:ind w:firstLine="709"/>
        <w:jc w:val="both"/>
        <w:rPr>
          <w:b/>
          <w:sz w:val="28"/>
          <w:szCs w:val="28"/>
        </w:rPr>
      </w:pPr>
      <w:r w:rsidRPr="00B7030F">
        <w:rPr>
          <w:b/>
          <w:sz w:val="28"/>
          <w:szCs w:val="28"/>
        </w:rPr>
        <w:t>г) И</w:t>
      </w:r>
      <w:r w:rsidR="00C87D21" w:rsidRPr="00B7030F">
        <w:rPr>
          <w:b/>
          <w:sz w:val="28"/>
          <w:szCs w:val="28"/>
        </w:rPr>
        <w:t>нформаци</w:t>
      </w:r>
      <w:r w:rsidRPr="00B7030F">
        <w:rPr>
          <w:b/>
          <w:sz w:val="28"/>
          <w:szCs w:val="28"/>
        </w:rPr>
        <w:t>я</w:t>
      </w:r>
      <w:r w:rsidR="00C87D21" w:rsidRPr="00B7030F">
        <w:rPr>
          <w:b/>
          <w:sz w:val="28"/>
          <w:szCs w:val="28"/>
        </w:rPr>
        <w:t xml:space="preserve"> о поданных теплоснабжающими организациями заявках на присвоение статуса единой теплоснабжающей организации</w:t>
      </w:r>
    </w:p>
    <w:p w:rsidR="00EE3B74" w:rsidRDefault="00EE3B74" w:rsidP="00EE3B74">
      <w:pPr>
        <w:tabs>
          <w:tab w:val="left" w:pos="1276"/>
        </w:tabs>
        <w:ind w:firstLine="709"/>
        <w:jc w:val="both"/>
        <w:rPr>
          <w:sz w:val="28"/>
          <w:szCs w:val="28"/>
        </w:rPr>
      </w:pPr>
      <w:r>
        <w:rPr>
          <w:sz w:val="28"/>
          <w:szCs w:val="28"/>
        </w:rPr>
        <w:t>В период разработки схемы теплоснабжения подана заявка от теплоснабжающей организации ООО «Теплоресурс» № 26 от 27.02.2024г. на присвоение статуса единой теплоснабжающей организации.</w:t>
      </w:r>
    </w:p>
    <w:p w:rsidR="00204A00" w:rsidRPr="00B7030F" w:rsidRDefault="00204A00" w:rsidP="00C87D21">
      <w:pPr>
        <w:tabs>
          <w:tab w:val="left" w:pos="1276"/>
        </w:tabs>
        <w:ind w:firstLine="709"/>
        <w:jc w:val="both"/>
        <w:rPr>
          <w:sz w:val="28"/>
          <w:szCs w:val="28"/>
        </w:rPr>
      </w:pPr>
    </w:p>
    <w:p w:rsidR="00C87D21" w:rsidRPr="00B7030F" w:rsidRDefault="00C87D21" w:rsidP="00486E13">
      <w:pPr>
        <w:keepNext/>
        <w:ind w:firstLine="709"/>
        <w:jc w:val="both"/>
        <w:rPr>
          <w:b/>
          <w:sz w:val="28"/>
          <w:szCs w:val="28"/>
        </w:rPr>
      </w:pPr>
      <w:r w:rsidRPr="00B7030F">
        <w:rPr>
          <w:b/>
          <w:sz w:val="28"/>
          <w:szCs w:val="28"/>
        </w:rPr>
        <w:t xml:space="preserve">д) </w:t>
      </w:r>
      <w:r w:rsidR="00486E13" w:rsidRPr="00B7030F">
        <w:rPr>
          <w:b/>
          <w:sz w:val="28"/>
          <w:szCs w:val="28"/>
        </w:rPr>
        <w:t>Р</w:t>
      </w:r>
      <w:r w:rsidRPr="00B7030F">
        <w:rPr>
          <w:b/>
          <w:sz w:val="28"/>
          <w:szCs w:val="28"/>
        </w:rPr>
        <w:t>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p>
    <w:p w:rsidR="00177250" w:rsidRPr="00750A34" w:rsidRDefault="00177250" w:rsidP="00177250">
      <w:pPr>
        <w:tabs>
          <w:tab w:val="left" w:pos="1276"/>
        </w:tabs>
        <w:ind w:firstLine="709"/>
        <w:jc w:val="right"/>
        <w:rPr>
          <w:sz w:val="28"/>
          <w:szCs w:val="28"/>
        </w:rPr>
      </w:pPr>
      <w:r w:rsidRPr="00B7030F">
        <w:rPr>
          <w:sz w:val="28"/>
          <w:szCs w:val="28"/>
        </w:rPr>
        <w:t>Таблица</w:t>
      </w:r>
      <w:r w:rsidR="003852FE" w:rsidRPr="00B7030F">
        <w:rPr>
          <w:sz w:val="28"/>
          <w:szCs w:val="28"/>
        </w:rPr>
        <w:t xml:space="preserve"> </w:t>
      </w:r>
      <w:r w:rsidR="00224D18" w:rsidRPr="00B7030F">
        <w:rPr>
          <w:sz w:val="28"/>
          <w:szCs w:val="28"/>
        </w:rPr>
        <w:t>1</w:t>
      </w:r>
      <w:r w:rsidR="00750A34">
        <w:rPr>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9"/>
        <w:gridCol w:w="4405"/>
      </w:tblGrid>
      <w:tr w:rsidR="005805BF" w:rsidRPr="00B7030F" w:rsidTr="00BB04AA">
        <w:trPr>
          <w:trHeight w:val="20"/>
          <w:tblHeader/>
        </w:trPr>
        <w:tc>
          <w:tcPr>
            <w:tcW w:w="2765" w:type="pct"/>
            <w:shd w:val="clear" w:color="auto" w:fill="auto"/>
            <w:vAlign w:val="center"/>
            <w:hideMark/>
          </w:tcPr>
          <w:p w:rsidR="005805BF" w:rsidRPr="00B7030F" w:rsidRDefault="005805BF" w:rsidP="00F06EF5">
            <w:pPr>
              <w:jc w:val="center"/>
              <w:rPr>
                <w:b/>
                <w:color w:val="000000"/>
              </w:rPr>
            </w:pPr>
            <w:r w:rsidRPr="00B7030F">
              <w:rPr>
                <w:b/>
                <w:color w:val="000000"/>
              </w:rPr>
              <w:t>Наименование системы теплоснабжения</w:t>
            </w:r>
          </w:p>
        </w:tc>
        <w:tc>
          <w:tcPr>
            <w:tcW w:w="2235" w:type="pct"/>
            <w:shd w:val="clear" w:color="auto" w:fill="auto"/>
            <w:vAlign w:val="center"/>
            <w:hideMark/>
          </w:tcPr>
          <w:p w:rsidR="005805BF" w:rsidRPr="00B7030F" w:rsidRDefault="005805BF" w:rsidP="00F06EF5">
            <w:pPr>
              <w:jc w:val="center"/>
              <w:rPr>
                <w:b/>
                <w:color w:val="000000"/>
              </w:rPr>
            </w:pPr>
            <w:r w:rsidRPr="00B7030F">
              <w:rPr>
                <w:b/>
                <w:color w:val="000000"/>
              </w:rPr>
              <w:t>Единая теплоснабжающая организация</w:t>
            </w:r>
          </w:p>
        </w:tc>
      </w:tr>
      <w:tr w:rsidR="005805BF" w:rsidRPr="00B7030F" w:rsidTr="00BB04AA">
        <w:trPr>
          <w:trHeight w:val="20"/>
        </w:trPr>
        <w:tc>
          <w:tcPr>
            <w:tcW w:w="2765" w:type="pct"/>
            <w:shd w:val="clear" w:color="auto" w:fill="auto"/>
          </w:tcPr>
          <w:p w:rsidR="005805BF" w:rsidRPr="00B7030F" w:rsidRDefault="005805BF" w:rsidP="006A7EE8">
            <w:r w:rsidRPr="00B7030F">
              <w:t xml:space="preserve">Котельная </w:t>
            </w:r>
            <w:r w:rsidR="006A7EE8">
              <w:t>д. Мелединская</w:t>
            </w:r>
          </w:p>
        </w:tc>
        <w:tc>
          <w:tcPr>
            <w:tcW w:w="2235" w:type="pct"/>
            <w:shd w:val="clear" w:color="auto" w:fill="auto"/>
            <w:noWrap/>
            <w:vAlign w:val="center"/>
            <w:hideMark/>
          </w:tcPr>
          <w:p w:rsidR="005805BF" w:rsidRPr="00B7030F" w:rsidRDefault="00DD6F33" w:rsidP="006A7EE8">
            <w:pPr>
              <w:jc w:val="center"/>
              <w:rPr>
                <w:color w:val="000000"/>
              </w:rPr>
            </w:pPr>
            <w:r>
              <w:rPr>
                <w:color w:val="000000"/>
              </w:rPr>
              <w:t>ООО «Теплоресурс»</w:t>
            </w:r>
          </w:p>
        </w:tc>
      </w:tr>
    </w:tbl>
    <w:p w:rsidR="00C87D21" w:rsidRPr="00B7030F" w:rsidRDefault="00C87D21" w:rsidP="00177250">
      <w:pPr>
        <w:tabs>
          <w:tab w:val="left" w:pos="1276"/>
        </w:tabs>
        <w:ind w:firstLine="709"/>
        <w:jc w:val="both"/>
        <w:rPr>
          <w:sz w:val="28"/>
          <w:szCs w:val="28"/>
        </w:rPr>
      </w:pPr>
    </w:p>
    <w:p w:rsidR="00C87D21" w:rsidRPr="00B7030F" w:rsidRDefault="00C87D21" w:rsidP="000F77F3">
      <w:pPr>
        <w:tabs>
          <w:tab w:val="left" w:pos="1276"/>
        </w:tabs>
        <w:ind w:firstLine="709"/>
        <w:jc w:val="both"/>
        <w:rPr>
          <w:sz w:val="28"/>
          <w:szCs w:val="28"/>
        </w:rPr>
      </w:pPr>
    </w:p>
    <w:p w:rsidR="00C87D21" w:rsidRPr="00B7030F" w:rsidRDefault="00C87D21" w:rsidP="000F77F3">
      <w:pPr>
        <w:tabs>
          <w:tab w:val="left" w:pos="1276"/>
        </w:tabs>
        <w:ind w:firstLine="709"/>
        <w:jc w:val="both"/>
        <w:rPr>
          <w:sz w:val="28"/>
          <w:szCs w:val="28"/>
        </w:rPr>
      </w:pPr>
    </w:p>
    <w:p w:rsidR="004062D5" w:rsidRPr="00B7030F" w:rsidRDefault="004062D5" w:rsidP="004F0805">
      <w:pPr>
        <w:tabs>
          <w:tab w:val="left" w:pos="1276"/>
        </w:tabs>
        <w:ind w:firstLine="709"/>
        <w:jc w:val="both"/>
        <w:rPr>
          <w:sz w:val="28"/>
          <w:szCs w:val="28"/>
        </w:rPr>
      </w:pPr>
      <w:bookmarkStart w:id="24" w:name="Par59"/>
      <w:bookmarkEnd w:id="24"/>
    </w:p>
    <w:p w:rsidR="00D83BFD" w:rsidRPr="00B7030F" w:rsidRDefault="00A90E6E"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5" w:name="_Toc530746310"/>
      <w:r w:rsidRPr="00B7030F">
        <w:rPr>
          <w:rFonts w:asciiTheme="majorHAnsi" w:hAnsiTheme="majorHAnsi"/>
          <w:caps/>
          <w:color w:val="000000" w:themeColor="text1"/>
          <w:spacing w:val="20"/>
          <w:sz w:val="34"/>
          <w:szCs w:val="34"/>
        </w:rPr>
        <w:lastRenderedPageBreak/>
        <w:t>11</w:t>
      </w:r>
      <w:r w:rsidR="00D83BFD" w:rsidRPr="00B7030F">
        <w:rPr>
          <w:rFonts w:asciiTheme="majorHAnsi" w:hAnsiTheme="majorHAnsi"/>
          <w:caps/>
          <w:color w:val="000000" w:themeColor="text1"/>
          <w:spacing w:val="20"/>
          <w:sz w:val="34"/>
          <w:szCs w:val="34"/>
        </w:rPr>
        <w:t>.</w:t>
      </w:r>
      <w:r w:rsidR="004062D5" w:rsidRPr="00B7030F">
        <w:rPr>
          <w:rFonts w:asciiTheme="majorHAnsi" w:hAnsiTheme="majorHAnsi"/>
          <w:caps/>
          <w:color w:val="000000" w:themeColor="text1"/>
          <w:spacing w:val="20"/>
          <w:sz w:val="34"/>
          <w:szCs w:val="34"/>
        </w:rPr>
        <w:t xml:space="preserve"> Решения о распределении тепловой нагрузки между источниками тепловой энергии</w:t>
      </w:r>
      <w:bookmarkEnd w:id="25"/>
    </w:p>
    <w:p w:rsidR="005B423A" w:rsidRPr="00B7030F" w:rsidRDefault="005B423A" w:rsidP="004F0805">
      <w:pPr>
        <w:tabs>
          <w:tab w:val="left" w:pos="1276"/>
        </w:tabs>
        <w:ind w:firstLine="709"/>
        <w:jc w:val="both"/>
        <w:rPr>
          <w:sz w:val="28"/>
          <w:szCs w:val="28"/>
        </w:rPr>
      </w:pPr>
    </w:p>
    <w:p w:rsidR="002D5050" w:rsidRPr="00B7030F" w:rsidRDefault="00D46569" w:rsidP="004F0805">
      <w:pPr>
        <w:tabs>
          <w:tab w:val="left" w:pos="1276"/>
        </w:tabs>
        <w:ind w:firstLine="709"/>
        <w:jc w:val="both"/>
        <w:rPr>
          <w:sz w:val="28"/>
          <w:szCs w:val="28"/>
        </w:rPr>
      </w:pPr>
      <w:r w:rsidRPr="00B7030F">
        <w:rPr>
          <w:sz w:val="28"/>
          <w:szCs w:val="28"/>
        </w:rPr>
        <w:t>Решения о р</w:t>
      </w:r>
      <w:r w:rsidR="002D5050" w:rsidRPr="00B7030F">
        <w:rPr>
          <w:sz w:val="28"/>
          <w:szCs w:val="28"/>
        </w:rPr>
        <w:t>аспределени</w:t>
      </w:r>
      <w:r w:rsidRPr="00B7030F">
        <w:rPr>
          <w:sz w:val="28"/>
          <w:szCs w:val="28"/>
        </w:rPr>
        <w:t>и</w:t>
      </w:r>
      <w:r w:rsidR="002D5050" w:rsidRPr="00B7030F">
        <w:rPr>
          <w:sz w:val="28"/>
          <w:szCs w:val="28"/>
        </w:rPr>
        <w:t xml:space="preserve"> тепловой нагрузки между источниками тепловой энергии схемой теплоснабжения не предусмотрен</w:t>
      </w:r>
      <w:r w:rsidRPr="00B7030F">
        <w:rPr>
          <w:sz w:val="28"/>
          <w:szCs w:val="28"/>
        </w:rPr>
        <w:t>ы</w:t>
      </w:r>
      <w:r w:rsidR="002D5050" w:rsidRPr="00B7030F">
        <w:rPr>
          <w:sz w:val="28"/>
          <w:szCs w:val="28"/>
        </w:rPr>
        <w:t>.</w:t>
      </w:r>
    </w:p>
    <w:p w:rsidR="005B423A" w:rsidRPr="00B7030F" w:rsidRDefault="005B423A" w:rsidP="004F0805">
      <w:pPr>
        <w:tabs>
          <w:tab w:val="left" w:pos="1276"/>
        </w:tabs>
        <w:ind w:firstLine="709"/>
        <w:jc w:val="both"/>
        <w:rPr>
          <w:sz w:val="28"/>
          <w:szCs w:val="28"/>
        </w:rPr>
      </w:pPr>
      <w:r w:rsidRPr="00B7030F">
        <w:rPr>
          <w:sz w:val="28"/>
          <w:szCs w:val="28"/>
        </w:rPr>
        <w:t>Подключение новых потребителей к существующ</w:t>
      </w:r>
      <w:r w:rsidR="00BC4AFE">
        <w:rPr>
          <w:sz w:val="28"/>
          <w:szCs w:val="28"/>
        </w:rPr>
        <w:t>ему</w:t>
      </w:r>
      <w:r w:rsidRPr="00B7030F">
        <w:rPr>
          <w:sz w:val="28"/>
          <w:szCs w:val="28"/>
        </w:rPr>
        <w:t xml:space="preserve"> </w:t>
      </w:r>
      <w:r w:rsidR="00BC4AFE">
        <w:rPr>
          <w:sz w:val="28"/>
          <w:szCs w:val="28"/>
        </w:rPr>
        <w:t xml:space="preserve">теплоисточнику </w:t>
      </w:r>
      <w:r w:rsidRPr="00B7030F">
        <w:rPr>
          <w:sz w:val="28"/>
          <w:szCs w:val="28"/>
        </w:rPr>
        <w:t>представляется целесообразным при условии не</w:t>
      </w:r>
      <w:r w:rsidR="009327B0">
        <w:rPr>
          <w:sz w:val="28"/>
          <w:szCs w:val="28"/>
        </w:rPr>
        <w:t xml:space="preserve"> </w:t>
      </w:r>
      <w:r w:rsidRPr="00B7030F">
        <w:rPr>
          <w:sz w:val="28"/>
          <w:szCs w:val="28"/>
        </w:rPr>
        <w:t>превышения располагаемой тепловой мощности.</w:t>
      </w:r>
    </w:p>
    <w:p w:rsidR="00581FBE" w:rsidRPr="00B7030F" w:rsidRDefault="00581FBE" w:rsidP="004F0805">
      <w:pPr>
        <w:tabs>
          <w:tab w:val="left" w:pos="1276"/>
        </w:tabs>
        <w:ind w:firstLine="709"/>
        <w:jc w:val="both"/>
        <w:rPr>
          <w:sz w:val="28"/>
          <w:szCs w:val="28"/>
        </w:rPr>
      </w:pPr>
    </w:p>
    <w:p w:rsidR="00581FBE" w:rsidRPr="00B7030F" w:rsidRDefault="00581FBE" w:rsidP="004F0805">
      <w:pPr>
        <w:tabs>
          <w:tab w:val="left" w:pos="1276"/>
        </w:tabs>
        <w:ind w:firstLine="709"/>
        <w:jc w:val="both"/>
        <w:rPr>
          <w:sz w:val="28"/>
          <w:szCs w:val="28"/>
        </w:rPr>
      </w:pPr>
    </w:p>
    <w:p w:rsidR="008E3ABC" w:rsidRPr="00B7030F" w:rsidRDefault="008E3ABC" w:rsidP="004F0805">
      <w:pPr>
        <w:tabs>
          <w:tab w:val="left" w:pos="1276"/>
        </w:tabs>
        <w:ind w:firstLine="709"/>
        <w:jc w:val="both"/>
        <w:rPr>
          <w:sz w:val="28"/>
          <w:szCs w:val="28"/>
        </w:rPr>
      </w:pPr>
    </w:p>
    <w:p w:rsidR="00D83BFD" w:rsidRPr="00B7030F" w:rsidRDefault="004062D5"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6" w:name="_Toc530746311"/>
      <w:r w:rsidRPr="00B7030F">
        <w:rPr>
          <w:rFonts w:asciiTheme="majorHAnsi" w:hAnsiTheme="majorHAnsi"/>
          <w:caps/>
          <w:color w:val="000000" w:themeColor="text1"/>
          <w:spacing w:val="20"/>
          <w:sz w:val="34"/>
          <w:szCs w:val="34"/>
        </w:rPr>
        <w:lastRenderedPageBreak/>
        <w:t>1</w:t>
      </w:r>
      <w:r w:rsidR="00A90E6E" w:rsidRPr="00B7030F">
        <w:rPr>
          <w:rFonts w:asciiTheme="majorHAnsi" w:hAnsiTheme="majorHAnsi"/>
          <w:caps/>
          <w:color w:val="000000" w:themeColor="text1"/>
          <w:spacing w:val="20"/>
          <w:sz w:val="34"/>
          <w:szCs w:val="34"/>
        </w:rPr>
        <w:t>2</w:t>
      </w:r>
      <w:r w:rsidR="00D83BFD" w:rsidRPr="00B7030F">
        <w:rPr>
          <w:rFonts w:asciiTheme="majorHAnsi" w:hAnsiTheme="majorHAnsi"/>
          <w:caps/>
          <w:color w:val="000000" w:themeColor="text1"/>
          <w:spacing w:val="20"/>
          <w:sz w:val="34"/>
          <w:szCs w:val="34"/>
        </w:rPr>
        <w:t>.</w:t>
      </w:r>
      <w:r w:rsidRPr="00B7030F">
        <w:rPr>
          <w:rFonts w:asciiTheme="majorHAnsi" w:hAnsiTheme="majorHAnsi"/>
          <w:caps/>
          <w:color w:val="000000" w:themeColor="text1"/>
          <w:spacing w:val="20"/>
          <w:sz w:val="34"/>
          <w:szCs w:val="34"/>
        </w:rPr>
        <w:t xml:space="preserve"> Решения по бесхозяйным тепловым сетям</w:t>
      </w:r>
      <w:bookmarkEnd w:id="26"/>
    </w:p>
    <w:p w:rsidR="001A7159" w:rsidRPr="00B7030F" w:rsidRDefault="001A7159" w:rsidP="00DB7576">
      <w:pPr>
        <w:tabs>
          <w:tab w:val="left" w:pos="1276"/>
        </w:tabs>
        <w:ind w:firstLine="709"/>
        <w:jc w:val="both"/>
        <w:rPr>
          <w:sz w:val="28"/>
          <w:szCs w:val="28"/>
        </w:rPr>
      </w:pPr>
    </w:p>
    <w:p w:rsidR="00A93935" w:rsidRPr="00B7030F" w:rsidRDefault="001A7159" w:rsidP="00DB7576">
      <w:pPr>
        <w:tabs>
          <w:tab w:val="left" w:pos="1276"/>
        </w:tabs>
        <w:ind w:firstLine="709"/>
        <w:jc w:val="both"/>
        <w:rPr>
          <w:sz w:val="28"/>
          <w:szCs w:val="28"/>
        </w:rPr>
      </w:pPr>
      <w:r w:rsidRPr="00B7030F">
        <w:rPr>
          <w:sz w:val="28"/>
          <w:szCs w:val="28"/>
        </w:rPr>
        <w:t xml:space="preserve">На территории </w:t>
      </w:r>
      <w:r w:rsidR="00833749">
        <w:rPr>
          <w:sz w:val="28"/>
          <w:szCs w:val="28"/>
        </w:rPr>
        <w:t>сельского поселения «Верхнеустькулойское»</w:t>
      </w:r>
      <w:r w:rsidRPr="00B7030F">
        <w:rPr>
          <w:sz w:val="28"/>
          <w:szCs w:val="28"/>
        </w:rPr>
        <w:t xml:space="preserve"> бесхозяйные объекты теплоснабжения</w:t>
      </w:r>
      <w:r w:rsidR="00A93935" w:rsidRPr="00B7030F">
        <w:rPr>
          <w:sz w:val="28"/>
          <w:szCs w:val="28"/>
        </w:rPr>
        <w:t xml:space="preserve"> не выявлены</w:t>
      </w:r>
      <w:r w:rsidRPr="00B7030F">
        <w:rPr>
          <w:sz w:val="28"/>
          <w:szCs w:val="28"/>
        </w:rPr>
        <w:t>.</w:t>
      </w:r>
    </w:p>
    <w:p w:rsidR="007E0EAE" w:rsidRPr="00B7030F" w:rsidRDefault="00A93935" w:rsidP="007C2E1A">
      <w:pPr>
        <w:tabs>
          <w:tab w:val="left" w:pos="1276"/>
        </w:tabs>
        <w:ind w:firstLine="709"/>
        <w:jc w:val="both"/>
        <w:rPr>
          <w:sz w:val="28"/>
          <w:szCs w:val="28"/>
        </w:rPr>
      </w:pPr>
      <w:r w:rsidRPr="00B7030F">
        <w:rPr>
          <w:sz w:val="28"/>
          <w:szCs w:val="28"/>
        </w:rPr>
        <w:t>В</w:t>
      </w:r>
      <w:r w:rsidR="009E7679" w:rsidRPr="00B7030F">
        <w:rPr>
          <w:sz w:val="28"/>
          <w:szCs w:val="28"/>
        </w:rPr>
        <w:t xml:space="preserve"> </w:t>
      </w:r>
      <w:r w:rsidR="007E0EAE" w:rsidRPr="00B7030F">
        <w:rPr>
          <w:sz w:val="28"/>
          <w:szCs w:val="28"/>
        </w:rPr>
        <w:t xml:space="preserve">соответствии с </w:t>
      </w:r>
      <w:r w:rsidR="00FB2BDE" w:rsidRPr="00B7030F">
        <w:rPr>
          <w:sz w:val="28"/>
          <w:szCs w:val="28"/>
        </w:rPr>
        <w:t>Порядком принятия на учет бесхозяйных недвижимых вещей, утвержденным приказом Минэкономразвития России от 10.12.2015 г. №931</w:t>
      </w:r>
      <w:r w:rsidR="00071D08" w:rsidRPr="00B7030F">
        <w:rPr>
          <w:sz w:val="28"/>
          <w:szCs w:val="28"/>
        </w:rPr>
        <w:t xml:space="preserve"> «Об установлении Порядка принятия на учет бесхозяйных недвижимых вещей»</w:t>
      </w:r>
      <w:r w:rsidR="00FB2BDE" w:rsidRPr="00B7030F">
        <w:rPr>
          <w:sz w:val="28"/>
          <w:szCs w:val="28"/>
        </w:rPr>
        <w:t>,</w:t>
      </w:r>
      <w:r w:rsidR="007C2E1A" w:rsidRPr="00B7030F">
        <w:rPr>
          <w:sz w:val="28"/>
          <w:szCs w:val="28"/>
        </w:rPr>
        <w:t xml:space="preserve"> </w:t>
      </w:r>
      <w:r w:rsidR="00FB2BDE" w:rsidRPr="00B7030F">
        <w:rPr>
          <w:sz w:val="28"/>
          <w:szCs w:val="28"/>
        </w:rPr>
        <w:t xml:space="preserve">объекты недвижимого имущества, которые не имеют собственников, или собственники которых неизвестны, или от права </w:t>
      </w:r>
      <w:r w:rsidR="00B649D9" w:rsidRPr="00B7030F">
        <w:rPr>
          <w:sz w:val="28"/>
          <w:szCs w:val="28"/>
        </w:rPr>
        <w:t>собственности,</w:t>
      </w:r>
      <w:r w:rsidR="00FB2BDE" w:rsidRPr="00B7030F">
        <w:rPr>
          <w:sz w:val="28"/>
          <w:szCs w:val="28"/>
        </w:rPr>
        <w:t xml:space="preserve"> на которые собственники отказались</w:t>
      </w:r>
      <w:r w:rsidR="007C2E1A" w:rsidRPr="00B7030F">
        <w:rPr>
          <w:sz w:val="28"/>
          <w:szCs w:val="28"/>
        </w:rPr>
        <w:t xml:space="preserve">, </w:t>
      </w:r>
      <w:r w:rsidR="007E0EAE" w:rsidRPr="00B7030F">
        <w:rPr>
          <w:sz w:val="28"/>
          <w:szCs w:val="28"/>
        </w:rPr>
        <w:t xml:space="preserve">принимаются на учет </w:t>
      </w:r>
      <w:r w:rsidR="007C2E1A" w:rsidRPr="00B7030F">
        <w:rPr>
          <w:sz w:val="28"/>
          <w:szCs w:val="28"/>
        </w:rPr>
        <w:t>органами государственного кадастрового учета и государственной регистрации прав</w:t>
      </w:r>
      <w:r w:rsidR="007E0EAE" w:rsidRPr="00B7030F">
        <w:rPr>
          <w:sz w:val="28"/>
          <w:szCs w:val="28"/>
        </w:rPr>
        <w:t>. Принятие на учет объекта недвижимого имущества осуществляется на основании заявления органа местного самоуправления, на территории которого находится объект недвижимого имущества.</w:t>
      </w:r>
    </w:p>
    <w:p w:rsidR="007E0EAE" w:rsidRPr="00B7030F" w:rsidRDefault="007E0EAE" w:rsidP="00DB7576">
      <w:pPr>
        <w:tabs>
          <w:tab w:val="left" w:pos="1276"/>
        </w:tabs>
        <w:ind w:firstLine="709"/>
        <w:jc w:val="both"/>
        <w:rPr>
          <w:sz w:val="28"/>
          <w:szCs w:val="28"/>
        </w:rPr>
      </w:pPr>
      <w:r w:rsidRPr="00B7030F">
        <w:rPr>
          <w:sz w:val="28"/>
          <w:szCs w:val="28"/>
        </w:rPr>
        <w:t>Необходимость выполнения данного мероприятия очевидна как с экономической точки зрения, так и с точки зрения</w:t>
      </w:r>
      <w:r w:rsidR="00A649AB" w:rsidRPr="00B7030F">
        <w:rPr>
          <w:sz w:val="28"/>
          <w:szCs w:val="28"/>
        </w:rPr>
        <w:t xml:space="preserve"> надежности теплоснабжения и</w:t>
      </w:r>
      <w:r w:rsidRPr="00B7030F">
        <w:rPr>
          <w:sz w:val="28"/>
          <w:szCs w:val="28"/>
        </w:rPr>
        <w:t xml:space="preserve"> безопасности</w:t>
      </w:r>
      <w:r w:rsidR="00A649AB" w:rsidRPr="00B7030F">
        <w:rPr>
          <w:sz w:val="28"/>
          <w:szCs w:val="28"/>
        </w:rPr>
        <w:t xml:space="preserve"> бесхозяйных объектов для населения и окружающей среды.</w:t>
      </w:r>
    </w:p>
    <w:p w:rsidR="000C395F" w:rsidRPr="00B7030F" w:rsidRDefault="000C395F" w:rsidP="00DB7576">
      <w:pPr>
        <w:tabs>
          <w:tab w:val="left" w:pos="1276"/>
        </w:tabs>
        <w:ind w:firstLine="709"/>
        <w:jc w:val="both"/>
        <w:rPr>
          <w:sz w:val="28"/>
          <w:szCs w:val="28"/>
        </w:rPr>
      </w:pPr>
      <w:r w:rsidRPr="00B7030F">
        <w:rPr>
          <w:sz w:val="28"/>
          <w:szCs w:val="28"/>
        </w:rPr>
        <w:t>В связи с этим,</w:t>
      </w:r>
      <w:r w:rsidR="009E7679" w:rsidRPr="00B7030F">
        <w:rPr>
          <w:sz w:val="28"/>
          <w:szCs w:val="28"/>
        </w:rPr>
        <w:t xml:space="preserve"> в случае выявления таких сетей, </w:t>
      </w:r>
      <w:r w:rsidRPr="00B7030F">
        <w:rPr>
          <w:sz w:val="28"/>
          <w:szCs w:val="28"/>
        </w:rPr>
        <w:t xml:space="preserve">учитывая требования </w:t>
      </w:r>
      <w:hyperlink r:id="rId15" w:history="1">
        <w:r w:rsidRPr="00B7030F">
          <w:rPr>
            <w:sz w:val="28"/>
            <w:szCs w:val="28"/>
          </w:rPr>
          <w:t>ст. 14</w:t>
        </w:r>
      </w:hyperlink>
      <w:r w:rsidRPr="00B7030F">
        <w:rPr>
          <w:sz w:val="28"/>
          <w:szCs w:val="28"/>
        </w:rPr>
        <w:t xml:space="preserve"> Федерального закона</w:t>
      </w:r>
      <w:r w:rsidR="009C10B8" w:rsidRPr="00B7030F">
        <w:rPr>
          <w:sz w:val="28"/>
          <w:szCs w:val="28"/>
        </w:rPr>
        <w:t xml:space="preserve"> от 23.11.2009 г.</w:t>
      </w:r>
      <w:r w:rsidRPr="00B7030F">
        <w:rPr>
          <w:sz w:val="28"/>
          <w:szCs w:val="28"/>
        </w:rPr>
        <w:t xml:space="preserve"> №261-ФЗ</w:t>
      </w:r>
      <w:r w:rsidR="009C10B8" w:rsidRPr="00B7030F">
        <w:rPr>
          <w:sz w:val="28"/>
          <w:szCs w:val="28"/>
        </w:rPr>
        <w:t xml:space="preserve"> «Об энергосбережении</w:t>
      </w:r>
      <w:r w:rsidR="005D56C2" w:rsidRPr="00B7030F">
        <w:rPr>
          <w:sz w:val="28"/>
          <w:szCs w:val="28"/>
        </w:rPr>
        <w:t xml:space="preserve"> и о повышении </w:t>
      </w:r>
      <w:r w:rsidR="00D12F48" w:rsidRPr="00B7030F">
        <w:rPr>
          <w:sz w:val="28"/>
          <w:szCs w:val="28"/>
        </w:rPr>
        <w:t>энергетической эффективности,</w:t>
      </w:r>
      <w:r w:rsidR="005D56C2" w:rsidRPr="00B7030F">
        <w:rPr>
          <w:sz w:val="28"/>
          <w:szCs w:val="28"/>
        </w:rPr>
        <w:t xml:space="preserve"> и о внесении изменений в отдельные законодательные акты Российской Федерации</w:t>
      </w:r>
      <w:r w:rsidR="009C10B8" w:rsidRPr="00B7030F">
        <w:rPr>
          <w:sz w:val="28"/>
          <w:szCs w:val="28"/>
        </w:rPr>
        <w:t>»</w:t>
      </w:r>
      <w:r w:rsidRPr="00B7030F">
        <w:rPr>
          <w:sz w:val="28"/>
          <w:szCs w:val="28"/>
        </w:rPr>
        <w:t xml:space="preserve">, в </w:t>
      </w:r>
      <w:r w:rsidR="00833749">
        <w:rPr>
          <w:sz w:val="28"/>
          <w:szCs w:val="28"/>
        </w:rPr>
        <w:t>сельском поселении «Верхнеустькулойское»</w:t>
      </w:r>
      <w:r w:rsidR="008E3ABC" w:rsidRPr="00B7030F">
        <w:rPr>
          <w:sz w:val="28"/>
          <w:szCs w:val="28"/>
        </w:rPr>
        <w:t xml:space="preserve"> </w:t>
      </w:r>
      <w:r w:rsidRPr="00B7030F">
        <w:rPr>
          <w:sz w:val="28"/>
          <w:szCs w:val="28"/>
        </w:rPr>
        <w:t>необходимо:</w:t>
      </w:r>
    </w:p>
    <w:p w:rsidR="000C395F" w:rsidRPr="00B7030F" w:rsidRDefault="000C395F" w:rsidP="00DB7576">
      <w:pPr>
        <w:tabs>
          <w:tab w:val="left" w:pos="1276"/>
        </w:tabs>
        <w:ind w:firstLine="709"/>
        <w:jc w:val="both"/>
        <w:rPr>
          <w:sz w:val="28"/>
          <w:szCs w:val="28"/>
        </w:rPr>
      </w:pPr>
      <w:r w:rsidRPr="00B7030F">
        <w:rPr>
          <w:sz w:val="28"/>
          <w:szCs w:val="28"/>
        </w:rPr>
        <w:t>- провести работу по выявлению бесхозных объектов недвижимого имущества, используемых для передачи тепловой энергии;</w:t>
      </w:r>
    </w:p>
    <w:p w:rsidR="000C395F" w:rsidRPr="00B7030F" w:rsidRDefault="000C395F" w:rsidP="00DB7576">
      <w:pPr>
        <w:tabs>
          <w:tab w:val="left" w:pos="1276"/>
        </w:tabs>
        <w:ind w:firstLine="709"/>
        <w:jc w:val="both"/>
        <w:rPr>
          <w:sz w:val="28"/>
          <w:szCs w:val="28"/>
        </w:rPr>
      </w:pPr>
      <w:r w:rsidRPr="00B7030F">
        <w:rPr>
          <w:sz w:val="28"/>
          <w:szCs w:val="28"/>
        </w:rPr>
        <w:t>- поставить выявленные объекты на учет в установленном порядке в качестве бесхозных объектов недвижимого имущества;</w:t>
      </w:r>
    </w:p>
    <w:p w:rsidR="000C395F" w:rsidRPr="00B7030F" w:rsidRDefault="000C395F" w:rsidP="00DB7576">
      <w:pPr>
        <w:tabs>
          <w:tab w:val="left" w:pos="1276"/>
        </w:tabs>
        <w:ind w:firstLine="709"/>
        <w:jc w:val="both"/>
        <w:rPr>
          <w:sz w:val="28"/>
          <w:szCs w:val="28"/>
        </w:rPr>
      </w:pPr>
      <w:r w:rsidRPr="00B7030F">
        <w:rPr>
          <w:sz w:val="28"/>
          <w:szCs w:val="28"/>
        </w:rPr>
        <w:t>- признать право муниципальной собственности на данные бесхозные объекты недвижимого имущества;</w:t>
      </w:r>
    </w:p>
    <w:p w:rsidR="000C395F" w:rsidRPr="00B7030F" w:rsidRDefault="000C395F" w:rsidP="00DB7576">
      <w:pPr>
        <w:tabs>
          <w:tab w:val="left" w:pos="1276"/>
        </w:tabs>
        <w:ind w:firstLine="709"/>
        <w:jc w:val="both"/>
        <w:rPr>
          <w:sz w:val="28"/>
          <w:szCs w:val="28"/>
        </w:rPr>
      </w:pPr>
      <w:r w:rsidRPr="00B7030F">
        <w:rPr>
          <w:sz w:val="28"/>
          <w:szCs w:val="28"/>
        </w:rPr>
        <w:t>- организовать управление бесхозными объектами недвижимого имущества с момента выявления таких объектов, в том числе определить источники компенсации возникающих при их эксплуатации нормативных потерь энергетических ресурсов, в частности за счет включения расходов на компенсацию данных потерь в тариф организации, управляющей такими объектами.</w:t>
      </w:r>
      <w:bookmarkEnd w:id="7"/>
      <w:bookmarkEnd w:id="8"/>
      <w:bookmarkEnd w:id="9"/>
    </w:p>
    <w:p w:rsidR="00437AC3" w:rsidRPr="00B7030F" w:rsidRDefault="00437AC3" w:rsidP="00DB7576">
      <w:pPr>
        <w:tabs>
          <w:tab w:val="left" w:pos="1276"/>
        </w:tabs>
        <w:ind w:firstLine="709"/>
        <w:jc w:val="both"/>
        <w:rPr>
          <w:sz w:val="28"/>
          <w:szCs w:val="28"/>
        </w:rPr>
      </w:pPr>
    </w:p>
    <w:p w:rsidR="00437AC3" w:rsidRPr="00B7030F" w:rsidRDefault="00437AC3" w:rsidP="00287D0A">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7" w:name="_Toc530746312"/>
      <w:r w:rsidRPr="00B7030F">
        <w:rPr>
          <w:rFonts w:asciiTheme="majorHAnsi" w:hAnsiTheme="majorHAnsi"/>
          <w:caps/>
          <w:color w:val="000000" w:themeColor="text1"/>
          <w:spacing w:val="20"/>
          <w:sz w:val="34"/>
          <w:szCs w:val="34"/>
        </w:rPr>
        <w:lastRenderedPageBreak/>
        <w:t xml:space="preserve">13. Синхронизация схемы теплоснабжения со схемой газоснабжения и газификации </w:t>
      </w:r>
      <w:r w:rsidR="00B15734">
        <w:rPr>
          <w:rFonts w:asciiTheme="majorHAnsi" w:hAnsiTheme="majorHAnsi"/>
          <w:caps/>
          <w:color w:val="000000" w:themeColor="text1"/>
          <w:spacing w:val="20"/>
          <w:sz w:val="34"/>
          <w:szCs w:val="34"/>
        </w:rPr>
        <w:t>Архангельской области</w:t>
      </w:r>
      <w:r w:rsidRPr="00B7030F">
        <w:rPr>
          <w:rFonts w:asciiTheme="majorHAnsi" w:hAnsiTheme="majorHAnsi"/>
          <w:caps/>
          <w:color w:val="000000" w:themeColor="text1"/>
          <w:spacing w:val="20"/>
          <w:sz w:val="34"/>
          <w:szCs w:val="34"/>
        </w:rPr>
        <w:t>, схемой и программой развития электроэнергетики, а также со схемой водоснабжения и водоотведения</w:t>
      </w:r>
      <w:r w:rsidR="003E261F">
        <w:rPr>
          <w:rFonts w:asciiTheme="majorHAnsi" w:hAnsiTheme="majorHAnsi"/>
          <w:caps/>
          <w:color w:val="000000" w:themeColor="text1"/>
          <w:spacing w:val="20"/>
          <w:sz w:val="34"/>
          <w:szCs w:val="34"/>
        </w:rPr>
        <w:t xml:space="preserve"> </w:t>
      </w:r>
      <w:r w:rsidR="00833749">
        <w:rPr>
          <w:rFonts w:asciiTheme="majorHAnsi" w:hAnsiTheme="majorHAnsi"/>
          <w:caps/>
          <w:color w:val="000000" w:themeColor="text1"/>
          <w:spacing w:val="20"/>
          <w:sz w:val="34"/>
          <w:szCs w:val="34"/>
        </w:rPr>
        <w:t>сельского поселения «Верхнеустькулойское»</w:t>
      </w:r>
      <w:bookmarkEnd w:id="27"/>
    </w:p>
    <w:p w:rsidR="00437AC3" w:rsidRPr="00B7030F" w:rsidRDefault="00437AC3" w:rsidP="00437AC3">
      <w:pPr>
        <w:tabs>
          <w:tab w:val="left" w:pos="1276"/>
        </w:tabs>
        <w:ind w:firstLine="709"/>
        <w:jc w:val="both"/>
        <w:rPr>
          <w:sz w:val="28"/>
          <w:szCs w:val="28"/>
        </w:rPr>
      </w:pPr>
    </w:p>
    <w:p w:rsidR="006C6253" w:rsidRPr="00B7030F" w:rsidRDefault="006C6253" w:rsidP="006C6253">
      <w:pPr>
        <w:keepNext/>
        <w:ind w:firstLine="709"/>
        <w:jc w:val="both"/>
        <w:rPr>
          <w:b/>
          <w:sz w:val="28"/>
          <w:szCs w:val="28"/>
        </w:rPr>
      </w:pPr>
      <w:r w:rsidRPr="00B7030F">
        <w:rPr>
          <w:b/>
          <w:sz w:val="28"/>
          <w:szCs w:val="28"/>
        </w:rPr>
        <w:t>а) Описание решений (на основе утвержденной 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p>
    <w:p w:rsidR="006C6253" w:rsidRPr="00B7030F" w:rsidRDefault="00DD6F33" w:rsidP="00011217">
      <w:pPr>
        <w:tabs>
          <w:tab w:val="left" w:pos="1276"/>
        </w:tabs>
        <w:ind w:firstLine="709"/>
        <w:jc w:val="both"/>
        <w:rPr>
          <w:sz w:val="28"/>
          <w:szCs w:val="28"/>
        </w:rPr>
      </w:pPr>
      <w:r w:rsidRPr="00B7030F">
        <w:rPr>
          <w:sz w:val="28"/>
          <w:szCs w:val="28"/>
        </w:rPr>
        <w:t xml:space="preserve">В целях развития газификации </w:t>
      </w:r>
      <w:r>
        <w:rPr>
          <w:sz w:val="28"/>
          <w:szCs w:val="28"/>
        </w:rPr>
        <w:t xml:space="preserve">Архангельской области постановлением Правительства Архангельской области </w:t>
      </w:r>
      <w:r w:rsidRPr="00A47AC3">
        <w:rPr>
          <w:sz w:val="28"/>
          <w:szCs w:val="28"/>
        </w:rPr>
        <w:t xml:space="preserve">от </w:t>
      </w:r>
      <w:r>
        <w:rPr>
          <w:sz w:val="28"/>
          <w:szCs w:val="28"/>
        </w:rPr>
        <w:t>11</w:t>
      </w:r>
      <w:r w:rsidRPr="00A47AC3">
        <w:rPr>
          <w:sz w:val="28"/>
          <w:szCs w:val="28"/>
        </w:rPr>
        <w:t xml:space="preserve"> </w:t>
      </w:r>
      <w:r>
        <w:rPr>
          <w:sz w:val="28"/>
          <w:szCs w:val="28"/>
        </w:rPr>
        <w:t>февраля</w:t>
      </w:r>
      <w:r w:rsidRPr="00A47AC3">
        <w:rPr>
          <w:sz w:val="28"/>
          <w:szCs w:val="28"/>
        </w:rPr>
        <w:t xml:space="preserve"> 20</w:t>
      </w:r>
      <w:r>
        <w:rPr>
          <w:sz w:val="28"/>
          <w:szCs w:val="28"/>
        </w:rPr>
        <w:t>21</w:t>
      </w:r>
      <w:r w:rsidRPr="00A47AC3">
        <w:rPr>
          <w:sz w:val="28"/>
          <w:szCs w:val="28"/>
        </w:rPr>
        <w:t xml:space="preserve"> года </w:t>
      </w:r>
      <w:r>
        <w:rPr>
          <w:sz w:val="28"/>
          <w:szCs w:val="28"/>
        </w:rPr>
        <w:t>№ 65</w:t>
      </w:r>
      <w:r w:rsidRPr="00A47AC3">
        <w:rPr>
          <w:sz w:val="28"/>
          <w:szCs w:val="28"/>
        </w:rPr>
        <w:t>-пп</w:t>
      </w:r>
      <w:r>
        <w:rPr>
          <w:sz w:val="28"/>
          <w:szCs w:val="28"/>
        </w:rPr>
        <w:t xml:space="preserve"> </w:t>
      </w:r>
      <w:r w:rsidRPr="00A47AC3">
        <w:rPr>
          <w:sz w:val="28"/>
          <w:szCs w:val="28"/>
        </w:rPr>
        <w:t>утвержден</w:t>
      </w:r>
      <w:r>
        <w:rPr>
          <w:sz w:val="28"/>
          <w:szCs w:val="28"/>
        </w:rPr>
        <w:t>а</w:t>
      </w:r>
      <w:r w:rsidRPr="00A47AC3">
        <w:rPr>
          <w:sz w:val="28"/>
          <w:szCs w:val="28"/>
        </w:rPr>
        <w:t xml:space="preserve"> региональн</w:t>
      </w:r>
      <w:r>
        <w:rPr>
          <w:sz w:val="28"/>
          <w:szCs w:val="28"/>
        </w:rPr>
        <w:t>ая</w:t>
      </w:r>
      <w:r w:rsidRPr="00A47AC3">
        <w:rPr>
          <w:sz w:val="28"/>
          <w:szCs w:val="28"/>
        </w:rPr>
        <w:t xml:space="preserve"> программ</w:t>
      </w:r>
      <w:r>
        <w:rPr>
          <w:sz w:val="28"/>
          <w:szCs w:val="28"/>
        </w:rPr>
        <w:t>а</w:t>
      </w:r>
      <w:r w:rsidRPr="00A47AC3">
        <w:rPr>
          <w:sz w:val="28"/>
          <w:szCs w:val="28"/>
        </w:rPr>
        <w:t xml:space="preserve"> газификации жилищно-коммунального хозяйства, промышленных и иных организаций в Архангельской области на 20</w:t>
      </w:r>
      <w:r>
        <w:rPr>
          <w:sz w:val="28"/>
          <w:szCs w:val="28"/>
        </w:rPr>
        <w:t>21</w:t>
      </w:r>
      <w:r w:rsidRPr="00A47AC3">
        <w:rPr>
          <w:sz w:val="28"/>
          <w:szCs w:val="28"/>
        </w:rPr>
        <w:t>-20</w:t>
      </w:r>
      <w:r>
        <w:rPr>
          <w:sz w:val="28"/>
          <w:szCs w:val="28"/>
        </w:rPr>
        <w:t xml:space="preserve">30 </w:t>
      </w:r>
      <w:r w:rsidRPr="00A47AC3">
        <w:rPr>
          <w:sz w:val="28"/>
          <w:szCs w:val="28"/>
        </w:rPr>
        <w:t>годы</w:t>
      </w:r>
      <w:r>
        <w:rPr>
          <w:sz w:val="28"/>
          <w:szCs w:val="28"/>
        </w:rPr>
        <w:t xml:space="preserve">. </w:t>
      </w:r>
      <w:r w:rsidR="00011217" w:rsidRPr="00B7030F">
        <w:rPr>
          <w:sz w:val="28"/>
          <w:szCs w:val="28"/>
        </w:rPr>
        <w:t xml:space="preserve">Реализация мероприятий на территории </w:t>
      </w:r>
      <w:r w:rsidR="00833749">
        <w:rPr>
          <w:sz w:val="28"/>
          <w:szCs w:val="28"/>
        </w:rPr>
        <w:t>сельского поселения «Верхнеустькулойское»</w:t>
      </w:r>
      <w:r w:rsidR="00011217" w:rsidRPr="00B7030F">
        <w:rPr>
          <w:sz w:val="28"/>
          <w:szCs w:val="28"/>
        </w:rPr>
        <w:t xml:space="preserve"> указанной региональной программой газификации не предусмотрена.</w:t>
      </w:r>
    </w:p>
    <w:p w:rsidR="0079649A" w:rsidRPr="00B7030F" w:rsidRDefault="0079649A" w:rsidP="006C6253">
      <w:pPr>
        <w:tabs>
          <w:tab w:val="left" w:pos="1276"/>
        </w:tabs>
        <w:ind w:firstLine="709"/>
        <w:jc w:val="both"/>
        <w:rPr>
          <w:sz w:val="28"/>
          <w:szCs w:val="28"/>
        </w:rPr>
      </w:pPr>
    </w:p>
    <w:p w:rsidR="006C6253" w:rsidRPr="00B7030F" w:rsidRDefault="006C6253" w:rsidP="006C6253">
      <w:pPr>
        <w:keepNext/>
        <w:ind w:firstLine="709"/>
        <w:jc w:val="both"/>
        <w:rPr>
          <w:b/>
          <w:sz w:val="28"/>
          <w:szCs w:val="28"/>
        </w:rPr>
      </w:pPr>
      <w:r w:rsidRPr="00B7030F">
        <w:rPr>
          <w:b/>
          <w:sz w:val="28"/>
          <w:szCs w:val="28"/>
        </w:rPr>
        <w:t>б) Описание проблем организации газоснабжения источников тепловой энергии</w:t>
      </w:r>
    </w:p>
    <w:p w:rsidR="00F06EF5" w:rsidRPr="00B7030F" w:rsidRDefault="00011217" w:rsidP="00011217">
      <w:pPr>
        <w:tabs>
          <w:tab w:val="left" w:pos="1276"/>
        </w:tabs>
        <w:ind w:firstLine="709"/>
        <w:jc w:val="both"/>
        <w:rPr>
          <w:sz w:val="28"/>
          <w:szCs w:val="28"/>
        </w:rPr>
      </w:pPr>
      <w:r w:rsidRPr="00B7030F">
        <w:rPr>
          <w:sz w:val="28"/>
          <w:szCs w:val="28"/>
        </w:rPr>
        <w:t xml:space="preserve">В </w:t>
      </w:r>
      <w:r w:rsidR="00833749">
        <w:rPr>
          <w:sz w:val="28"/>
          <w:szCs w:val="28"/>
        </w:rPr>
        <w:t>сельском поселении «Верхнеустькулойское»</w:t>
      </w:r>
      <w:r w:rsidRPr="00B7030F">
        <w:rPr>
          <w:sz w:val="28"/>
          <w:szCs w:val="28"/>
        </w:rPr>
        <w:t xml:space="preserve"> </w:t>
      </w:r>
      <w:r w:rsidR="00A47AC3" w:rsidRPr="007373FF">
        <w:rPr>
          <w:sz w:val="28"/>
          <w:szCs w:val="28"/>
        </w:rPr>
        <w:t>на</w:t>
      </w:r>
      <w:r w:rsidR="00A47AC3">
        <w:rPr>
          <w:sz w:val="28"/>
          <w:szCs w:val="28"/>
        </w:rPr>
        <w:t xml:space="preserve"> </w:t>
      </w:r>
      <w:r w:rsidR="00A47AC3" w:rsidRPr="007373FF">
        <w:rPr>
          <w:sz w:val="28"/>
          <w:szCs w:val="28"/>
        </w:rPr>
        <w:t>теплоисточник</w:t>
      </w:r>
      <w:r w:rsidR="00BC4AFE">
        <w:rPr>
          <w:sz w:val="28"/>
          <w:szCs w:val="28"/>
        </w:rPr>
        <w:t>е</w:t>
      </w:r>
      <w:r w:rsidR="00A47AC3" w:rsidRPr="007373FF">
        <w:rPr>
          <w:sz w:val="28"/>
          <w:szCs w:val="28"/>
        </w:rPr>
        <w:t xml:space="preserve"> в качестве топлива использу</w:t>
      </w:r>
      <w:r w:rsidR="00BC4AFE">
        <w:rPr>
          <w:sz w:val="28"/>
          <w:szCs w:val="28"/>
        </w:rPr>
        <w:t>ю</w:t>
      </w:r>
      <w:r w:rsidR="00A47AC3" w:rsidRPr="007373FF">
        <w:rPr>
          <w:sz w:val="28"/>
          <w:szCs w:val="28"/>
        </w:rPr>
        <w:t xml:space="preserve">тся </w:t>
      </w:r>
      <w:r w:rsidR="00BC4AFE">
        <w:rPr>
          <w:sz w:val="28"/>
          <w:szCs w:val="28"/>
        </w:rPr>
        <w:t>дрова, являющиеся местным топливом</w:t>
      </w:r>
      <w:r w:rsidR="00A47AC3">
        <w:rPr>
          <w:sz w:val="28"/>
          <w:szCs w:val="28"/>
        </w:rPr>
        <w:t xml:space="preserve">. </w:t>
      </w:r>
      <w:r w:rsidR="00EF4A92">
        <w:rPr>
          <w:sz w:val="28"/>
          <w:szCs w:val="28"/>
        </w:rPr>
        <w:t>Учитывая низкую тепловую нагрузку потребителей котельной</w:t>
      </w:r>
      <w:r w:rsidR="00A47AC3">
        <w:rPr>
          <w:sz w:val="28"/>
          <w:szCs w:val="28"/>
        </w:rPr>
        <w:t xml:space="preserve">, </w:t>
      </w:r>
      <w:r w:rsidR="00EF4A92">
        <w:rPr>
          <w:sz w:val="28"/>
          <w:szCs w:val="28"/>
        </w:rPr>
        <w:t>необходимость</w:t>
      </w:r>
      <w:r w:rsidR="00A47AC3">
        <w:rPr>
          <w:sz w:val="28"/>
          <w:szCs w:val="28"/>
        </w:rPr>
        <w:t xml:space="preserve"> организации газоснабжения источник</w:t>
      </w:r>
      <w:r w:rsidR="00EF4A92">
        <w:rPr>
          <w:sz w:val="28"/>
          <w:szCs w:val="28"/>
        </w:rPr>
        <w:t>а</w:t>
      </w:r>
      <w:r w:rsidR="00A47AC3">
        <w:rPr>
          <w:sz w:val="28"/>
          <w:szCs w:val="28"/>
        </w:rPr>
        <w:t xml:space="preserve"> тепловой энергии на территории </w:t>
      </w:r>
      <w:r w:rsidR="00833749">
        <w:rPr>
          <w:sz w:val="28"/>
          <w:szCs w:val="28"/>
        </w:rPr>
        <w:t>сельского поселения «Верхнеустькулойское»</w:t>
      </w:r>
      <w:r w:rsidR="00A47AC3">
        <w:rPr>
          <w:sz w:val="28"/>
          <w:szCs w:val="28"/>
        </w:rPr>
        <w:t xml:space="preserve"> отсутствует.</w:t>
      </w:r>
    </w:p>
    <w:p w:rsidR="006C6253" w:rsidRPr="00B7030F" w:rsidRDefault="006C6253" w:rsidP="006C6253">
      <w:pPr>
        <w:tabs>
          <w:tab w:val="left" w:pos="1276"/>
        </w:tabs>
        <w:ind w:firstLine="709"/>
        <w:jc w:val="both"/>
        <w:rPr>
          <w:sz w:val="28"/>
          <w:szCs w:val="28"/>
        </w:rPr>
      </w:pPr>
    </w:p>
    <w:p w:rsidR="006C6253" w:rsidRPr="00B7030F" w:rsidRDefault="006C6253" w:rsidP="006C6253">
      <w:pPr>
        <w:keepNext/>
        <w:ind w:firstLine="709"/>
        <w:jc w:val="both"/>
        <w:rPr>
          <w:b/>
          <w:sz w:val="28"/>
          <w:szCs w:val="28"/>
        </w:rPr>
      </w:pPr>
      <w:r w:rsidRPr="00B7030F">
        <w:rPr>
          <w:b/>
          <w:sz w:val="28"/>
          <w:szCs w:val="28"/>
        </w:rPr>
        <w:t>в) Предложения по корректировке утвержденной (разработке) 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p>
    <w:p w:rsidR="00DD6F33" w:rsidRDefault="00040A03" w:rsidP="00DD6F33">
      <w:pPr>
        <w:tabs>
          <w:tab w:val="left" w:pos="1276"/>
        </w:tabs>
        <w:ind w:firstLine="709"/>
        <w:jc w:val="both"/>
        <w:rPr>
          <w:sz w:val="28"/>
          <w:szCs w:val="28"/>
        </w:rPr>
      </w:pPr>
      <w:r w:rsidRPr="00B7030F">
        <w:rPr>
          <w:sz w:val="28"/>
          <w:szCs w:val="28"/>
        </w:rPr>
        <w:t xml:space="preserve">Решения о развитии источников тепловой энергии и систем теплоснабжения </w:t>
      </w:r>
      <w:r w:rsidR="00833749">
        <w:rPr>
          <w:sz w:val="28"/>
          <w:szCs w:val="28"/>
        </w:rPr>
        <w:t>сельского поселения «Верхнеустькулойское»</w:t>
      </w:r>
      <w:r w:rsidRPr="00B7030F">
        <w:rPr>
          <w:sz w:val="28"/>
          <w:szCs w:val="28"/>
        </w:rPr>
        <w:t xml:space="preserve"> не предусматривают необходимости внесения изменений в региональную программу </w:t>
      </w:r>
      <w:r w:rsidR="00E04BA7" w:rsidRPr="00A47AC3">
        <w:rPr>
          <w:sz w:val="28"/>
          <w:szCs w:val="28"/>
        </w:rPr>
        <w:t xml:space="preserve">газификации жилищно-коммунального хозяйства, промышленных и иных организаций в Архангельской области </w:t>
      </w:r>
      <w:r w:rsidR="00DD6F33" w:rsidRPr="00A47AC3">
        <w:rPr>
          <w:sz w:val="28"/>
          <w:szCs w:val="28"/>
        </w:rPr>
        <w:t>на 20</w:t>
      </w:r>
      <w:r w:rsidR="00DD6F33">
        <w:rPr>
          <w:sz w:val="28"/>
          <w:szCs w:val="28"/>
        </w:rPr>
        <w:t>21</w:t>
      </w:r>
      <w:r w:rsidR="00DD6F33" w:rsidRPr="00A47AC3">
        <w:rPr>
          <w:sz w:val="28"/>
          <w:szCs w:val="28"/>
        </w:rPr>
        <w:t>-20</w:t>
      </w:r>
      <w:r w:rsidR="00DD6F33">
        <w:rPr>
          <w:sz w:val="28"/>
          <w:szCs w:val="28"/>
        </w:rPr>
        <w:t>30</w:t>
      </w:r>
      <w:r w:rsidR="00DD6F33" w:rsidRPr="00A47AC3">
        <w:rPr>
          <w:sz w:val="28"/>
          <w:szCs w:val="28"/>
        </w:rPr>
        <w:t xml:space="preserve"> годы</w:t>
      </w:r>
      <w:r w:rsidR="00DD6F33">
        <w:rPr>
          <w:sz w:val="28"/>
          <w:szCs w:val="28"/>
        </w:rPr>
        <w:t xml:space="preserve">, утвержденную постановлением Правительства Архангельской области </w:t>
      </w:r>
      <w:r w:rsidR="00DD6F33" w:rsidRPr="00A47AC3">
        <w:rPr>
          <w:sz w:val="28"/>
          <w:szCs w:val="28"/>
        </w:rPr>
        <w:t xml:space="preserve">от </w:t>
      </w:r>
      <w:r w:rsidR="00DD6F33">
        <w:rPr>
          <w:sz w:val="28"/>
          <w:szCs w:val="28"/>
        </w:rPr>
        <w:t>11 февраля 2021г. с изменениями от 27</w:t>
      </w:r>
      <w:r w:rsidR="00DD6F33" w:rsidRPr="00A47AC3">
        <w:rPr>
          <w:sz w:val="28"/>
          <w:szCs w:val="28"/>
        </w:rPr>
        <w:t xml:space="preserve"> декабря 20</w:t>
      </w:r>
      <w:r w:rsidR="00DD6F33">
        <w:rPr>
          <w:sz w:val="28"/>
          <w:szCs w:val="28"/>
        </w:rPr>
        <w:t>23</w:t>
      </w:r>
      <w:r w:rsidR="00DD6F33" w:rsidRPr="00A47AC3">
        <w:rPr>
          <w:sz w:val="28"/>
          <w:szCs w:val="28"/>
        </w:rPr>
        <w:t xml:space="preserve"> года </w:t>
      </w:r>
      <w:r w:rsidR="00DD6F33">
        <w:rPr>
          <w:sz w:val="28"/>
          <w:szCs w:val="28"/>
        </w:rPr>
        <w:t>№ 1353</w:t>
      </w:r>
      <w:r w:rsidR="00DD6F33" w:rsidRPr="00A47AC3">
        <w:rPr>
          <w:sz w:val="28"/>
          <w:szCs w:val="28"/>
        </w:rPr>
        <w:t>-пп</w:t>
      </w:r>
      <w:r w:rsidR="00DD6F33">
        <w:rPr>
          <w:sz w:val="28"/>
          <w:szCs w:val="28"/>
        </w:rPr>
        <w:t>.</w:t>
      </w:r>
    </w:p>
    <w:p w:rsidR="006C6253" w:rsidRPr="00B7030F" w:rsidRDefault="006C6253" w:rsidP="006C6253">
      <w:pPr>
        <w:tabs>
          <w:tab w:val="left" w:pos="1276"/>
        </w:tabs>
        <w:ind w:firstLine="709"/>
        <w:jc w:val="both"/>
        <w:rPr>
          <w:sz w:val="28"/>
          <w:szCs w:val="28"/>
        </w:rPr>
      </w:pPr>
    </w:p>
    <w:p w:rsidR="006C6253" w:rsidRPr="00B7030F" w:rsidRDefault="006C6253" w:rsidP="006C6253">
      <w:pPr>
        <w:keepNext/>
        <w:ind w:firstLine="709"/>
        <w:jc w:val="both"/>
        <w:rPr>
          <w:b/>
          <w:sz w:val="28"/>
          <w:szCs w:val="28"/>
        </w:rPr>
      </w:pPr>
      <w:r w:rsidRPr="00B7030F">
        <w:rPr>
          <w:b/>
          <w:sz w:val="28"/>
          <w:szCs w:val="28"/>
        </w:rPr>
        <w:lastRenderedPageBreak/>
        <w:t>г) 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p>
    <w:p w:rsidR="00040A03" w:rsidRPr="00B7030F" w:rsidRDefault="00DD6F33" w:rsidP="006C6253">
      <w:pPr>
        <w:tabs>
          <w:tab w:val="left" w:pos="1276"/>
        </w:tabs>
        <w:ind w:firstLine="709"/>
        <w:jc w:val="both"/>
        <w:rPr>
          <w:sz w:val="28"/>
          <w:szCs w:val="28"/>
        </w:rPr>
      </w:pPr>
      <w:r w:rsidRPr="00B7030F">
        <w:rPr>
          <w:sz w:val="28"/>
          <w:szCs w:val="28"/>
        </w:rPr>
        <w:t xml:space="preserve">Приказом Минэнерго России от </w:t>
      </w:r>
      <w:r>
        <w:rPr>
          <w:sz w:val="28"/>
          <w:szCs w:val="28"/>
        </w:rPr>
        <w:t>28</w:t>
      </w:r>
      <w:r w:rsidRPr="00B7030F">
        <w:rPr>
          <w:sz w:val="28"/>
          <w:szCs w:val="28"/>
        </w:rPr>
        <w:t>.0</w:t>
      </w:r>
      <w:r>
        <w:rPr>
          <w:sz w:val="28"/>
          <w:szCs w:val="28"/>
        </w:rPr>
        <w:t>2</w:t>
      </w:r>
      <w:r w:rsidRPr="00B7030F">
        <w:rPr>
          <w:sz w:val="28"/>
          <w:szCs w:val="28"/>
        </w:rPr>
        <w:t>.20</w:t>
      </w:r>
      <w:r>
        <w:rPr>
          <w:sz w:val="28"/>
          <w:szCs w:val="28"/>
        </w:rPr>
        <w:t>22</w:t>
      </w:r>
      <w:r w:rsidRPr="00B7030F">
        <w:rPr>
          <w:sz w:val="28"/>
          <w:szCs w:val="28"/>
        </w:rPr>
        <w:t xml:space="preserve"> №14</w:t>
      </w:r>
      <w:r>
        <w:rPr>
          <w:sz w:val="28"/>
          <w:szCs w:val="28"/>
        </w:rPr>
        <w:t>6</w:t>
      </w:r>
      <w:r w:rsidRPr="00B7030F">
        <w:rPr>
          <w:sz w:val="28"/>
          <w:szCs w:val="28"/>
        </w:rPr>
        <w:t xml:space="preserve"> утверждена схема и программа развития Единой энергетической системы России на 20</w:t>
      </w:r>
      <w:r>
        <w:rPr>
          <w:sz w:val="28"/>
          <w:szCs w:val="28"/>
        </w:rPr>
        <w:t>22</w:t>
      </w:r>
      <w:r w:rsidRPr="00B7030F">
        <w:rPr>
          <w:sz w:val="28"/>
          <w:szCs w:val="28"/>
        </w:rPr>
        <w:t xml:space="preserve"> – 20</w:t>
      </w:r>
      <w:r>
        <w:rPr>
          <w:sz w:val="28"/>
          <w:szCs w:val="28"/>
        </w:rPr>
        <w:t>28</w:t>
      </w:r>
      <w:r w:rsidRPr="00B7030F">
        <w:rPr>
          <w:sz w:val="28"/>
          <w:szCs w:val="28"/>
        </w:rPr>
        <w:t xml:space="preserve"> годы. </w:t>
      </w:r>
      <w:r w:rsidR="00040A03" w:rsidRPr="00B7030F">
        <w:rPr>
          <w:sz w:val="28"/>
          <w:szCs w:val="28"/>
        </w:rPr>
        <w:t xml:space="preserve">Решения о реконструкции, техническом перевооружении источников тепловой энергии на территории </w:t>
      </w:r>
      <w:r w:rsidR="00833749">
        <w:rPr>
          <w:sz w:val="28"/>
          <w:szCs w:val="28"/>
        </w:rPr>
        <w:t>сельского поселения «Верхнеустькулойское»</w:t>
      </w:r>
      <w:r w:rsidR="00040A03" w:rsidRPr="00B7030F">
        <w:rPr>
          <w:sz w:val="28"/>
          <w:szCs w:val="28"/>
        </w:rPr>
        <w:t xml:space="preserve">, не затрагивают положения </w:t>
      </w:r>
      <w:r w:rsidR="00302EF9" w:rsidRPr="00B7030F">
        <w:rPr>
          <w:sz w:val="28"/>
          <w:szCs w:val="28"/>
        </w:rPr>
        <w:t>указанной</w:t>
      </w:r>
      <w:r w:rsidR="00040A03" w:rsidRPr="00B7030F">
        <w:rPr>
          <w:sz w:val="28"/>
          <w:szCs w:val="28"/>
        </w:rPr>
        <w:t xml:space="preserve"> схемы и программы развития Единой энергетической системы России.</w:t>
      </w:r>
    </w:p>
    <w:p w:rsidR="006C6253" w:rsidRPr="00B7030F" w:rsidRDefault="006C6253" w:rsidP="006C6253">
      <w:pPr>
        <w:tabs>
          <w:tab w:val="left" w:pos="1276"/>
        </w:tabs>
        <w:ind w:firstLine="709"/>
        <w:jc w:val="both"/>
        <w:rPr>
          <w:sz w:val="28"/>
          <w:szCs w:val="28"/>
        </w:rPr>
      </w:pPr>
    </w:p>
    <w:p w:rsidR="006C6253" w:rsidRPr="00B7030F" w:rsidRDefault="006C6253" w:rsidP="006C6253">
      <w:pPr>
        <w:keepNext/>
        <w:ind w:firstLine="709"/>
        <w:jc w:val="both"/>
        <w:rPr>
          <w:b/>
          <w:sz w:val="28"/>
          <w:szCs w:val="28"/>
        </w:rPr>
      </w:pPr>
      <w:r w:rsidRPr="00B7030F">
        <w:rPr>
          <w:b/>
          <w:sz w:val="28"/>
          <w:szCs w:val="28"/>
        </w:rPr>
        <w:t xml:space="preserve">д)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схемы и программы развития Единой энергетической системы России, </w:t>
      </w:r>
      <w:r w:rsidR="00B649D9" w:rsidRPr="00B7030F">
        <w:rPr>
          <w:b/>
          <w:sz w:val="28"/>
          <w:szCs w:val="28"/>
        </w:rPr>
        <w:t>содержащие,</w:t>
      </w:r>
      <w:r w:rsidRPr="00B7030F">
        <w:rPr>
          <w:b/>
          <w:sz w:val="28"/>
          <w:szCs w:val="28"/>
        </w:rPr>
        <w:t xml:space="preserve"> в том числе описание участия указанных объектов в перспективных балансах тепловой мощности и энергии</w:t>
      </w:r>
    </w:p>
    <w:p w:rsidR="006C6253" w:rsidRPr="00B7030F" w:rsidRDefault="002635B3" w:rsidP="006C6253">
      <w:pPr>
        <w:tabs>
          <w:tab w:val="left" w:pos="1276"/>
        </w:tabs>
        <w:ind w:firstLine="709"/>
        <w:jc w:val="both"/>
        <w:rPr>
          <w:sz w:val="28"/>
          <w:szCs w:val="28"/>
        </w:rPr>
      </w:pPr>
      <w:r w:rsidRPr="00B7030F">
        <w:rPr>
          <w:sz w:val="28"/>
          <w:szCs w:val="28"/>
        </w:rPr>
        <w:t xml:space="preserve">Строительство генерирующих объектов, функционирующих в режиме комбинированной выработки электрической и тепловой энергии, на территории </w:t>
      </w:r>
      <w:r w:rsidR="00833749">
        <w:rPr>
          <w:sz w:val="28"/>
          <w:szCs w:val="28"/>
        </w:rPr>
        <w:t>сельского поселения «Верхнеустькулойское»</w:t>
      </w:r>
      <w:r w:rsidRPr="00B7030F">
        <w:rPr>
          <w:sz w:val="28"/>
          <w:szCs w:val="28"/>
        </w:rPr>
        <w:t xml:space="preserve"> схемой теплоснабжения не предусмотрено.</w:t>
      </w:r>
    </w:p>
    <w:p w:rsidR="002635B3" w:rsidRPr="00B7030F" w:rsidRDefault="002635B3" w:rsidP="006C6253">
      <w:pPr>
        <w:tabs>
          <w:tab w:val="left" w:pos="1276"/>
        </w:tabs>
        <w:ind w:firstLine="709"/>
        <w:jc w:val="both"/>
        <w:rPr>
          <w:sz w:val="28"/>
          <w:szCs w:val="28"/>
        </w:rPr>
      </w:pPr>
    </w:p>
    <w:p w:rsidR="006C6253" w:rsidRPr="00B7030F" w:rsidRDefault="006C6253" w:rsidP="006C6253">
      <w:pPr>
        <w:keepNext/>
        <w:ind w:firstLine="709"/>
        <w:jc w:val="both"/>
        <w:rPr>
          <w:b/>
          <w:sz w:val="28"/>
          <w:szCs w:val="28"/>
        </w:rPr>
      </w:pPr>
      <w:r w:rsidRPr="00B7030F">
        <w:rPr>
          <w:b/>
          <w:sz w:val="28"/>
          <w:szCs w:val="28"/>
        </w:rPr>
        <w:t>е) Описание решений (вырабатываемых с учетом положений утвержденной схемы водоснабжения</w:t>
      </w:r>
      <w:r w:rsidR="005A0A9D" w:rsidRPr="00B7030F">
        <w:rPr>
          <w:b/>
          <w:sz w:val="28"/>
          <w:szCs w:val="28"/>
        </w:rPr>
        <w:t xml:space="preserve"> и водоотведения</w:t>
      </w:r>
      <w:r w:rsidR="00524F99" w:rsidRPr="00B7030F">
        <w:rPr>
          <w:b/>
          <w:sz w:val="28"/>
          <w:szCs w:val="28"/>
        </w:rPr>
        <w:t xml:space="preserve"> </w:t>
      </w:r>
      <w:r w:rsidR="00833749">
        <w:rPr>
          <w:b/>
          <w:sz w:val="28"/>
          <w:szCs w:val="28"/>
        </w:rPr>
        <w:t>сельского поселения «Верхнеустькулойское»</w:t>
      </w:r>
      <w:r w:rsidRPr="00B7030F">
        <w:rPr>
          <w:b/>
          <w:sz w:val="28"/>
          <w:szCs w:val="28"/>
        </w:rPr>
        <w:t>) о развитии соответствующей системы водоснабжения в части, относящейся к системам теплоснабжения</w:t>
      </w:r>
    </w:p>
    <w:p w:rsidR="006C6253" w:rsidRPr="00B7030F" w:rsidRDefault="007459F3" w:rsidP="006C6253">
      <w:pPr>
        <w:tabs>
          <w:tab w:val="left" w:pos="1276"/>
        </w:tabs>
        <w:ind w:firstLine="709"/>
        <w:jc w:val="both"/>
        <w:rPr>
          <w:sz w:val="28"/>
          <w:szCs w:val="28"/>
        </w:rPr>
      </w:pPr>
      <w:r w:rsidRPr="00B7030F">
        <w:rPr>
          <w:sz w:val="28"/>
          <w:szCs w:val="28"/>
        </w:rPr>
        <w:t>Реконструкция, техническое перевооружение существующих или строительство новых систем водоснабжения в части, относящейся к системам теплоснабжения, на террит</w:t>
      </w:r>
      <w:r w:rsidR="00282DBC" w:rsidRPr="00B7030F">
        <w:rPr>
          <w:sz w:val="28"/>
          <w:szCs w:val="28"/>
        </w:rPr>
        <w:t>о</w:t>
      </w:r>
      <w:r w:rsidRPr="00B7030F">
        <w:rPr>
          <w:sz w:val="28"/>
          <w:szCs w:val="28"/>
        </w:rPr>
        <w:t xml:space="preserve">рии </w:t>
      </w:r>
      <w:r w:rsidR="00833749">
        <w:rPr>
          <w:sz w:val="28"/>
          <w:szCs w:val="28"/>
        </w:rPr>
        <w:t>сельского поселения «Верхнеустькулойское»</w:t>
      </w:r>
      <w:r w:rsidR="00282DBC" w:rsidRPr="00B7030F">
        <w:rPr>
          <w:sz w:val="28"/>
          <w:szCs w:val="28"/>
        </w:rPr>
        <w:t xml:space="preserve"> не требуются.</w:t>
      </w:r>
    </w:p>
    <w:p w:rsidR="006C6253" w:rsidRPr="00B7030F" w:rsidRDefault="006C6253" w:rsidP="006C6253">
      <w:pPr>
        <w:tabs>
          <w:tab w:val="left" w:pos="1276"/>
        </w:tabs>
        <w:ind w:firstLine="709"/>
        <w:jc w:val="both"/>
        <w:rPr>
          <w:sz w:val="28"/>
          <w:szCs w:val="28"/>
        </w:rPr>
      </w:pPr>
    </w:p>
    <w:p w:rsidR="006C6253" w:rsidRPr="00B7030F" w:rsidRDefault="006C6253" w:rsidP="006C6253">
      <w:pPr>
        <w:keepNext/>
        <w:ind w:firstLine="709"/>
        <w:jc w:val="both"/>
        <w:rPr>
          <w:b/>
          <w:sz w:val="28"/>
          <w:szCs w:val="28"/>
        </w:rPr>
      </w:pPr>
      <w:r w:rsidRPr="00B7030F">
        <w:rPr>
          <w:b/>
          <w:sz w:val="28"/>
          <w:szCs w:val="28"/>
        </w:rPr>
        <w:t>ж) Предложения по корректировке утвержденной (разработке) схемы водоснабжения</w:t>
      </w:r>
      <w:r w:rsidR="005A0A9D" w:rsidRPr="00B7030F">
        <w:rPr>
          <w:b/>
          <w:sz w:val="28"/>
          <w:szCs w:val="28"/>
        </w:rPr>
        <w:t xml:space="preserve"> и водоотведения</w:t>
      </w:r>
      <w:r w:rsidRPr="00B7030F">
        <w:rPr>
          <w:b/>
          <w:sz w:val="28"/>
          <w:szCs w:val="28"/>
        </w:rPr>
        <w:t xml:space="preserve"> </w:t>
      </w:r>
      <w:r w:rsidR="00833749">
        <w:rPr>
          <w:b/>
          <w:sz w:val="28"/>
          <w:szCs w:val="28"/>
        </w:rPr>
        <w:t>сельского поселения «Верхнеустькулойское»</w:t>
      </w:r>
      <w:r w:rsidR="00524F99" w:rsidRPr="00B7030F">
        <w:rPr>
          <w:b/>
          <w:sz w:val="28"/>
          <w:szCs w:val="28"/>
        </w:rPr>
        <w:t xml:space="preserve"> </w:t>
      </w:r>
      <w:r w:rsidRPr="00B7030F">
        <w:rPr>
          <w:b/>
          <w:sz w:val="28"/>
          <w:szCs w:val="28"/>
        </w:rPr>
        <w:t>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p>
    <w:p w:rsidR="00437AC3" w:rsidRPr="00B7030F" w:rsidRDefault="00282DBC" w:rsidP="00437AC3">
      <w:pPr>
        <w:tabs>
          <w:tab w:val="left" w:pos="1276"/>
        </w:tabs>
        <w:ind w:firstLine="709"/>
        <w:jc w:val="both"/>
        <w:rPr>
          <w:sz w:val="28"/>
          <w:szCs w:val="28"/>
        </w:rPr>
      </w:pPr>
      <w:r w:rsidRPr="00B7030F">
        <w:rPr>
          <w:sz w:val="28"/>
          <w:szCs w:val="28"/>
        </w:rPr>
        <w:t>Корректировка утвержденной (разработка) схемы водоснабжения</w:t>
      </w:r>
      <w:r w:rsidR="005A0A9D" w:rsidRPr="00B7030F">
        <w:rPr>
          <w:sz w:val="28"/>
          <w:szCs w:val="28"/>
        </w:rPr>
        <w:t xml:space="preserve"> и водоотведения</w:t>
      </w:r>
      <w:r w:rsidRPr="00B7030F">
        <w:rPr>
          <w:sz w:val="28"/>
          <w:szCs w:val="28"/>
        </w:rPr>
        <w:t xml:space="preserve"> для обеспечения согласованности такой схемы и указанных в схеме </w:t>
      </w:r>
      <w:r w:rsidRPr="00B7030F">
        <w:rPr>
          <w:sz w:val="28"/>
          <w:szCs w:val="28"/>
        </w:rPr>
        <w:lastRenderedPageBreak/>
        <w:t>теплоснабжения решений о развитии источников тепловой энергии и систем теплоснабжения не требуется.</w:t>
      </w:r>
    </w:p>
    <w:p w:rsidR="00437AC3" w:rsidRPr="00B7030F" w:rsidRDefault="00437AC3" w:rsidP="00287D0A">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8" w:name="_Toc530746313"/>
      <w:r w:rsidRPr="00B7030F">
        <w:rPr>
          <w:rFonts w:asciiTheme="majorHAnsi" w:hAnsiTheme="majorHAnsi"/>
          <w:caps/>
          <w:color w:val="000000" w:themeColor="text1"/>
          <w:spacing w:val="20"/>
          <w:sz w:val="34"/>
          <w:szCs w:val="34"/>
        </w:rPr>
        <w:lastRenderedPageBreak/>
        <w:t>14. Индикаторы развития систем теплоснабжения</w:t>
      </w:r>
      <w:bookmarkEnd w:id="28"/>
    </w:p>
    <w:p w:rsidR="00594846" w:rsidRPr="00B7030F" w:rsidRDefault="00594846" w:rsidP="00594846">
      <w:pPr>
        <w:tabs>
          <w:tab w:val="left" w:pos="1276"/>
        </w:tabs>
        <w:ind w:firstLine="709"/>
        <w:jc w:val="both"/>
        <w:rPr>
          <w:sz w:val="28"/>
          <w:szCs w:val="28"/>
        </w:rPr>
      </w:pPr>
      <w:r w:rsidRPr="00B7030F">
        <w:rPr>
          <w:sz w:val="28"/>
          <w:szCs w:val="28"/>
        </w:rPr>
        <w:t>Результаты оценки существующих и перспективных значений индикаторов развития систем теплоснабжения представлены в таблице 1</w:t>
      </w:r>
      <w:r w:rsidR="00750A34">
        <w:rPr>
          <w:sz w:val="28"/>
          <w:szCs w:val="28"/>
        </w:rPr>
        <w:t>6</w:t>
      </w:r>
      <w:r w:rsidRPr="00B7030F">
        <w:rPr>
          <w:sz w:val="28"/>
          <w:szCs w:val="28"/>
        </w:rPr>
        <w:t>.</w:t>
      </w:r>
    </w:p>
    <w:p w:rsidR="00594846" w:rsidRPr="009E7D00" w:rsidRDefault="00594846" w:rsidP="00594846">
      <w:pPr>
        <w:tabs>
          <w:tab w:val="left" w:pos="1276"/>
        </w:tabs>
        <w:ind w:firstLine="709"/>
        <w:jc w:val="right"/>
        <w:rPr>
          <w:sz w:val="28"/>
          <w:szCs w:val="28"/>
        </w:rPr>
      </w:pPr>
    </w:p>
    <w:p w:rsidR="00502DC0" w:rsidRPr="00502DC0" w:rsidRDefault="00502DC0" w:rsidP="00594846">
      <w:pPr>
        <w:tabs>
          <w:tab w:val="left" w:pos="1276"/>
        </w:tabs>
        <w:ind w:firstLine="709"/>
        <w:jc w:val="right"/>
        <w:rPr>
          <w:sz w:val="28"/>
          <w:szCs w:val="28"/>
        </w:rPr>
      </w:pPr>
    </w:p>
    <w:p w:rsidR="00594846" w:rsidRPr="00B7030F" w:rsidRDefault="00594846" w:rsidP="00594846">
      <w:pPr>
        <w:tabs>
          <w:tab w:val="left" w:pos="1276"/>
        </w:tabs>
        <w:ind w:firstLine="709"/>
        <w:jc w:val="both"/>
        <w:rPr>
          <w:sz w:val="28"/>
          <w:szCs w:val="28"/>
        </w:rPr>
      </w:pPr>
    </w:p>
    <w:p w:rsidR="00437AC3" w:rsidRPr="00B7030F" w:rsidRDefault="00437AC3" w:rsidP="00594846">
      <w:pPr>
        <w:tabs>
          <w:tab w:val="left" w:pos="1276"/>
        </w:tabs>
        <w:ind w:firstLine="709"/>
        <w:jc w:val="both"/>
        <w:rPr>
          <w:sz w:val="28"/>
          <w:szCs w:val="28"/>
        </w:rPr>
      </w:pPr>
    </w:p>
    <w:p w:rsidR="00437AC3" w:rsidRPr="00B7030F" w:rsidRDefault="00437AC3" w:rsidP="00437AC3">
      <w:pPr>
        <w:tabs>
          <w:tab w:val="left" w:pos="1276"/>
        </w:tabs>
        <w:ind w:firstLine="709"/>
        <w:jc w:val="both"/>
        <w:rPr>
          <w:sz w:val="28"/>
          <w:szCs w:val="28"/>
        </w:rPr>
      </w:pPr>
    </w:p>
    <w:p w:rsidR="00FE6C61" w:rsidRDefault="00FE6C61">
      <w:pPr>
        <w:rPr>
          <w:sz w:val="28"/>
          <w:szCs w:val="28"/>
        </w:rPr>
      </w:pPr>
      <w:r>
        <w:rPr>
          <w:sz w:val="28"/>
          <w:szCs w:val="28"/>
        </w:rPr>
        <w:br w:type="page"/>
      </w:r>
    </w:p>
    <w:p w:rsidR="00FE6C61" w:rsidRDefault="00FE6C61" w:rsidP="00437AC3">
      <w:pPr>
        <w:tabs>
          <w:tab w:val="left" w:pos="1276"/>
        </w:tabs>
        <w:ind w:firstLine="709"/>
        <w:jc w:val="both"/>
        <w:rPr>
          <w:sz w:val="28"/>
          <w:szCs w:val="28"/>
        </w:rPr>
        <w:sectPr w:rsidR="00FE6C61" w:rsidSect="0062416C">
          <w:pgSz w:w="11906" w:h="16838"/>
          <w:pgMar w:top="1134" w:right="1134" w:bottom="1134" w:left="1134" w:header="720" w:footer="709" w:gutter="0"/>
          <w:cols w:space="720"/>
          <w:docGrid w:linePitch="360"/>
        </w:sectPr>
      </w:pPr>
    </w:p>
    <w:tbl>
      <w:tblPr>
        <w:tblW w:w="14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2"/>
        <w:gridCol w:w="640"/>
        <w:gridCol w:w="640"/>
        <w:gridCol w:w="640"/>
        <w:gridCol w:w="640"/>
        <w:gridCol w:w="641"/>
        <w:gridCol w:w="640"/>
        <w:gridCol w:w="640"/>
        <w:gridCol w:w="640"/>
        <w:gridCol w:w="640"/>
        <w:gridCol w:w="641"/>
        <w:gridCol w:w="640"/>
        <w:gridCol w:w="640"/>
        <w:gridCol w:w="640"/>
        <w:gridCol w:w="640"/>
        <w:gridCol w:w="641"/>
      </w:tblGrid>
      <w:tr w:rsidR="005A0167" w:rsidRPr="00BC5EDE" w:rsidTr="005A0167">
        <w:trPr>
          <w:trHeight w:val="20"/>
          <w:tblHeader/>
        </w:trPr>
        <w:tc>
          <w:tcPr>
            <w:tcW w:w="5052" w:type="dxa"/>
            <w:shd w:val="clear" w:color="auto" w:fill="auto"/>
            <w:noWrap/>
            <w:vAlign w:val="center"/>
            <w:hideMark/>
          </w:tcPr>
          <w:p w:rsidR="005A0167" w:rsidRPr="00CD1BD8" w:rsidRDefault="005A0167" w:rsidP="00C33739">
            <w:pPr>
              <w:ind w:left="-57" w:right="-57"/>
              <w:jc w:val="center"/>
              <w:rPr>
                <w:b/>
                <w:bCs/>
                <w:color w:val="000000"/>
              </w:rPr>
            </w:pPr>
            <w:bookmarkStart w:id="29" w:name="_Toc530746314"/>
            <w:r w:rsidRPr="00CD1BD8">
              <w:rPr>
                <w:b/>
                <w:bCs/>
                <w:color w:val="000000"/>
              </w:rPr>
              <w:lastRenderedPageBreak/>
              <w:t>Индикатор</w:t>
            </w:r>
          </w:p>
        </w:tc>
        <w:tc>
          <w:tcPr>
            <w:tcW w:w="640" w:type="dxa"/>
            <w:shd w:val="clear" w:color="auto" w:fill="auto"/>
            <w:noWrap/>
            <w:vAlign w:val="center"/>
          </w:tcPr>
          <w:p w:rsidR="005A0167" w:rsidRPr="007A6AC4" w:rsidRDefault="005A0167" w:rsidP="00C33739">
            <w:pPr>
              <w:ind w:left="-57" w:right="-57"/>
              <w:jc w:val="center"/>
              <w:rPr>
                <w:b/>
                <w:bCs/>
                <w:color w:val="000000"/>
                <w:sz w:val="20"/>
                <w:szCs w:val="20"/>
              </w:rPr>
            </w:pPr>
            <w:r w:rsidRPr="007A6AC4">
              <w:rPr>
                <w:b/>
                <w:bCs/>
                <w:color w:val="000000"/>
                <w:sz w:val="20"/>
                <w:szCs w:val="20"/>
              </w:rPr>
              <w:t>202</w:t>
            </w:r>
            <w:r>
              <w:rPr>
                <w:b/>
                <w:bCs/>
                <w:color w:val="000000"/>
                <w:sz w:val="20"/>
                <w:szCs w:val="20"/>
              </w:rPr>
              <w:t>1</w:t>
            </w:r>
          </w:p>
        </w:tc>
        <w:tc>
          <w:tcPr>
            <w:tcW w:w="640" w:type="dxa"/>
            <w:shd w:val="clear" w:color="auto" w:fill="auto"/>
            <w:noWrap/>
            <w:vAlign w:val="center"/>
          </w:tcPr>
          <w:p w:rsidR="005A0167" w:rsidRPr="007A6AC4" w:rsidRDefault="005A0167" w:rsidP="00C33739">
            <w:pPr>
              <w:ind w:left="-57" w:right="-57"/>
              <w:jc w:val="center"/>
              <w:rPr>
                <w:b/>
                <w:bCs/>
                <w:color w:val="000000"/>
                <w:sz w:val="20"/>
                <w:szCs w:val="20"/>
              </w:rPr>
            </w:pPr>
            <w:r w:rsidRPr="007A6AC4">
              <w:rPr>
                <w:b/>
                <w:bCs/>
                <w:color w:val="000000"/>
                <w:sz w:val="20"/>
                <w:szCs w:val="20"/>
              </w:rPr>
              <w:t>202</w:t>
            </w:r>
            <w:r>
              <w:rPr>
                <w:b/>
                <w:bCs/>
                <w:color w:val="000000"/>
                <w:sz w:val="20"/>
                <w:szCs w:val="20"/>
              </w:rPr>
              <w:t>2</w:t>
            </w:r>
          </w:p>
        </w:tc>
        <w:tc>
          <w:tcPr>
            <w:tcW w:w="640" w:type="dxa"/>
            <w:shd w:val="clear" w:color="auto" w:fill="auto"/>
            <w:noWrap/>
            <w:vAlign w:val="center"/>
          </w:tcPr>
          <w:p w:rsidR="005A0167" w:rsidRPr="007A6AC4" w:rsidRDefault="005A0167" w:rsidP="00C33739">
            <w:pPr>
              <w:ind w:left="-57" w:right="-57"/>
              <w:jc w:val="center"/>
              <w:rPr>
                <w:b/>
                <w:bCs/>
                <w:color w:val="000000"/>
                <w:sz w:val="20"/>
                <w:szCs w:val="20"/>
              </w:rPr>
            </w:pPr>
            <w:r w:rsidRPr="007A6AC4">
              <w:rPr>
                <w:b/>
                <w:bCs/>
                <w:color w:val="000000"/>
                <w:sz w:val="20"/>
                <w:szCs w:val="20"/>
              </w:rPr>
              <w:t>202</w:t>
            </w:r>
            <w:r>
              <w:rPr>
                <w:b/>
                <w:bCs/>
                <w:color w:val="000000"/>
                <w:sz w:val="20"/>
                <w:szCs w:val="20"/>
              </w:rPr>
              <w:t>3</w:t>
            </w:r>
          </w:p>
        </w:tc>
        <w:tc>
          <w:tcPr>
            <w:tcW w:w="640" w:type="dxa"/>
            <w:shd w:val="clear" w:color="auto" w:fill="auto"/>
            <w:noWrap/>
            <w:vAlign w:val="center"/>
          </w:tcPr>
          <w:p w:rsidR="005A0167" w:rsidRPr="007A6AC4" w:rsidRDefault="005A0167" w:rsidP="00C33739">
            <w:pPr>
              <w:ind w:left="-57" w:right="-57"/>
              <w:jc w:val="center"/>
              <w:rPr>
                <w:b/>
                <w:bCs/>
                <w:color w:val="000000"/>
                <w:sz w:val="20"/>
                <w:szCs w:val="20"/>
              </w:rPr>
            </w:pPr>
            <w:r w:rsidRPr="007A6AC4">
              <w:rPr>
                <w:b/>
                <w:bCs/>
                <w:color w:val="000000"/>
                <w:sz w:val="20"/>
                <w:szCs w:val="20"/>
              </w:rPr>
              <w:t>202</w:t>
            </w:r>
            <w:r>
              <w:rPr>
                <w:b/>
                <w:bCs/>
                <w:color w:val="000000"/>
                <w:sz w:val="20"/>
                <w:szCs w:val="20"/>
              </w:rPr>
              <w:t>4</w:t>
            </w:r>
          </w:p>
        </w:tc>
        <w:tc>
          <w:tcPr>
            <w:tcW w:w="641" w:type="dxa"/>
            <w:shd w:val="clear" w:color="auto" w:fill="auto"/>
            <w:noWrap/>
            <w:vAlign w:val="center"/>
          </w:tcPr>
          <w:p w:rsidR="005A0167" w:rsidRPr="007A6AC4" w:rsidRDefault="005A0167" w:rsidP="00C33739">
            <w:pPr>
              <w:ind w:left="-57" w:right="-57"/>
              <w:jc w:val="center"/>
              <w:rPr>
                <w:b/>
                <w:bCs/>
                <w:color w:val="000000"/>
                <w:sz w:val="20"/>
                <w:szCs w:val="20"/>
              </w:rPr>
            </w:pPr>
            <w:r w:rsidRPr="007A6AC4">
              <w:rPr>
                <w:b/>
                <w:bCs/>
                <w:color w:val="000000"/>
                <w:sz w:val="20"/>
                <w:szCs w:val="20"/>
              </w:rPr>
              <w:t>202</w:t>
            </w:r>
            <w:r>
              <w:rPr>
                <w:b/>
                <w:bCs/>
                <w:color w:val="000000"/>
                <w:sz w:val="20"/>
                <w:szCs w:val="20"/>
              </w:rPr>
              <w:t>5</w:t>
            </w:r>
          </w:p>
        </w:tc>
        <w:tc>
          <w:tcPr>
            <w:tcW w:w="640" w:type="dxa"/>
            <w:shd w:val="clear" w:color="auto" w:fill="auto"/>
            <w:noWrap/>
            <w:vAlign w:val="center"/>
          </w:tcPr>
          <w:p w:rsidR="005A0167" w:rsidRPr="007A6AC4" w:rsidRDefault="005A0167" w:rsidP="00C33739">
            <w:pPr>
              <w:ind w:left="-57" w:right="-57"/>
              <w:jc w:val="center"/>
              <w:rPr>
                <w:b/>
                <w:bCs/>
                <w:color w:val="000000"/>
                <w:sz w:val="20"/>
                <w:szCs w:val="20"/>
              </w:rPr>
            </w:pPr>
            <w:r w:rsidRPr="007A6AC4">
              <w:rPr>
                <w:b/>
                <w:bCs/>
                <w:color w:val="000000"/>
                <w:sz w:val="20"/>
                <w:szCs w:val="20"/>
              </w:rPr>
              <w:t>202</w:t>
            </w:r>
            <w:r>
              <w:rPr>
                <w:b/>
                <w:bCs/>
                <w:color w:val="000000"/>
                <w:sz w:val="20"/>
                <w:szCs w:val="20"/>
              </w:rPr>
              <w:t>6</w:t>
            </w:r>
          </w:p>
        </w:tc>
        <w:tc>
          <w:tcPr>
            <w:tcW w:w="640" w:type="dxa"/>
            <w:shd w:val="clear" w:color="auto" w:fill="auto"/>
            <w:noWrap/>
            <w:vAlign w:val="center"/>
          </w:tcPr>
          <w:p w:rsidR="005A0167" w:rsidRPr="007A6AC4" w:rsidRDefault="005A0167" w:rsidP="00C33739">
            <w:pPr>
              <w:ind w:left="-57" w:right="-57"/>
              <w:jc w:val="center"/>
              <w:rPr>
                <w:b/>
                <w:bCs/>
                <w:color w:val="000000"/>
                <w:sz w:val="20"/>
                <w:szCs w:val="20"/>
              </w:rPr>
            </w:pPr>
            <w:r w:rsidRPr="007A6AC4">
              <w:rPr>
                <w:b/>
                <w:bCs/>
                <w:color w:val="000000"/>
                <w:sz w:val="20"/>
                <w:szCs w:val="20"/>
              </w:rPr>
              <w:t>202</w:t>
            </w:r>
            <w:r>
              <w:rPr>
                <w:b/>
                <w:bCs/>
                <w:color w:val="000000"/>
                <w:sz w:val="20"/>
                <w:szCs w:val="20"/>
              </w:rPr>
              <w:t>7</w:t>
            </w:r>
          </w:p>
        </w:tc>
        <w:tc>
          <w:tcPr>
            <w:tcW w:w="640" w:type="dxa"/>
            <w:shd w:val="clear" w:color="auto" w:fill="auto"/>
            <w:noWrap/>
            <w:vAlign w:val="center"/>
          </w:tcPr>
          <w:p w:rsidR="005A0167" w:rsidRPr="007A6AC4" w:rsidRDefault="005A0167" w:rsidP="00C33739">
            <w:pPr>
              <w:ind w:left="-57" w:right="-57"/>
              <w:jc w:val="center"/>
              <w:rPr>
                <w:b/>
                <w:bCs/>
                <w:color w:val="000000"/>
                <w:sz w:val="20"/>
                <w:szCs w:val="20"/>
              </w:rPr>
            </w:pPr>
            <w:r w:rsidRPr="007A6AC4">
              <w:rPr>
                <w:b/>
                <w:bCs/>
                <w:color w:val="000000"/>
                <w:sz w:val="20"/>
                <w:szCs w:val="20"/>
              </w:rPr>
              <w:t>202</w:t>
            </w:r>
            <w:r>
              <w:rPr>
                <w:b/>
                <w:bCs/>
                <w:color w:val="000000"/>
                <w:sz w:val="20"/>
                <w:szCs w:val="20"/>
              </w:rPr>
              <w:t>8</w:t>
            </w:r>
          </w:p>
        </w:tc>
        <w:tc>
          <w:tcPr>
            <w:tcW w:w="640" w:type="dxa"/>
            <w:shd w:val="clear" w:color="auto" w:fill="auto"/>
            <w:noWrap/>
            <w:vAlign w:val="center"/>
          </w:tcPr>
          <w:p w:rsidR="005A0167" w:rsidRPr="007A6AC4" w:rsidRDefault="005A0167" w:rsidP="00C33739">
            <w:pPr>
              <w:ind w:left="-57" w:right="-57"/>
              <w:jc w:val="center"/>
              <w:rPr>
                <w:b/>
                <w:bCs/>
                <w:color w:val="000000"/>
                <w:sz w:val="20"/>
                <w:szCs w:val="20"/>
              </w:rPr>
            </w:pPr>
            <w:r w:rsidRPr="007A6AC4">
              <w:rPr>
                <w:b/>
                <w:bCs/>
                <w:color w:val="000000"/>
                <w:sz w:val="20"/>
                <w:szCs w:val="20"/>
              </w:rPr>
              <w:t>202</w:t>
            </w:r>
            <w:r>
              <w:rPr>
                <w:b/>
                <w:bCs/>
                <w:color w:val="000000"/>
                <w:sz w:val="20"/>
                <w:szCs w:val="20"/>
              </w:rPr>
              <w:t>9</w:t>
            </w:r>
          </w:p>
        </w:tc>
        <w:tc>
          <w:tcPr>
            <w:tcW w:w="641" w:type="dxa"/>
            <w:shd w:val="clear" w:color="auto" w:fill="auto"/>
            <w:noWrap/>
            <w:vAlign w:val="center"/>
          </w:tcPr>
          <w:p w:rsidR="005A0167" w:rsidRPr="007A6AC4" w:rsidRDefault="005A0167" w:rsidP="00C33739">
            <w:pPr>
              <w:ind w:left="-57" w:right="-57"/>
              <w:jc w:val="center"/>
              <w:rPr>
                <w:b/>
                <w:bCs/>
                <w:color w:val="000000"/>
                <w:sz w:val="20"/>
                <w:szCs w:val="20"/>
              </w:rPr>
            </w:pPr>
            <w:r w:rsidRPr="007A6AC4">
              <w:rPr>
                <w:b/>
                <w:bCs/>
                <w:color w:val="000000"/>
                <w:sz w:val="20"/>
                <w:szCs w:val="20"/>
              </w:rPr>
              <w:t>20</w:t>
            </w:r>
            <w:r>
              <w:rPr>
                <w:b/>
                <w:bCs/>
                <w:color w:val="000000"/>
                <w:sz w:val="20"/>
                <w:szCs w:val="20"/>
              </w:rPr>
              <w:t>30</w:t>
            </w:r>
          </w:p>
        </w:tc>
        <w:tc>
          <w:tcPr>
            <w:tcW w:w="640" w:type="dxa"/>
            <w:shd w:val="clear" w:color="auto" w:fill="auto"/>
            <w:noWrap/>
            <w:vAlign w:val="center"/>
          </w:tcPr>
          <w:p w:rsidR="005A0167" w:rsidRPr="007A6AC4" w:rsidRDefault="005A0167" w:rsidP="00C33739">
            <w:pPr>
              <w:ind w:left="-57" w:right="-57"/>
              <w:jc w:val="center"/>
              <w:rPr>
                <w:b/>
                <w:bCs/>
                <w:color w:val="000000"/>
                <w:sz w:val="20"/>
                <w:szCs w:val="20"/>
              </w:rPr>
            </w:pPr>
            <w:r w:rsidRPr="007A6AC4">
              <w:rPr>
                <w:b/>
                <w:bCs/>
                <w:color w:val="000000"/>
                <w:sz w:val="20"/>
                <w:szCs w:val="20"/>
              </w:rPr>
              <w:t>203</w:t>
            </w:r>
            <w:r>
              <w:rPr>
                <w:b/>
                <w:bCs/>
                <w:color w:val="000000"/>
                <w:sz w:val="20"/>
                <w:szCs w:val="20"/>
              </w:rPr>
              <w:t>1</w:t>
            </w:r>
          </w:p>
        </w:tc>
        <w:tc>
          <w:tcPr>
            <w:tcW w:w="640" w:type="dxa"/>
            <w:shd w:val="clear" w:color="auto" w:fill="auto"/>
            <w:noWrap/>
            <w:vAlign w:val="center"/>
          </w:tcPr>
          <w:p w:rsidR="005A0167" w:rsidRPr="007A6AC4" w:rsidRDefault="005A0167" w:rsidP="00C33739">
            <w:pPr>
              <w:ind w:left="-57" w:right="-57"/>
              <w:jc w:val="center"/>
              <w:rPr>
                <w:b/>
                <w:bCs/>
                <w:color w:val="000000"/>
                <w:sz w:val="20"/>
                <w:szCs w:val="20"/>
              </w:rPr>
            </w:pPr>
            <w:r w:rsidRPr="007A6AC4">
              <w:rPr>
                <w:b/>
                <w:bCs/>
                <w:color w:val="000000"/>
                <w:sz w:val="20"/>
                <w:szCs w:val="20"/>
              </w:rPr>
              <w:t>203</w:t>
            </w:r>
            <w:r>
              <w:rPr>
                <w:b/>
                <w:bCs/>
                <w:color w:val="000000"/>
                <w:sz w:val="20"/>
                <w:szCs w:val="20"/>
              </w:rPr>
              <w:t>2</w:t>
            </w:r>
          </w:p>
        </w:tc>
        <w:tc>
          <w:tcPr>
            <w:tcW w:w="640" w:type="dxa"/>
            <w:shd w:val="clear" w:color="auto" w:fill="auto"/>
            <w:noWrap/>
            <w:vAlign w:val="center"/>
          </w:tcPr>
          <w:p w:rsidR="005A0167" w:rsidRPr="007A6AC4" w:rsidRDefault="005A0167" w:rsidP="00C33739">
            <w:pPr>
              <w:ind w:left="-57" w:right="-57"/>
              <w:jc w:val="center"/>
              <w:rPr>
                <w:b/>
                <w:bCs/>
                <w:color w:val="000000"/>
                <w:sz w:val="20"/>
                <w:szCs w:val="20"/>
              </w:rPr>
            </w:pPr>
            <w:r w:rsidRPr="007A6AC4">
              <w:rPr>
                <w:b/>
                <w:bCs/>
                <w:color w:val="000000"/>
                <w:sz w:val="20"/>
                <w:szCs w:val="20"/>
              </w:rPr>
              <w:t>203</w:t>
            </w:r>
            <w:r>
              <w:rPr>
                <w:b/>
                <w:bCs/>
                <w:color w:val="000000"/>
                <w:sz w:val="20"/>
                <w:szCs w:val="20"/>
              </w:rPr>
              <w:t>3</w:t>
            </w:r>
          </w:p>
        </w:tc>
        <w:tc>
          <w:tcPr>
            <w:tcW w:w="640" w:type="dxa"/>
            <w:shd w:val="clear" w:color="auto" w:fill="auto"/>
            <w:noWrap/>
            <w:vAlign w:val="center"/>
          </w:tcPr>
          <w:p w:rsidR="005A0167" w:rsidRPr="00BC5EDE" w:rsidRDefault="005A0167" w:rsidP="00C33739">
            <w:pPr>
              <w:ind w:left="-57" w:right="-57"/>
              <w:jc w:val="center"/>
              <w:rPr>
                <w:b/>
                <w:bCs/>
                <w:color w:val="000000"/>
                <w:sz w:val="20"/>
                <w:szCs w:val="20"/>
              </w:rPr>
            </w:pPr>
            <w:r w:rsidRPr="007A6AC4">
              <w:rPr>
                <w:b/>
                <w:bCs/>
                <w:color w:val="000000"/>
                <w:sz w:val="20"/>
                <w:szCs w:val="20"/>
                <w:lang w:val="en-US"/>
              </w:rPr>
              <w:t>203</w:t>
            </w:r>
            <w:r>
              <w:rPr>
                <w:b/>
                <w:bCs/>
                <w:color w:val="000000"/>
                <w:sz w:val="20"/>
                <w:szCs w:val="20"/>
              </w:rPr>
              <w:t>4</w:t>
            </w:r>
          </w:p>
        </w:tc>
        <w:tc>
          <w:tcPr>
            <w:tcW w:w="641" w:type="dxa"/>
            <w:vAlign w:val="center"/>
          </w:tcPr>
          <w:p w:rsidR="005A0167" w:rsidRPr="00BC5EDE" w:rsidRDefault="005A0167" w:rsidP="00C33739">
            <w:pPr>
              <w:ind w:left="-57" w:right="-57"/>
              <w:jc w:val="center"/>
              <w:rPr>
                <w:b/>
                <w:bCs/>
                <w:color w:val="000000"/>
                <w:sz w:val="20"/>
                <w:szCs w:val="20"/>
              </w:rPr>
            </w:pPr>
            <w:r w:rsidRPr="007A6AC4">
              <w:rPr>
                <w:b/>
                <w:bCs/>
                <w:color w:val="000000"/>
                <w:sz w:val="20"/>
                <w:szCs w:val="20"/>
                <w:lang w:val="en-US"/>
              </w:rPr>
              <w:t>203</w:t>
            </w:r>
            <w:r>
              <w:rPr>
                <w:b/>
                <w:bCs/>
                <w:color w:val="000000"/>
                <w:sz w:val="20"/>
                <w:szCs w:val="20"/>
              </w:rPr>
              <w:t>5</w:t>
            </w:r>
          </w:p>
        </w:tc>
      </w:tr>
      <w:tr w:rsidR="005A0167" w:rsidTr="005A0167">
        <w:trPr>
          <w:trHeight w:val="20"/>
        </w:trPr>
        <w:tc>
          <w:tcPr>
            <w:tcW w:w="5052" w:type="dxa"/>
            <w:shd w:val="clear" w:color="auto" w:fill="auto"/>
            <w:noWrap/>
            <w:vAlign w:val="center"/>
            <w:hideMark/>
          </w:tcPr>
          <w:p w:rsidR="005A0167" w:rsidRPr="00CD1BD8" w:rsidRDefault="005A0167" w:rsidP="00C33739">
            <w:pPr>
              <w:ind w:left="-57" w:right="-57"/>
              <w:jc w:val="both"/>
              <w:rPr>
                <w:color w:val="000000"/>
              </w:rPr>
            </w:pPr>
            <w:r w:rsidRPr="00CD1BD8">
              <w:rPr>
                <w:color w:val="000000"/>
              </w:rPr>
              <w:t>Количество прекращений подачи тепловой энергии, теплоносителя в результате технологических нарушений на тепловых сетях</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w:t>
            </w:r>
          </w:p>
        </w:tc>
        <w:tc>
          <w:tcPr>
            <w:tcW w:w="641"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w:t>
            </w:r>
          </w:p>
        </w:tc>
        <w:tc>
          <w:tcPr>
            <w:tcW w:w="641"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w:t>
            </w:r>
          </w:p>
        </w:tc>
        <w:tc>
          <w:tcPr>
            <w:tcW w:w="641" w:type="dxa"/>
            <w:vAlign w:val="center"/>
          </w:tcPr>
          <w:p w:rsidR="005A0167" w:rsidRPr="00E74AD3" w:rsidRDefault="005A0167" w:rsidP="00C33739">
            <w:pPr>
              <w:jc w:val="center"/>
              <w:rPr>
                <w:color w:val="000000"/>
                <w:sz w:val="18"/>
                <w:szCs w:val="18"/>
              </w:rPr>
            </w:pPr>
            <w:r w:rsidRPr="00E74AD3">
              <w:rPr>
                <w:color w:val="000000"/>
                <w:sz w:val="18"/>
                <w:szCs w:val="18"/>
              </w:rPr>
              <w:t>0</w:t>
            </w:r>
          </w:p>
        </w:tc>
      </w:tr>
      <w:tr w:rsidR="005A0167" w:rsidTr="005A0167">
        <w:trPr>
          <w:trHeight w:val="20"/>
        </w:trPr>
        <w:tc>
          <w:tcPr>
            <w:tcW w:w="5052" w:type="dxa"/>
            <w:shd w:val="clear" w:color="auto" w:fill="auto"/>
            <w:noWrap/>
            <w:vAlign w:val="center"/>
            <w:hideMark/>
          </w:tcPr>
          <w:p w:rsidR="005A0167" w:rsidRPr="00CD1BD8" w:rsidRDefault="005A0167" w:rsidP="00C33739">
            <w:pPr>
              <w:ind w:left="-57" w:right="-57"/>
              <w:jc w:val="both"/>
              <w:rPr>
                <w:color w:val="000000"/>
              </w:rPr>
            </w:pPr>
            <w:r w:rsidRPr="00CD1BD8">
              <w:rPr>
                <w:color w:val="000000"/>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w:t>
            </w:r>
          </w:p>
        </w:tc>
        <w:tc>
          <w:tcPr>
            <w:tcW w:w="641"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w:t>
            </w:r>
          </w:p>
        </w:tc>
        <w:tc>
          <w:tcPr>
            <w:tcW w:w="641"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w:t>
            </w:r>
          </w:p>
        </w:tc>
        <w:tc>
          <w:tcPr>
            <w:tcW w:w="641" w:type="dxa"/>
            <w:vAlign w:val="center"/>
          </w:tcPr>
          <w:p w:rsidR="005A0167" w:rsidRPr="00E74AD3" w:rsidRDefault="005A0167" w:rsidP="00C33739">
            <w:pPr>
              <w:jc w:val="center"/>
              <w:rPr>
                <w:color w:val="000000"/>
                <w:sz w:val="18"/>
                <w:szCs w:val="18"/>
              </w:rPr>
            </w:pPr>
            <w:r w:rsidRPr="00E74AD3">
              <w:rPr>
                <w:color w:val="000000"/>
                <w:sz w:val="18"/>
                <w:szCs w:val="18"/>
              </w:rPr>
              <w:t>0</w:t>
            </w:r>
          </w:p>
        </w:tc>
      </w:tr>
      <w:tr w:rsidR="005A0167" w:rsidTr="005A0167">
        <w:trPr>
          <w:trHeight w:val="20"/>
        </w:trPr>
        <w:tc>
          <w:tcPr>
            <w:tcW w:w="5052" w:type="dxa"/>
            <w:shd w:val="clear" w:color="auto" w:fill="auto"/>
            <w:noWrap/>
            <w:vAlign w:val="center"/>
            <w:hideMark/>
          </w:tcPr>
          <w:p w:rsidR="005A0167" w:rsidRPr="00CD1BD8" w:rsidRDefault="005A0167" w:rsidP="00C33739">
            <w:pPr>
              <w:ind w:left="-57" w:right="-57"/>
              <w:jc w:val="both"/>
              <w:rPr>
                <w:color w:val="000000"/>
              </w:rPr>
            </w:pPr>
            <w:r w:rsidRPr="00CD1BD8">
              <w:rPr>
                <w:color w:val="000000"/>
              </w:rPr>
              <w:t>Удельный расход условного топлива на единицу тепловой энергии, отпускаемой с коллекторов источников тепловой энергии</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137</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137</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137</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137</w:t>
            </w:r>
          </w:p>
        </w:tc>
        <w:tc>
          <w:tcPr>
            <w:tcW w:w="641"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137</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137</w:t>
            </w:r>
          </w:p>
        </w:tc>
        <w:tc>
          <w:tcPr>
            <w:tcW w:w="640" w:type="dxa"/>
            <w:shd w:val="clear" w:color="auto" w:fill="auto"/>
            <w:noWrap/>
            <w:vAlign w:val="center"/>
            <w:hideMark/>
          </w:tcPr>
          <w:p w:rsidR="005A0167" w:rsidRPr="00E74AD3" w:rsidRDefault="005A0167" w:rsidP="00C33739">
            <w:pPr>
              <w:jc w:val="center"/>
              <w:rPr>
                <w:sz w:val="18"/>
                <w:szCs w:val="18"/>
              </w:rPr>
            </w:pPr>
            <w:r w:rsidRPr="00E74AD3">
              <w:rPr>
                <w:color w:val="000000"/>
                <w:sz w:val="18"/>
                <w:szCs w:val="18"/>
              </w:rPr>
              <w:t>137</w:t>
            </w:r>
          </w:p>
        </w:tc>
        <w:tc>
          <w:tcPr>
            <w:tcW w:w="640" w:type="dxa"/>
            <w:shd w:val="clear" w:color="auto" w:fill="auto"/>
            <w:noWrap/>
            <w:vAlign w:val="center"/>
            <w:hideMark/>
          </w:tcPr>
          <w:p w:rsidR="005A0167" w:rsidRPr="00E74AD3" w:rsidRDefault="005A0167" w:rsidP="00C33739">
            <w:pPr>
              <w:jc w:val="center"/>
              <w:rPr>
                <w:sz w:val="18"/>
                <w:szCs w:val="18"/>
              </w:rPr>
            </w:pPr>
            <w:r w:rsidRPr="00E74AD3">
              <w:rPr>
                <w:color w:val="000000"/>
                <w:sz w:val="18"/>
                <w:szCs w:val="18"/>
              </w:rPr>
              <w:t>137</w:t>
            </w:r>
          </w:p>
        </w:tc>
        <w:tc>
          <w:tcPr>
            <w:tcW w:w="640" w:type="dxa"/>
            <w:shd w:val="clear" w:color="auto" w:fill="auto"/>
            <w:noWrap/>
            <w:vAlign w:val="center"/>
            <w:hideMark/>
          </w:tcPr>
          <w:p w:rsidR="005A0167" w:rsidRPr="00E74AD3" w:rsidRDefault="005A0167" w:rsidP="00C33739">
            <w:pPr>
              <w:jc w:val="center"/>
              <w:rPr>
                <w:sz w:val="18"/>
                <w:szCs w:val="18"/>
              </w:rPr>
            </w:pPr>
            <w:r w:rsidRPr="00E74AD3">
              <w:rPr>
                <w:color w:val="000000"/>
                <w:sz w:val="18"/>
                <w:szCs w:val="18"/>
              </w:rPr>
              <w:t>137</w:t>
            </w:r>
          </w:p>
        </w:tc>
        <w:tc>
          <w:tcPr>
            <w:tcW w:w="641" w:type="dxa"/>
            <w:shd w:val="clear" w:color="auto" w:fill="auto"/>
            <w:noWrap/>
            <w:vAlign w:val="center"/>
            <w:hideMark/>
          </w:tcPr>
          <w:p w:rsidR="005A0167" w:rsidRPr="00E74AD3" w:rsidRDefault="005A0167" w:rsidP="00C33739">
            <w:pPr>
              <w:jc w:val="center"/>
              <w:rPr>
                <w:sz w:val="18"/>
                <w:szCs w:val="18"/>
              </w:rPr>
            </w:pPr>
            <w:r w:rsidRPr="00E74AD3">
              <w:rPr>
                <w:color w:val="000000"/>
                <w:sz w:val="18"/>
                <w:szCs w:val="18"/>
              </w:rPr>
              <w:t>137</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130</w:t>
            </w:r>
          </w:p>
        </w:tc>
        <w:tc>
          <w:tcPr>
            <w:tcW w:w="640" w:type="dxa"/>
            <w:shd w:val="clear" w:color="auto" w:fill="auto"/>
            <w:noWrap/>
            <w:vAlign w:val="center"/>
            <w:hideMark/>
          </w:tcPr>
          <w:p w:rsidR="005A0167" w:rsidRPr="00E74AD3" w:rsidRDefault="005A0167" w:rsidP="00C33739">
            <w:pPr>
              <w:jc w:val="center"/>
              <w:rPr>
                <w:sz w:val="18"/>
                <w:szCs w:val="18"/>
              </w:rPr>
            </w:pPr>
            <w:r w:rsidRPr="00E74AD3">
              <w:rPr>
                <w:color w:val="000000"/>
                <w:sz w:val="18"/>
                <w:szCs w:val="18"/>
              </w:rPr>
              <w:t>130</w:t>
            </w:r>
          </w:p>
        </w:tc>
        <w:tc>
          <w:tcPr>
            <w:tcW w:w="640" w:type="dxa"/>
            <w:shd w:val="clear" w:color="auto" w:fill="auto"/>
            <w:noWrap/>
            <w:vAlign w:val="center"/>
            <w:hideMark/>
          </w:tcPr>
          <w:p w:rsidR="005A0167" w:rsidRPr="00E74AD3" w:rsidRDefault="005A0167" w:rsidP="00C33739">
            <w:pPr>
              <w:jc w:val="center"/>
              <w:rPr>
                <w:sz w:val="18"/>
                <w:szCs w:val="18"/>
              </w:rPr>
            </w:pPr>
            <w:r w:rsidRPr="00E74AD3">
              <w:rPr>
                <w:color w:val="000000"/>
                <w:sz w:val="18"/>
                <w:szCs w:val="18"/>
              </w:rPr>
              <w:t>130</w:t>
            </w:r>
          </w:p>
        </w:tc>
        <w:tc>
          <w:tcPr>
            <w:tcW w:w="640" w:type="dxa"/>
            <w:shd w:val="clear" w:color="auto" w:fill="auto"/>
            <w:noWrap/>
            <w:vAlign w:val="center"/>
            <w:hideMark/>
          </w:tcPr>
          <w:p w:rsidR="005A0167" w:rsidRPr="00E74AD3" w:rsidRDefault="005A0167" w:rsidP="00C33739">
            <w:pPr>
              <w:jc w:val="center"/>
              <w:rPr>
                <w:sz w:val="18"/>
                <w:szCs w:val="18"/>
              </w:rPr>
            </w:pPr>
            <w:r w:rsidRPr="00E74AD3">
              <w:rPr>
                <w:color w:val="000000"/>
                <w:sz w:val="18"/>
                <w:szCs w:val="18"/>
              </w:rPr>
              <w:t>130</w:t>
            </w:r>
          </w:p>
        </w:tc>
        <w:tc>
          <w:tcPr>
            <w:tcW w:w="641" w:type="dxa"/>
            <w:vAlign w:val="center"/>
          </w:tcPr>
          <w:p w:rsidR="005A0167" w:rsidRPr="00E74AD3" w:rsidRDefault="005A0167" w:rsidP="00C33739">
            <w:pPr>
              <w:jc w:val="center"/>
              <w:rPr>
                <w:sz w:val="18"/>
                <w:szCs w:val="18"/>
              </w:rPr>
            </w:pPr>
            <w:r w:rsidRPr="00E74AD3">
              <w:rPr>
                <w:color w:val="000000"/>
                <w:sz w:val="18"/>
                <w:szCs w:val="18"/>
              </w:rPr>
              <w:t>130</w:t>
            </w:r>
          </w:p>
        </w:tc>
      </w:tr>
      <w:tr w:rsidR="005A0167" w:rsidTr="005A0167">
        <w:trPr>
          <w:trHeight w:val="20"/>
        </w:trPr>
        <w:tc>
          <w:tcPr>
            <w:tcW w:w="5052" w:type="dxa"/>
            <w:shd w:val="clear" w:color="auto" w:fill="auto"/>
            <w:noWrap/>
            <w:vAlign w:val="center"/>
            <w:hideMark/>
          </w:tcPr>
          <w:p w:rsidR="005A0167" w:rsidRPr="00CD1BD8" w:rsidRDefault="005A0167" w:rsidP="00C33739">
            <w:pPr>
              <w:ind w:left="-57" w:right="-57"/>
              <w:jc w:val="both"/>
              <w:rPr>
                <w:color w:val="000000"/>
              </w:rPr>
            </w:pPr>
            <w:r w:rsidRPr="00CD1BD8">
              <w:rPr>
                <w:color w:val="000000"/>
              </w:rPr>
              <w:t>Отношение величины технологических потерь тепловой энергии, теплоносителя к материальной характеристике тепловой сети</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2,91</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2,89</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2,87</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2,85</w:t>
            </w:r>
          </w:p>
        </w:tc>
        <w:tc>
          <w:tcPr>
            <w:tcW w:w="641"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2,83</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2,81</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2,79</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2,77</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2,75</w:t>
            </w:r>
          </w:p>
        </w:tc>
        <w:tc>
          <w:tcPr>
            <w:tcW w:w="641"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2,73</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2,71</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2,69</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2,67</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2,65</w:t>
            </w:r>
          </w:p>
        </w:tc>
        <w:tc>
          <w:tcPr>
            <w:tcW w:w="641" w:type="dxa"/>
            <w:vAlign w:val="center"/>
          </w:tcPr>
          <w:p w:rsidR="005A0167" w:rsidRPr="00E74AD3" w:rsidRDefault="005A0167" w:rsidP="00C33739">
            <w:pPr>
              <w:jc w:val="center"/>
              <w:rPr>
                <w:color w:val="000000"/>
                <w:sz w:val="18"/>
                <w:szCs w:val="18"/>
              </w:rPr>
            </w:pPr>
            <w:r w:rsidRPr="00E74AD3">
              <w:rPr>
                <w:color w:val="000000"/>
                <w:sz w:val="18"/>
                <w:szCs w:val="18"/>
              </w:rPr>
              <w:t>2,63</w:t>
            </w:r>
          </w:p>
        </w:tc>
      </w:tr>
      <w:tr w:rsidR="005A0167" w:rsidTr="005A0167">
        <w:trPr>
          <w:trHeight w:val="20"/>
        </w:trPr>
        <w:tc>
          <w:tcPr>
            <w:tcW w:w="5052" w:type="dxa"/>
            <w:shd w:val="clear" w:color="auto" w:fill="auto"/>
            <w:noWrap/>
            <w:vAlign w:val="center"/>
            <w:hideMark/>
          </w:tcPr>
          <w:p w:rsidR="005A0167" w:rsidRPr="00CD1BD8" w:rsidRDefault="005A0167" w:rsidP="00C33739">
            <w:pPr>
              <w:ind w:left="-57" w:right="-57"/>
              <w:jc w:val="both"/>
              <w:rPr>
                <w:color w:val="000000"/>
              </w:rPr>
            </w:pPr>
            <w:r w:rsidRPr="00CD1BD8">
              <w:rPr>
                <w:color w:val="000000"/>
              </w:rPr>
              <w:t>Коэффициент использования установленной тепловой мощности</w:t>
            </w:r>
          </w:p>
        </w:tc>
        <w:tc>
          <w:tcPr>
            <w:tcW w:w="640" w:type="dxa"/>
            <w:shd w:val="clear" w:color="auto" w:fill="auto"/>
            <w:noWrap/>
            <w:vAlign w:val="center"/>
            <w:hideMark/>
          </w:tcPr>
          <w:p w:rsidR="005A0167" w:rsidRPr="00E74AD3" w:rsidRDefault="005A0167" w:rsidP="00C33739">
            <w:pPr>
              <w:jc w:val="center"/>
              <w:rPr>
                <w:sz w:val="18"/>
                <w:szCs w:val="18"/>
              </w:rPr>
            </w:pPr>
            <w:r w:rsidRPr="00E74AD3">
              <w:rPr>
                <w:color w:val="000000"/>
                <w:sz w:val="18"/>
                <w:szCs w:val="18"/>
              </w:rPr>
              <w:t>0,14</w:t>
            </w:r>
          </w:p>
        </w:tc>
        <w:tc>
          <w:tcPr>
            <w:tcW w:w="640" w:type="dxa"/>
            <w:shd w:val="clear" w:color="auto" w:fill="auto"/>
            <w:noWrap/>
            <w:vAlign w:val="center"/>
            <w:hideMark/>
          </w:tcPr>
          <w:p w:rsidR="005A0167" w:rsidRPr="00E74AD3" w:rsidRDefault="005A0167" w:rsidP="00C33739">
            <w:pPr>
              <w:jc w:val="center"/>
              <w:rPr>
                <w:sz w:val="18"/>
                <w:szCs w:val="18"/>
              </w:rPr>
            </w:pPr>
            <w:r w:rsidRPr="00E74AD3">
              <w:rPr>
                <w:color w:val="000000"/>
                <w:sz w:val="18"/>
                <w:szCs w:val="18"/>
              </w:rPr>
              <w:t>0,14</w:t>
            </w:r>
          </w:p>
        </w:tc>
        <w:tc>
          <w:tcPr>
            <w:tcW w:w="640" w:type="dxa"/>
            <w:shd w:val="clear" w:color="auto" w:fill="auto"/>
            <w:noWrap/>
            <w:vAlign w:val="center"/>
            <w:hideMark/>
          </w:tcPr>
          <w:p w:rsidR="005A0167" w:rsidRPr="00E74AD3" w:rsidRDefault="005A0167" w:rsidP="00C33739">
            <w:pPr>
              <w:jc w:val="center"/>
              <w:rPr>
                <w:sz w:val="18"/>
                <w:szCs w:val="18"/>
              </w:rPr>
            </w:pPr>
            <w:r w:rsidRPr="00E74AD3">
              <w:rPr>
                <w:color w:val="000000"/>
                <w:sz w:val="18"/>
                <w:szCs w:val="18"/>
              </w:rPr>
              <w:t>0,14</w:t>
            </w:r>
          </w:p>
        </w:tc>
        <w:tc>
          <w:tcPr>
            <w:tcW w:w="640" w:type="dxa"/>
            <w:shd w:val="clear" w:color="auto" w:fill="auto"/>
            <w:noWrap/>
            <w:vAlign w:val="center"/>
            <w:hideMark/>
          </w:tcPr>
          <w:p w:rsidR="005A0167" w:rsidRPr="00E74AD3" w:rsidRDefault="005A0167" w:rsidP="00C33739">
            <w:pPr>
              <w:jc w:val="center"/>
              <w:rPr>
                <w:sz w:val="18"/>
                <w:szCs w:val="18"/>
              </w:rPr>
            </w:pPr>
            <w:r w:rsidRPr="00E74AD3">
              <w:rPr>
                <w:color w:val="000000"/>
                <w:sz w:val="18"/>
                <w:szCs w:val="18"/>
              </w:rPr>
              <w:t>0,14</w:t>
            </w:r>
          </w:p>
        </w:tc>
        <w:tc>
          <w:tcPr>
            <w:tcW w:w="641" w:type="dxa"/>
            <w:shd w:val="clear" w:color="auto" w:fill="auto"/>
            <w:noWrap/>
            <w:vAlign w:val="center"/>
            <w:hideMark/>
          </w:tcPr>
          <w:p w:rsidR="005A0167" w:rsidRPr="00E74AD3" w:rsidRDefault="005A0167" w:rsidP="00C33739">
            <w:pPr>
              <w:jc w:val="center"/>
              <w:rPr>
                <w:sz w:val="18"/>
                <w:szCs w:val="18"/>
              </w:rPr>
            </w:pPr>
            <w:r w:rsidRPr="00E74AD3">
              <w:rPr>
                <w:color w:val="000000"/>
                <w:sz w:val="18"/>
                <w:szCs w:val="18"/>
              </w:rPr>
              <w:t>0,14</w:t>
            </w:r>
          </w:p>
        </w:tc>
        <w:tc>
          <w:tcPr>
            <w:tcW w:w="640" w:type="dxa"/>
            <w:shd w:val="clear" w:color="auto" w:fill="auto"/>
            <w:noWrap/>
            <w:vAlign w:val="center"/>
            <w:hideMark/>
          </w:tcPr>
          <w:p w:rsidR="005A0167" w:rsidRPr="00E74AD3" w:rsidRDefault="005A0167" w:rsidP="00C33739">
            <w:pPr>
              <w:jc w:val="center"/>
              <w:rPr>
                <w:sz w:val="18"/>
                <w:szCs w:val="18"/>
              </w:rPr>
            </w:pPr>
            <w:r w:rsidRPr="00E74AD3">
              <w:rPr>
                <w:color w:val="000000"/>
                <w:sz w:val="18"/>
                <w:szCs w:val="18"/>
              </w:rPr>
              <w:t>0,14</w:t>
            </w:r>
          </w:p>
        </w:tc>
        <w:tc>
          <w:tcPr>
            <w:tcW w:w="640" w:type="dxa"/>
            <w:shd w:val="clear" w:color="auto" w:fill="auto"/>
            <w:noWrap/>
            <w:vAlign w:val="center"/>
            <w:hideMark/>
          </w:tcPr>
          <w:p w:rsidR="005A0167" w:rsidRPr="00E74AD3" w:rsidRDefault="005A0167" w:rsidP="00C33739">
            <w:pPr>
              <w:jc w:val="center"/>
              <w:rPr>
                <w:sz w:val="18"/>
                <w:szCs w:val="18"/>
              </w:rPr>
            </w:pPr>
            <w:r w:rsidRPr="00E74AD3">
              <w:rPr>
                <w:color w:val="000000"/>
                <w:sz w:val="18"/>
                <w:szCs w:val="18"/>
              </w:rPr>
              <w:t>0,14</w:t>
            </w:r>
          </w:p>
        </w:tc>
        <w:tc>
          <w:tcPr>
            <w:tcW w:w="640" w:type="dxa"/>
            <w:shd w:val="clear" w:color="auto" w:fill="auto"/>
            <w:noWrap/>
            <w:vAlign w:val="center"/>
            <w:hideMark/>
          </w:tcPr>
          <w:p w:rsidR="005A0167" w:rsidRPr="00E74AD3" w:rsidRDefault="005A0167" w:rsidP="00C33739">
            <w:pPr>
              <w:jc w:val="center"/>
              <w:rPr>
                <w:sz w:val="18"/>
                <w:szCs w:val="18"/>
              </w:rPr>
            </w:pPr>
            <w:r w:rsidRPr="00E74AD3">
              <w:rPr>
                <w:color w:val="000000"/>
                <w:sz w:val="18"/>
                <w:szCs w:val="18"/>
              </w:rPr>
              <w:t>0,14</w:t>
            </w:r>
          </w:p>
        </w:tc>
        <w:tc>
          <w:tcPr>
            <w:tcW w:w="640" w:type="dxa"/>
            <w:shd w:val="clear" w:color="auto" w:fill="auto"/>
            <w:noWrap/>
            <w:vAlign w:val="center"/>
            <w:hideMark/>
          </w:tcPr>
          <w:p w:rsidR="005A0167" w:rsidRPr="00E74AD3" w:rsidRDefault="005A0167" w:rsidP="00C33739">
            <w:pPr>
              <w:jc w:val="center"/>
              <w:rPr>
                <w:sz w:val="18"/>
                <w:szCs w:val="18"/>
              </w:rPr>
            </w:pPr>
            <w:r w:rsidRPr="00E74AD3">
              <w:rPr>
                <w:color w:val="000000"/>
                <w:sz w:val="18"/>
                <w:szCs w:val="18"/>
              </w:rPr>
              <w:t>0,14</w:t>
            </w:r>
          </w:p>
        </w:tc>
        <w:tc>
          <w:tcPr>
            <w:tcW w:w="641" w:type="dxa"/>
            <w:shd w:val="clear" w:color="auto" w:fill="auto"/>
            <w:noWrap/>
            <w:vAlign w:val="center"/>
            <w:hideMark/>
          </w:tcPr>
          <w:p w:rsidR="005A0167" w:rsidRPr="00E74AD3" w:rsidRDefault="005A0167" w:rsidP="00C33739">
            <w:pPr>
              <w:jc w:val="center"/>
              <w:rPr>
                <w:sz w:val="18"/>
                <w:szCs w:val="18"/>
              </w:rPr>
            </w:pPr>
            <w:r w:rsidRPr="00E74AD3">
              <w:rPr>
                <w:color w:val="000000"/>
                <w:sz w:val="18"/>
                <w:szCs w:val="18"/>
              </w:rPr>
              <w:t>0,14</w:t>
            </w:r>
          </w:p>
        </w:tc>
        <w:tc>
          <w:tcPr>
            <w:tcW w:w="640" w:type="dxa"/>
            <w:shd w:val="clear" w:color="auto" w:fill="auto"/>
            <w:noWrap/>
            <w:vAlign w:val="center"/>
            <w:hideMark/>
          </w:tcPr>
          <w:p w:rsidR="005A0167" w:rsidRPr="00E74AD3" w:rsidRDefault="005A0167" w:rsidP="00C33739">
            <w:pPr>
              <w:jc w:val="center"/>
              <w:rPr>
                <w:sz w:val="18"/>
                <w:szCs w:val="18"/>
              </w:rPr>
            </w:pPr>
            <w:r w:rsidRPr="00E74AD3">
              <w:rPr>
                <w:color w:val="000000"/>
                <w:sz w:val="18"/>
                <w:szCs w:val="18"/>
              </w:rPr>
              <w:t>0,14</w:t>
            </w:r>
          </w:p>
        </w:tc>
        <w:tc>
          <w:tcPr>
            <w:tcW w:w="640" w:type="dxa"/>
            <w:shd w:val="clear" w:color="auto" w:fill="auto"/>
            <w:noWrap/>
            <w:vAlign w:val="center"/>
            <w:hideMark/>
          </w:tcPr>
          <w:p w:rsidR="005A0167" w:rsidRPr="00E74AD3" w:rsidRDefault="005A0167" w:rsidP="00C33739">
            <w:pPr>
              <w:jc w:val="center"/>
              <w:rPr>
                <w:sz w:val="18"/>
                <w:szCs w:val="18"/>
              </w:rPr>
            </w:pPr>
            <w:r w:rsidRPr="00E74AD3">
              <w:rPr>
                <w:color w:val="000000"/>
                <w:sz w:val="18"/>
                <w:szCs w:val="18"/>
              </w:rPr>
              <w:t>0,14</w:t>
            </w:r>
          </w:p>
        </w:tc>
        <w:tc>
          <w:tcPr>
            <w:tcW w:w="640" w:type="dxa"/>
            <w:shd w:val="clear" w:color="auto" w:fill="auto"/>
            <w:noWrap/>
            <w:vAlign w:val="center"/>
            <w:hideMark/>
          </w:tcPr>
          <w:p w:rsidR="005A0167" w:rsidRPr="00E74AD3" w:rsidRDefault="005A0167" w:rsidP="00C33739">
            <w:pPr>
              <w:jc w:val="center"/>
              <w:rPr>
                <w:sz w:val="18"/>
                <w:szCs w:val="18"/>
              </w:rPr>
            </w:pPr>
            <w:r w:rsidRPr="00E74AD3">
              <w:rPr>
                <w:color w:val="000000"/>
                <w:sz w:val="18"/>
                <w:szCs w:val="18"/>
              </w:rPr>
              <w:t>0,14</w:t>
            </w:r>
          </w:p>
        </w:tc>
        <w:tc>
          <w:tcPr>
            <w:tcW w:w="640" w:type="dxa"/>
            <w:shd w:val="clear" w:color="auto" w:fill="auto"/>
            <w:noWrap/>
            <w:vAlign w:val="center"/>
            <w:hideMark/>
          </w:tcPr>
          <w:p w:rsidR="005A0167" w:rsidRPr="00E74AD3" w:rsidRDefault="005A0167" w:rsidP="00C33739">
            <w:pPr>
              <w:jc w:val="center"/>
              <w:rPr>
                <w:sz w:val="18"/>
                <w:szCs w:val="18"/>
              </w:rPr>
            </w:pPr>
            <w:r w:rsidRPr="00E74AD3">
              <w:rPr>
                <w:color w:val="000000"/>
                <w:sz w:val="18"/>
                <w:szCs w:val="18"/>
              </w:rPr>
              <w:t>0,14</w:t>
            </w:r>
          </w:p>
        </w:tc>
        <w:tc>
          <w:tcPr>
            <w:tcW w:w="641" w:type="dxa"/>
            <w:vAlign w:val="center"/>
          </w:tcPr>
          <w:p w:rsidR="005A0167" w:rsidRPr="00E74AD3" w:rsidRDefault="005A0167" w:rsidP="00C33739">
            <w:pPr>
              <w:jc w:val="center"/>
              <w:rPr>
                <w:sz w:val="18"/>
                <w:szCs w:val="18"/>
              </w:rPr>
            </w:pPr>
            <w:r w:rsidRPr="00E74AD3">
              <w:rPr>
                <w:color w:val="000000"/>
                <w:sz w:val="18"/>
                <w:szCs w:val="18"/>
              </w:rPr>
              <w:t>0,14</w:t>
            </w:r>
          </w:p>
        </w:tc>
      </w:tr>
      <w:tr w:rsidR="005A0167" w:rsidTr="005A0167">
        <w:trPr>
          <w:trHeight w:val="20"/>
        </w:trPr>
        <w:tc>
          <w:tcPr>
            <w:tcW w:w="5052" w:type="dxa"/>
            <w:shd w:val="clear" w:color="auto" w:fill="auto"/>
            <w:noWrap/>
            <w:vAlign w:val="center"/>
            <w:hideMark/>
          </w:tcPr>
          <w:p w:rsidR="005A0167" w:rsidRPr="00CD1BD8" w:rsidRDefault="005A0167" w:rsidP="00C33739">
            <w:pPr>
              <w:ind w:left="-57" w:right="-57"/>
              <w:jc w:val="both"/>
              <w:rPr>
                <w:color w:val="000000"/>
              </w:rPr>
            </w:pPr>
            <w:r w:rsidRPr="00CD1BD8">
              <w:rPr>
                <w:color w:val="000000"/>
              </w:rPr>
              <w:t>Удельная материальная характеристика тепловых сетей, приведенная к расчетной тепловой нагрузке</w:t>
            </w:r>
          </w:p>
        </w:tc>
        <w:tc>
          <w:tcPr>
            <w:tcW w:w="640" w:type="dxa"/>
            <w:shd w:val="clear" w:color="auto" w:fill="auto"/>
            <w:noWrap/>
            <w:vAlign w:val="center"/>
            <w:hideMark/>
          </w:tcPr>
          <w:p w:rsidR="005A0167" w:rsidRPr="00E74AD3" w:rsidRDefault="005A0167" w:rsidP="00C33739">
            <w:pPr>
              <w:jc w:val="center"/>
              <w:rPr>
                <w:sz w:val="18"/>
                <w:szCs w:val="18"/>
              </w:rPr>
            </w:pPr>
            <w:r w:rsidRPr="00E74AD3">
              <w:rPr>
                <w:color w:val="000000"/>
                <w:sz w:val="18"/>
                <w:szCs w:val="18"/>
              </w:rPr>
              <w:t>702</w:t>
            </w:r>
          </w:p>
        </w:tc>
        <w:tc>
          <w:tcPr>
            <w:tcW w:w="640" w:type="dxa"/>
            <w:shd w:val="clear" w:color="auto" w:fill="auto"/>
            <w:noWrap/>
            <w:vAlign w:val="center"/>
            <w:hideMark/>
          </w:tcPr>
          <w:p w:rsidR="005A0167" w:rsidRPr="00E74AD3" w:rsidRDefault="005A0167" w:rsidP="00C33739">
            <w:pPr>
              <w:jc w:val="center"/>
              <w:rPr>
                <w:sz w:val="18"/>
                <w:szCs w:val="18"/>
              </w:rPr>
            </w:pPr>
            <w:r w:rsidRPr="00E74AD3">
              <w:rPr>
                <w:color w:val="000000"/>
                <w:sz w:val="18"/>
                <w:szCs w:val="18"/>
              </w:rPr>
              <w:t>702</w:t>
            </w:r>
          </w:p>
        </w:tc>
        <w:tc>
          <w:tcPr>
            <w:tcW w:w="640" w:type="dxa"/>
            <w:shd w:val="clear" w:color="auto" w:fill="auto"/>
            <w:noWrap/>
            <w:vAlign w:val="center"/>
            <w:hideMark/>
          </w:tcPr>
          <w:p w:rsidR="005A0167" w:rsidRPr="00E74AD3" w:rsidRDefault="005A0167" w:rsidP="00C33739">
            <w:pPr>
              <w:jc w:val="center"/>
              <w:rPr>
                <w:sz w:val="18"/>
                <w:szCs w:val="18"/>
              </w:rPr>
            </w:pPr>
            <w:r w:rsidRPr="00E74AD3">
              <w:rPr>
                <w:color w:val="000000"/>
                <w:sz w:val="18"/>
                <w:szCs w:val="18"/>
              </w:rPr>
              <w:t>702</w:t>
            </w:r>
          </w:p>
        </w:tc>
        <w:tc>
          <w:tcPr>
            <w:tcW w:w="640" w:type="dxa"/>
            <w:shd w:val="clear" w:color="auto" w:fill="auto"/>
            <w:noWrap/>
            <w:vAlign w:val="center"/>
            <w:hideMark/>
          </w:tcPr>
          <w:p w:rsidR="005A0167" w:rsidRPr="00E74AD3" w:rsidRDefault="005A0167" w:rsidP="00C33739">
            <w:pPr>
              <w:jc w:val="center"/>
              <w:rPr>
                <w:sz w:val="18"/>
                <w:szCs w:val="18"/>
              </w:rPr>
            </w:pPr>
            <w:r w:rsidRPr="00E74AD3">
              <w:rPr>
                <w:color w:val="000000"/>
                <w:sz w:val="18"/>
                <w:szCs w:val="18"/>
              </w:rPr>
              <w:t>702</w:t>
            </w:r>
          </w:p>
        </w:tc>
        <w:tc>
          <w:tcPr>
            <w:tcW w:w="641" w:type="dxa"/>
            <w:shd w:val="clear" w:color="auto" w:fill="auto"/>
            <w:noWrap/>
            <w:vAlign w:val="center"/>
            <w:hideMark/>
          </w:tcPr>
          <w:p w:rsidR="005A0167" w:rsidRPr="00E74AD3" w:rsidRDefault="005A0167" w:rsidP="00C33739">
            <w:pPr>
              <w:jc w:val="center"/>
              <w:rPr>
                <w:sz w:val="18"/>
                <w:szCs w:val="18"/>
              </w:rPr>
            </w:pPr>
            <w:r w:rsidRPr="00E74AD3">
              <w:rPr>
                <w:color w:val="000000"/>
                <w:sz w:val="18"/>
                <w:szCs w:val="18"/>
              </w:rPr>
              <w:t>702</w:t>
            </w:r>
          </w:p>
        </w:tc>
        <w:tc>
          <w:tcPr>
            <w:tcW w:w="640" w:type="dxa"/>
            <w:shd w:val="clear" w:color="auto" w:fill="auto"/>
            <w:noWrap/>
            <w:vAlign w:val="center"/>
            <w:hideMark/>
          </w:tcPr>
          <w:p w:rsidR="005A0167" w:rsidRPr="00E74AD3" w:rsidRDefault="005A0167" w:rsidP="00C33739">
            <w:pPr>
              <w:jc w:val="center"/>
              <w:rPr>
                <w:sz w:val="18"/>
                <w:szCs w:val="18"/>
              </w:rPr>
            </w:pPr>
            <w:r w:rsidRPr="00E74AD3">
              <w:rPr>
                <w:color w:val="000000"/>
                <w:sz w:val="18"/>
                <w:szCs w:val="18"/>
              </w:rPr>
              <w:t>702</w:t>
            </w:r>
          </w:p>
        </w:tc>
        <w:tc>
          <w:tcPr>
            <w:tcW w:w="640" w:type="dxa"/>
            <w:shd w:val="clear" w:color="auto" w:fill="auto"/>
            <w:noWrap/>
            <w:vAlign w:val="center"/>
            <w:hideMark/>
          </w:tcPr>
          <w:p w:rsidR="005A0167" w:rsidRPr="00E74AD3" w:rsidRDefault="005A0167" w:rsidP="00C33739">
            <w:pPr>
              <w:jc w:val="center"/>
              <w:rPr>
                <w:sz w:val="18"/>
                <w:szCs w:val="18"/>
              </w:rPr>
            </w:pPr>
            <w:r w:rsidRPr="00E74AD3">
              <w:rPr>
                <w:color w:val="000000"/>
                <w:sz w:val="18"/>
                <w:szCs w:val="18"/>
              </w:rPr>
              <w:t>702</w:t>
            </w:r>
          </w:p>
        </w:tc>
        <w:tc>
          <w:tcPr>
            <w:tcW w:w="640" w:type="dxa"/>
            <w:shd w:val="clear" w:color="auto" w:fill="auto"/>
            <w:noWrap/>
            <w:vAlign w:val="center"/>
            <w:hideMark/>
          </w:tcPr>
          <w:p w:rsidR="005A0167" w:rsidRPr="00E74AD3" w:rsidRDefault="005A0167" w:rsidP="00C33739">
            <w:pPr>
              <w:jc w:val="center"/>
              <w:rPr>
                <w:sz w:val="18"/>
                <w:szCs w:val="18"/>
              </w:rPr>
            </w:pPr>
            <w:r w:rsidRPr="00E74AD3">
              <w:rPr>
                <w:color w:val="000000"/>
                <w:sz w:val="18"/>
                <w:szCs w:val="18"/>
              </w:rPr>
              <w:t>702</w:t>
            </w:r>
          </w:p>
        </w:tc>
        <w:tc>
          <w:tcPr>
            <w:tcW w:w="640" w:type="dxa"/>
            <w:shd w:val="clear" w:color="auto" w:fill="auto"/>
            <w:noWrap/>
            <w:vAlign w:val="center"/>
            <w:hideMark/>
          </w:tcPr>
          <w:p w:rsidR="005A0167" w:rsidRPr="00E74AD3" w:rsidRDefault="005A0167" w:rsidP="00C33739">
            <w:pPr>
              <w:jc w:val="center"/>
              <w:rPr>
                <w:sz w:val="18"/>
                <w:szCs w:val="18"/>
              </w:rPr>
            </w:pPr>
            <w:r w:rsidRPr="00E74AD3">
              <w:rPr>
                <w:color w:val="000000"/>
                <w:sz w:val="18"/>
                <w:szCs w:val="18"/>
              </w:rPr>
              <w:t>702</w:t>
            </w:r>
          </w:p>
        </w:tc>
        <w:tc>
          <w:tcPr>
            <w:tcW w:w="641" w:type="dxa"/>
            <w:shd w:val="clear" w:color="auto" w:fill="auto"/>
            <w:noWrap/>
            <w:vAlign w:val="center"/>
            <w:hideMark/>
          </w:tcPr>
          <w:p w:rsidR="005A0167" w:rsidRPr="00E74AD3" w:rsidRDefault="005A0167" w:rsidP="00C33739">
            <w:pPr>
              <w:jc w:val="center"/>
              <w:rPr>
                <w:sz w:val="18"/>
                <w:szCs w:val="18"/>
              </w:rPr>
            </w:pPr>
            <w:r w:rsidRPr="00E74AD3">
              <w:rPr>
                <w:color w:val="000000"/>
                <w:sz w:val="18"/>
                <w:szCs w:val="18"/>
              </w:rPr>
              <w:t>702</w:t>
            </w:r>
          </w:p>
        </w:tc>
        <w:tc>
          <w:tcPr>
            <w:tcW w:w="640" w:type="dxa"/>
            <w:shd w:val="clear" w:color="auto" w:fill="auto"/>
            <w:noWrap/>
            <w:vAlign w:val="center"/>
            <w:hideMark/>
          </w:tcPr>
          <w:p w:rsidR="005A0167" w:rsidRPr="00E74AD3" w:rsidRDefault="005A0167" w:rsidP="00C33739">
            <w:pPr>
              <w:jc w:val="center"/>
              <w:rPr>
                <w:sz w:val="18"/>
                <w:szCs w:val="18"/>
              </w:rPr>
            </w:pPr>
            <w:r w:rsidRPr="00E74AD3">
              <w:rPr>
                <w:color w:val="000000"/>
                <w:sz w:val="18"/>
                <w:szCs w:val="18"/>
              </w:rPr>
              <w:t>702</w:t>
            </w:r>
          </w:p>
        </w:tc>
        <w:tc>
          <w:tcPr>
            <w:tcW w:w="640" w:type="dxa"/>
            <w:shd w:val="clear" w:color="auto" w:fill="auto"/>
            <w:noWrap/>
            <w:vAlign w:val="center"/>
            <w:hideMark/>
          </w:tcPr>
          <w:p w:rsidR="005A0167" w:rsidRPr="00E74AD3" w:rsidRDefault="005A0167" w:rsidP="00C33739">
            <w:pPr>
              <w:jc w:val="center"/>
              <w:rPr>
                <w:sz w:val="18"/>
                <w:szCs w:val="18"/>
              </w:rPr>
            </w:pPr>
            <w:r w:rsidRPr="00E74AD3">
              <w:rPr>
                <w:color w:val="000000"/>
                <w:sz w:val="18"/>
                <w:szCs w:val="18"/>
              </w:rPr>
              <w:t>702</w:t>
            </w:r>
          </w:p>
        </w:tc>
        <w:tc>
          <w:tcPr>
            <w:tcW w:w="640" w:type="dxa"/>
            <w:shd w:val="clear" w:color="auto" w:fill="auto"/>
            <w:noWrap/>
            <w:vAlign w:val="center"/>
            <w:hideMark/>
          </w:tcPr>
          <w:p w:rsidR="005A0167" w:rsidRPr="00E74AD3" w:rsidRDefault="005A0167" w:rsidP="00C33739">
            <w:pPr>
              <w:jc w:val="center"/>
              <w:rPr>
                <w:sz w:val="18"/>
                <w:szCs w:val="18"/>
              </w:rPr>
            </w:pPr>
            <w:r w:rsidRPr="00E74AD3">
              <w:rPr>
                <w:color w:val="000000"/>
                <w:sz w:val="18"/>
                <w:szCs w:val="18"/>
              </w:rPr>
              <w:t>702</w:t>
            </w:r>
          </w:p>
        </w:tc>
        <w:tc>
          <w:tcPr>
            <w:tcW w:w="640" w:type="dxa"/>
            <w:shd w:val="clear" w:color="auto" w:fill="auto"/>
            <w:noWrap/>
            <w:vAlign w:val="center"/>
            <w:hideMark/>
          </w:tcPr>
          <w:p w:rsidR="005A0167" w:rsidRPr="00E74AD3" w:rsidRDefault="005A0167" w:rsidP="00C33739">
            <w:pPr>
              <w:jc w:val="center"/>
              <w:rPr>
                <w:sz w:val="18"/>
                <w:szCs w:val="18"/>
              </w:rPr>
            </w:pPr>
            <w:r w:rsidRPr="00E74AD3">
              <w:rPr>
                <w:color w:val="000000"/>
                <w:sz w:val="18"/>
                <w:szCs w:val="18"/>
              </w:rPr>
              <w:t>702</w:t>
            </w:r>
          </w:p>
        </w:tc>
        <w:tc>
          <w:tcPr>
            <w:tcW w:w="641" w:type="dxa"/>
            <w:vAlign w:val="center"/>
          </w:tcPr>
          <w:p w:rsidR="005A0167" w:rsidRPr="00E74AD3" w:rsidRDefault="005A0167" w:rsidP="00C33739">
            <w:pPr>
              <w:jc w:val="center"/>
              <w:rPr>
                <w:sz w:val="18"/>
                <w:szCs w:val="18"/>
              </w:rPr>
            </w:pPr>
            <w:r w:rsidRPr="00E74AD3">
              <w:rPr>
                <w:color w:val="000000"/>
                <w:sz w:val="18"/>
                <w:szCs w:val="18"/>
              </w:rPr>
              <w:t>702</w:t>
            </w:r>
          </w:p>
        </w:tc>
      </w:tr>
      <w:tr w:rsidR="005A0167" w:rsidTr="005A0167">
        <w:trPr>
          <w:trHeight w:val="20"/>
        </w:trPr>
        <w:tc>
          <w:tcPr>
            <w:tcW w:w="5052" w:type="dxa"/>
            <w:shd w:val="clear" w:color="auto" w:fill="auto"/>
            <w:noWrap/>
            <w:vAlign w:val="center"/>
            <w:hideMark/>
          </w:tcPr>
          <w:p w:rsidR="005A0167" w:rsidRPr="00CD1BD8" w:rsidRDefault="005A0167" w:rsidP="00C33739">
            <w:pPr>
              <w:ind w:left="-57" w:right="-57"/>
              <w:jc w:val="both"/>
              <w:rPr>
                <w:color w:val="000000"/>
              </w:rPr>
            </w:pPr>
            <w:r w:rsidRPr="00CD1BD8">
              <w:rPr>
                <w:color w:val="000000"/>
              </w:rPr>
              <w:t>Доля тепловой энергии, выработанной в комбинированном режиме</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w:t>
            </w:r>
          </w:p>
        </w:tc>
        <w:tc>
          <w:tcPr>
            <w:tcW w:w="641"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w:t>
            </w:r>
          </w:p>
        </w:tc>
        <w:tc>
          <w:tcPr>
            <w:tcW w:w="641"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w:t>
            </w:r>
          </w:p>
        </w:tc>
        <w:tc>
          <w:tcPr>
            <w:tcW w:w="641" w:type="dxa"/>
            <w:vAlign w:val="center"/>
          </w:tcPr>
          <w:p w:rsidR="005A0167" w:rsidRPr="00E74AD3" w:rsidRDefault="005A0167" w:rsidP="00C33739">
            <w:pPr>
              <w:jc w:val="center"/>
              <w:rPr>
                <w:color w:val="000000"/>
                <w:sz w:val="18"/>
                <w:szCs w:val="18"/>
              </w:rPr>
            </w:pPr>
            <w:r w:rsidRPr="00E74AD3">
              <w:rPr>
                <w:color w:val="000000"/>
                <w:sz w:val="18"/>
                <w:szCs w:val="18"/>
              </w:rPr>
              <w:t>0</w:t>
            </w:r>
          </w:p>
        </w:tc>
      </w:tr>
      <w:tr w:rsidR="005A0167" w:rsidTr="005A0167">
        <w:trPr>
          <w:trHeight w:val="20"/>
        </w:trPr>
        <w:tc>
          <w:tcPr>
            <w:tcW w:w="5052" w:type="dxa"/>
            <w:shd w:val="clear" w:color="auto" w:fill="auto"/>
            <w:noWrap/>
            <w:vAlign w:val="center"/>
            <w:hideMark/>
          </w:tcPr>
          <w:p w:rsidR="005A0167" w:rsidRPr="00CD1BD8" w:rsidRDefault="005A0167" w:rsidP="00C33739">
            <w:pPr>
              <w:ind w:left="-57" w:right="-57"/>
              <w:jc w:val="both"/>
              <w:rPr>
                <w:color w:val="000000"/>
              </w:rPr>
            </w:pPr>
            <w:r w:rsidRPr="00CD1BD8">
              <w:rPr>
                <w:color w:val="000000"/>
              </w:rPr>
              <w:t>Удельный расход условного топлива на отпуск электрической энергии</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w:t>
            </w:r>
          </w:p>
        </w:tc>
        <w:tc>
          <w:tcPr>
            <w:tcW w:w="641"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w:t>
            </w:r>
          </w:p>
        </w:tc>
        <w:tc>
          <w:tcPr>
            <w:tcW w:w="641"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w:t>
            </w:r>
          </w:p>
        </w:tc>
        <w:tc>
          <w:tcPr>
            <w:tcW w:w="641" w:type="dxa"/>
            <w:vAlign w:val="center"/>
          </w:tcPr>
          <w:p w:rsidR="005A0167" w:rsidRPr="00E74AD3" w:rsidRDefault="005A0167" w:rsidP="00C33739">
            <w:pPr>
              <w:jc w:val="center"/>
              <w:rPr>
                <w:color w:val="000000"/>
                <w:sz w:val="18"/>
                <w:szCs w:val="18"/>
              </w:rPr>
            </w:pPr>
            <w:r w:rsidRPr="00E74AD3">
              <w:rPr>
                <w:color w:val="000000"/>
                <w:sz w:val="18"/>
                <w:szCs w:val="18"/>
              </w:rPr>
              <w:t>0</w:t>
            </w:r>
          </w:p>
        </w:tc>
      </w:tr>
      <w:tr w:rsidR="005A0167" w:rsidTr="005A0167">
        <w:trPr>
          <w:trHeight w:val="20"/>
        </w:trPr>
        <w:tc>
          <w:tcPr>
            <w:tcW w:w="5052" w:type="dxa"/>
            <w:shd w:val="clear" w:color="auto" w:fill="auto"/>
            <w:noWrap/>
            <w:vAlign w:val="center"/>
            <w:hideMark/>
          </w:tcPr>
          <w:p w:rsidR="005A0167" w:rsidRPr="00CD1BD8" w:rsidRDefault="005A0167" w:rsidP="00C33739">
            <w:pPr>
              <w:ind w:left="-57" w:right="-57"/>
              <w:jc w:val="both"/>
              <w:rPr>
                <w:color w:val="000000"/>
              </w:rPr>
            </w:pPr>
            <w:r w:rsidRPr="00CD1BD8">
              <w:rPr>
                <w:color w:val="000000"/>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w:t>
            </w:r>
          </w:p>
        </w:tc>
        <w:tc>
          <w:tcPr>
            <w:tcW w:w="641"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w:t>
            </w:r>
          </w:p>
        </w:tc>
        <w:tc>
          <w:tcPr>
            <w:tcW w:w="641"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w:t>
            </w:r>
          </w:p>
        </w:tc>
        <w:tc>
          <w:tcPr>
            <w:tcW w:w="641" w:type="dxa"/>
            <w:vAlign w:val="center"/>
          </w:tcPr>
          <w:p w:rsidR="005A0167" w:rsidRPr="00E74AD3" w:rsidRDefault="005A0167" w:rsidP="00C33739">
            <w:pPr>
              <w:jc w:val="center"/>
              <w:rPr>
                <w:color w:val="000000"/>
                <w:sz w:val="18"/>
                <w:szCs w:val="18"/>
              </w:rPr>
            </w:pPr>
            <w:r w:rsidRPr="00E74AD3">
              <w:rPr>
                <w:color w:val="000000"/>
                <w:sz w:val="18"/>
                <w:szCs w:val="18"/>
              </w:rPr>
              <w:t>-</w:t>
            </w:r>
          </w:p>
        </w:tc>
      </w:tr>
      <w:tr w:rsidR="005A0167" w:rsidTr="005A0167">
        <w:trPr>
          <w:trHeight w:val="20"/>
        </w:trPr>
        <w:tc>
          <w:tcPr>
            <w:tcW w:w="5052" w:type="dxa"/>
            <w:shd w:val="clear" w:color="auto" w:fill="auto"/>
            <w:noWrap/>
            <w:vAlign w:val="center"/>
            <w:hideMark/>
          </w:tcPr>
          <w:p w:rsidR="005A0167" w:rsidRPr="00CD1BD8" w:rsidRDefault="005A0167" w:rsidP="00C33739">
            <w:pPr>
              <w:ind w:left="-57" w:right="-57"/>
              <w:jc w:val="both"/>
              <w:rPr>
                <w:color w:val="000000"/>
              </w:rPr>
            </w:pPr>
            <w:r w:rsidRPr="00CD1BD8">
              <w:rPr>
                <w:color w:val="000000"/>
              </w:rPr>
              <w:t>Доля отпуска тепловой энергии, осуществляемого потребителям по приборам учета, в общем объеме отпущенной тепловой энергии</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0,3</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0,3</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0,4</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0,4</w:t>
            </w:r>
          </w:p>
        </w:tc>
        <w:tc>
          <w:tcPr>
            <w:tcW w:w="641"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0,4</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0,5</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0,5</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0,6</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0,6</w:t>
            </w:r>
          </w:p>
        </w:tc>
        <w:tc>
          <w:tcPr>
            <w:tcW w:w="641"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0,6</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0,7</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0,7</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0,7</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0,7</w:t>
            </w:r>
          </w:p>
        </w:tc>
        <w:tc>
          <w:tcPr>
            <w:tcW w:w="641" w:type="dxa"/>
            <w:vAlign w:val="center"/>
          </w:tcPr>
          <w:p w:rsidR="005A0167" w:rsidRPr="00E74AD3" w:rsidRDefault="005A0167" w:rsidP="00C33739">
            <w:pPr>
              <w:jc w:val="center"/>
              <w:rPr>
                <w:color w:val="000000"/>
                <w:sz w:val="18"/>
                <w:szCs w:val="18"/>
              </w:rPr>
            </w:pPr>
            <w:r w:rsidRPr="00E74AD3">
              <w:rPr>
                <w:color w:val="000000"/>
                <w:sz w:val="18"/>
                <w:szCs w:val="18"/>
              </w:rPr>
              <w:t>0,7</w:t>
            </w:r>
          </w:p>
        </w:tc>
      </w:tr>
      <w:tr w:rsidR="005A0167" w:rsidTr="005A0167">
        <w:trPr>
          <w:trHeight w:val="20"/>
        </w:trPr>
        <w:tc>
          <w:tcPr>
            <w:tcW w:w="5052" w:type="dxa"/>
            <w:shd w:val="clear" w:color="auto" w:fill="auto"/>
            <w:noWrap/>
            <w:vAlign w:val="center"/>
            <w:hideMark/>
          </w:tcPr>
          <w:p w:rsidR="005A0167" w:rsidRPr="00CD1BD8" w:rsidRDefault="005A0167" w:rsidP="00C33739">
            <w:pPr>
              <w:ind w:left="-57" w:right="-57"/>
              <w:jc w:val="both"/>
              <w:rPr>
                <w:color w:val="000000"/>
              </w:rPr>
            </w:pPr>
            <w:r w:rsidRPr="00CD1BD8">
              <w:rPr>
                <w:color w:val="000000"/>
              </w:rPr>
              <w:t>Средневзвешенный (по материальной характеристике) срок эксплуатации тепловых сетей</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32</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31</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31</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31</w:t>
            </w:r>
          </w:p>
        </w:tc>
        <w:tc>
          <w:tcPr>
            <w:tcW w:w="641"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30</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30</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30</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29</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29</w:t>
            </w:r>
          </w:p>
        </w:tc>
        <w:tc>
          <w:tcPr>
            <w:tcW w:w="641"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29</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28</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28</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28</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27</w:t>
            </w:r>
          </w:p>
        </w:tc>
        <w:tc>
          <w:tcPr>
            <w:tcW w:w="641" w:type="dxa"/>
            <w:vAlign w:val="center"/>
          </w:tcPr>
          <w:p w:rsidR="005A0167" w:rsidRPr="00E74AD3" w:rsidRDefault="005A0167" w:rsidP="00C33739">
            <w:pPr>
              <w:jc w:val="center"/>
              <w:rPr>
                <w:color w:val="000000"/>
                <w:sz w:val="18"/>
                <w:szCs w:val="18"/>
              </w:rPr>
            </w:pPr>
            <w:r w:rsidRPr="00E74AD3">
              <w:rPr>
                <w:color w:val="000000"/>
                <w:sz w:val="18"/>
                <w:szCs w:val="18"/>
              </w:rPr>
              <w:t>27</w:t>
            </w:r>
          </w:p>
        </w:tc>
      </w:tr>
      <w:tr w:rsidR="005A0167" w:rsidTr="005A0167">
        <w:trPr>
          <w:trHeight w:val="20"/>
        </w:trPr>
        <w:tc>
          <w:tcPr>
            <w:tcW w:w="5052" w:type="dxa"/>
            <w:shd w:val="clear" w:color="auto" w:fill="auto"/>
            <w:noWrap/>
            <w:vAlign w:val="center"/>
            <w:hideMark/>
          </w:tcPr>
          <w:p w:rsidR="005A0167" w:rsidRPr="00CD1BD8" w:rsidRDefault="005A0167" w:rsidP="00C33739">
            <w:pPr>
              <w:ind w:left="-57" w:right="-57"/>
              <w:jc w:val="both"/>
              <w:rPr>
                <w:color w:val="000000"/>
              </w:rPr>
            </w:pPr>
            <w:r w:rsidRPr="00CD1BD8">
              <w:rPr>
                <w:color w:val="000000"/>
              </w:rPr>
              <w:lastRenderedPageBreak/>
              <w:t>Отношение материальной характеристики тепловых сетей, реконструированных за год, к общей материальной характеристике тепловых сетей</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0,01</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0,03</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0,04</w:t>
            </w:r>
          </w:p>
        </w:tc>
        <w:tc>
          <w:tcPr>
            <w:tcW w:w="641"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0,05</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0,06</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0,08</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0,09</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0,10</w:t>
            </w:r>
          </w:p>
        </w:tc>
        <w:tc>
          <w:tcPr>
            <w:tcW w:w="641"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0,12</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0,13</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0,14</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0,15</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0,17</w:t>
            </w:r>
          </w:p>
        </w:tc>
        <w:tc>
          <w:tcPr>
            <w:tcW w:w="641" w:type="dxa"/>
            <w:vAlign w:val="center"/>
          </w:tcPr>
          <w:p w:rsidR="005A0167" w:rsidRPr="00E74AD3" w:rsidRDefault="005A0167" w:rsidP="00C33739">
            <w:pPr>
              <w:jc w:val="center"/>
              <w:rPr>
                <w:color w:val="000000"/>
                <w:sz w:val="18"/>
                <w:szCs w:val="18"/>
              </w:rPr>
            </w:pPr>
            <w:r w:rsidRPr="00E74AD3">
              <w:rPr>
                <w:color w:val="000000"/>
                <w:sz w:val="18"/>
                <w:szCs w:val="18"/>
              </w:rPr>
              <w:t>0,18</w:t>
            </w:r>
          </w:p>
        </w:tc>
      </w:tr>
      <w:tr w:rsidR="005A0167" w:rsidTr="005A0167">
        <w:trPr>
          <w:trHeight w:val="20"/>
        </w:trPr>
        <w:tc>
          <w:tcPr>
            <w:tcW w:w="5052" w:type="dxa"/>
            <w:shd w:val="clear" w:color="auto" w:fill="auto"/>
            <w:noWrap/>
            <w:vAlign w:val="center"/>
            <w:hideMark/>
          </w:tcPr>
          <w:p w:rsidR="005A0167" w:rsidRPr="00CD1BD8" w:rsidRDefault="005A0167" w:rsidP="00C33739">
            <w:pPr>
              <w:ind w:left="-57" w:right="-57"/>
              <w:jc w:val="both"/>
              <w:rPr>
                <w:color w:val="000000"/>
              </w:rPr>
            </w:pPr>
            <w:r w:rsidRPr="00CD1BD8">
              <w:rPr>
                <w:color w:val="000000"/>
              </w:rPr>
              <w:t xml:space="preserve">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0,00</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0,00</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0,00</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0,00</w:t>
            </w:r>
          </w:p>
        </w:tc>
        <w:tc>
          <w:tcPr>
            <w:tcW w:w="641"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0,00</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0,00</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0,00</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0,00</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0,00</w:t>
            </w:r>
          </w:p>
        </w:tc>
        <w:tc>
          <w:tcPr>
            <w:tcW w:w="641"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0,00</w:t>
            </w:r>
          </w:p>
        </w:tc>
        <w:tc>
          <w:tcPr>
            <w:tcW w:w="640" w:type="dxa"/>
            <w:shd w:val="clear" w:color="auto" w:fill="auto"/>
            <w:noWrap/>
            <w:vAlign w:val="center"/>
            <w:hideMark/>
          </w:tcPr>
          <w:p w:rsidR="005A0167" w:rsidRPr="00E74AD3" w:rsidRDefault="005A0167" w:rsidP="00C33739">
            <w:pPr>
              <w:jc w:val="center"/>
              <w:rPr>
                <w:color w:val="000000"/>
                <w:sz w:val="18"/>
                <w:szCs w:val="18"/>
              </w:rPr>
            </w:pPr>
            <w:r>
              <w:rPr>
                <w:color w:val="000000"/>
                <w:sz w:val="18"/>
                <w:szCs w:val="18"/>
              </w:rPr>
              <w:t>0</w:t>
            </w:r>
            <w:r w:rsidRPr="00E74AD3">
              <w:rPr>
                <w:color w:val="000000"/>
                <w:sz w:val="18"/>
                <w:szCs w:val="18"/>
              </w:rPr>
              <w:t>,00</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0,00</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0,00</w:t>
            </w:r>
          </w:p>
        </w:tc>
        <w:tc>
          <w:tcPr>
            <w:tcW w:w="640" w:type="dxa"/>
            <w:shd w:val="clear" w:color="auto" w:fill="auto"/>
            <w:noWrap/>
            <w:vAlign w:val="center"/>
            <w:hideMark/>
          </w:tcPr>
          <w:p w:rsidR="005A0167" w:rsidRPr="00E74AD3" w:rsidRDefault="005A0167" w:rsidP="00C33739">
            <w:pPr>
              <w:jc w:val="center"/>
              <w:rPr>
                <w:color w:val="000000"/>
                <w:sz w:val="18"/>
                <w:szCs w:val="18"/>
              </w:rPr>
            </w:pPr>
            <w:r w:rsidRPr="00E74AD3">
              <w:rPr>
                <w:color w:val="000000"/>
                <w:sz w:val="18"/>
                <w:szCs w:val="18"/>
              </w:rPr>
              <w:t>0,00</w:t>
            </w:r>
          </w:p>
        </w:tc>
        <w:tc>
          <w:tcPr>
            <w:tcW w:w="641" w:type="dxa"/>
            <w:vAlign w:val="center"/>
          </w:tcPr>
          <w:p w:rsidR="005A0167" w:rsidRPr="00E74AD3" w:rsidRDefault="005A0167" w:rsidP="00C33739">
            <w:pPr>
              <w:jc w:val="center"/>
              <w:rPr>
                <w:color w:val="000000"/>
                <w:sz w:val="18"/>
                <w:szCs w:val="18"/>
              </w:rPr>
            </w:pPr>
            <w:r w:rsidRPr="00E74AD3">
              <w:rPr>
                <w:color w:val="000000"/>
                <w:sz w:val="18"/>
                <w:szCs w:val="18"/>
              </w:rPr>
              <w:t>0,00</w:t>
            </w:r>
          </w:p>
        </w:tc>
      </w:tr>
    </w:tbl>
    <w:p w:rsidR="00FE6C61" w:rsidRDefault="00FE6C61" w:rsidP="00287D0A">
      <w:pPr>
        <w:pStyle w:val="1"/>
        <w:pageBreakBefore/>
        <w:suppressAutoHyphens/>
        <w:spacing w:before="0" w:after="120"/>
        <w:ind w:left="448" w:right="-2" w:hanging="448"/>
        <w:rPr>
          <w:rFonts w:asciiTheme="majorHAnsi" w:hAnsiTheme="majorHAnsi"/>
          <w:caps/>
          <w:color w:val="000000" w:themeColor="text1"/>
          <w:spacing w:val="20"/>
          <w:sz w:val="34"/>
          <w:szCs w:val="34"/>
        </w:rPr>
        <w:sectPr w:rsidR="00FE6C61" w:rsidSect="00FE6C61">
          <w:pgSz w:w="16838" w:h="11906" w:orient="landscape"/>
          <w:pgMar w:top="1134" w:right="1134" w:bottom="1134" w:left="1134" w:header="720" w:footer="709" w:gutter="0"/>
          <w:cols w:space="720"/>
          <w:docGrid w:linePitch="360"/>
        </w:sectPr>
      </w:pPr>
    </w:p>
    <w:p w:rsidR="00437AC3" w:rsidRPr="00B7030F" w:rsidRDefault="00437AC3" w:rsidP="00287D0A">
      <w:pPr>
        <w:pStyle w:val="1"/>
        <w:pageBreakBefore/>
        <w:suppressAutoHyphens/>
        <w:spacing w:before="0" w:after="120"/>
        <w:ind w:left="448" w:right="-2" w:hanging="448"/>
        <w:rPr>
          <w:rFonts w:asciiTheme="majorHAnsi" w:hAnsiTheme="majorHAnsi"/>
          <w:caps/>
          <w:color w:val="000000" w:themeColor="text1"/>
          <w:spacing w:val="20"/>
          <w:sz w:val="34"/>
          <w:szCs w:val="34"/>
        </w:rPr>
      </w:pPr>
      <w:r w:rsidRPr="00B7030F">
        <w:rPr>
          <w:rFonts w:asciiTheme="majorHAnsi" w:hAnsiTheme="majorHAnsi"/>
          <w:caps/>
          <w:color w:val="000000" w:themeColor="text1"/>
          <w:spacing w:val="20"/>
          <w:sz w:val="34"/>
          <w:szCs w:val="34"/>
        </w:rPr>
        <w:lastRenderedPageBreak/>
        <w:t>15. Ценовые (тарифные) последствия</w:t>
      </w:r>
      <w:bookmarkEnd w:id="29"/>
    </w:p>
    <w:p w:rsidR="00FE2404" w:rsidRPr="00B7030F" w:rsidRDefault="00FE2404" w:rsidP="00753D77">
      <w:pPr>
        <w:tabs>
          <w:tab w:val="left" w:pos="1276"/>
        </w:tabs>
        <w:ind w:firstLine="709"/>
        <w:jc w:val="both"/>
        <w:rPr>
          <w:sz w:val="28"/>
          <w:szCs w:val="28"/>
        </w:rPr>
      </w:pPr>
      <w:r w:rsidRPr="00B7030F">
        <w:rPr>
          <w:sz w:val="28"/>
          <w:szCs w:val="28"/>
        </w:rPr>
        <w:t xml:space="preserve">Расчет прогнозного платежа населения </w:t>
      </w:r>
      <w:r w:rsidR="00833749">
        <w:rPr>
          <w:sz w:val="28"/>
          <w:szCs w:val="28"/>
        </w:rPr>
        <w:t>сельского поселения «Верхнеустькулойское»</w:t>
      </w:r>
      <w:r w:rsidRPr="00B7030F">
        <w:rPr>
          <w:sz w:val="28"/>
          <w:szCs w:val="28"/>
        </w:rPr>
        <w:t xml:space="preserve"> за тепловую энергию произведен на основании прогноза спроса населения на коммунальные ресурсы и прогнозируемых тарифов с учетом инвестиционной составляющей в тариф</w:t>
      </w:r>
      <w:r w:rsidR="00A00151" w:rsidRPr="00B7030F">
        <w:rPr>
          <w:sz w:val="28"/>
          <w:szCs w:val="28"/>
        </w:rPr>
        <w:t>е</w:t>
      </w:r>
      <w:r w:rsidRPr="00B7030F">
        <w:rPr>
          <w:sz w:val="28"/>
          <w:szCs w:val="28"/>
        </w:rPr>
        <w:t xml:space="preserve"> на тепловую энергию </w:t>
      </w:r>
      <w:r w:rsidR="00DD6F33">
        <w:rPr>
          <w:sz w:val="28"/>
          <w:szCs w:val="28"/>
        </w:rPr>
        <w:t>ООО «Теплоресурс»</w:t>
      </w:r>
      <w:r w:rsidR="00A00151" w:rsidRPr="00B7030F">
        <w:rPr>
          <w:sz w:val="28"/>
          <w:szCs w:val="28"/>
        </w:rPr>
        <w:t xml:space="preserve"> </w:t>
      </w:r>
      <w:r w:rsidRPr="00B7030F">
        <w:rPr>
          <w:sz w:val="28"/>
          <w:szCs w:val="28"/>
        </w:rPr>
        <w:t>(таблиц</w:t>
      </w:r>
      <w:r w:rsidR="00A00151" w:rsidRPr="00B7030F">
        <w:rPr>
          <w:sz w:val="28"/>
          <w:szCs w:val="28"/>
        </w:rPr>
        <w:t>а</w:t>
      </w:r>
      <w:r w:rsidRPr="00B7030F">
        <w:rPr>
          <w:sz w:val="28"/>
          <w:szCs w:val="28"/>
        </w:rPr>
        <w:t xml:space="preserve"> </w:t>
      </w:r>
      <w:r w:rsidR="001E5643" w:rsidRPr="000C4A47">
        <w:rPr>
          <w:sz w:val="28"/>
          <w:szCs w:val="28"/>
        </w:rPr>
        <w:t>1</w:t>
      </w:r>
      <w:r w:rsidR="00750A34">
        <w:rPr>
          <w:sz w:val="28"/>
          <w:szCs w:val="28"/>
        </w:rPr>
        <w:t>7</w:t>
      </w:r>
      <w:r w:rsidRPr="00B7030F">
        <w:rPr>
          <w:sz w:val="28"/>
          <w:szCs w:val="28"/>
        </w:rPr>
        <w:t>).</w:t>
      </w:r>
      <w:r w:rsidR="00A00151" w:rsidRPr="00B7030F">
        <w:rPr>
          <w:sz w:val="28"/>
          <w:szCs w:val="28"/>
        </w:rPr>
        <w:t xml:space="preserve"> </w:t>
      </w:r>
    </w:p>
    <w:p w:rsidR="00FE2404" w:rsidRPr="00B7030F" w:rsidRDefault="00FE2404" w:rsidP="00FE2404">
      <w:pPr>
        <w:tabs>
          <w:tab w:val="left" w:pos="1276"/>
        </w:tabs>
        <w:ind w:firstLine="709"/>
        <w:jc w:val="right"/>
        <w:rPr>
          <w:sz w:val="28"/>
          <w:szCs w:val="28"/>
        </w:rPr>
        <w:sectPr w:rsidR="00FE2404" w:rsidRPr="00B7030F" w:rsidSect="0062416C">
          <w:pgSz w:w="11906" w:h="16838"/>
          <w:pgMar w:top="1134" w:right="1134" w:bottom="1134" w:left="1134" w:header="720" w:footer="709" w:gutter="0"/>
          <w:cols w:space="720"/>
          <w:docGrid w:linePitch="360"/>
        </w:sectPr>
      </w:pPr>
    </w:p>
    <w:p w:rsidR="00043B5D" w:rsidRPr="000C4A47" w:rsidRDefault="00043B5D" w:rsidP="00043B5D">
      <w:pPr>
        <w:tabs>
          <w:tab w:val="left" w:pos="1276"/>
        </w:tabs>
        <w:ind w:firstLine="709"/>
        <w:jc w:val="right"/>
        <w:rPr>
          <w:sz w:val="28"/>
          <w:szCs w:val="28"/>
        </w:rPr>
      </w:pPr>
      <w:r w:rsidRPr="00B7030F">
        <w:rPr>
          <w:sz w:val="28"/>
          <w:szCs w:val="28"/>
        </w:rPr>
        <w:lastRenderedPageBreak/>
        <w:t xml:space="preserve">Таблица </w:t>
      </w:r>
      <w:r w:rsidR="001E5643" w:rsidRPr="000C4A47">
        <w:rPr>
          <w:sz w:val="28"/>
          <w:szCs w:val="28"/>
        </w:rPr>
        <w:t>1</w:t>
      </w:r>
      <w:r w:rsidR="00750A34">
        <w:rPr>
          <w:sz w:val="28"/>
          <w:szCs w:val="28"/>
        </w:rPr>
        <w:t>7</w:t>
      </w:r>
    </w:p>
    <w:p w:rsidR="00D974D9" w:rsidRDefault="00043B5D" w:rsidP="00AA5807">
      <w:pPr>
        <w:tabs>
          <w:tab w:val="left" w:pos="1276"/>
        </w:tabs>
        <w:jc w:val="center"/>
        <w:rPr>
          <w:sz w:val="28"/>
          <w:szCs w:val="28"/>
        </w:rPr>
      </w:pPr>
      <w:r w:rsidRPr="00B7030F">
        <w:rPr>
          <w:sz w:val="28"/>
          <w:szCs w:val="28"/>
        </w:rPr>
        <w:t xml:space="preserve">Тарифно-балансовая расчетная модель теплоснабжения по </w:t>
      </w:r>
      <w:r w:rsidR="00DD6F33">
        <w:rPr>
          <w:sz w:val="28"/>
          <w:szCs w:val="28"/>
        </w:rPr>
        <w:t>ООО «Теплоресурс»</w:t>
      </w:r>
    </w:p>
    <w:p w:rsidR="00987D1C" w:rsidRPr="00DB7576" w:rsidRDefault="00FE2404" w:rsidP="00043B5D">
      <w:pPr>
        <w:tabs>
          <w:tab w:val="left" w:pos="5175"/>
        </w:tabs>
        <w:ind w:firstLine="709"/>
        <w:jc w:val="both"/>
        <w:rPr>
          <w:sz w:val="28"/>
          <w:szCs w:val="28"/>
        </w:rPr>
      </w:pPr>
      <w:r>
        <w:rPr>
          <w:sz w:val="28"/>
          <w:szCs w:val="28"/>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4"/>
        <w:gridCol w:w="752"/>
        <w:gridCol w:w="1329"/>
        <w:gridCol w:w="760"/>
        <w:gridCol w:w="760"/>
        <w:gridCol w:w="760"/>
        <w:gridCol w:w="760"/>
        <w:gridCol w:w="760"/>
        <w:gridCol w:w="760"/>
        <w:gridCol w:w="760"/>
        <w:gridCol w:w="760"/>
        <w:gridCol w:w="760"/>
        <w:gridCol w:w="760"/>
        <w:gridCol w:w="760"/>
        <w:gridCol w:w="760"/>
        <w:gridCol w:w="760"/>
        <w:gridCol w:w="760"/>
        <w:gridCol w:w="843"/>
        <w:gridCol w:w="828"/>
      </w:tblGrid>
      <w:tr w:rsidR="005A0167" w:rsidRPr="0045099B" w:rsidTr="005A0167">
        <w:trPr>
          <w:trHeight w:val="299"/>
          <w:tblHeader/>
        </w:trPr>
        <w:tc>
          <w:tcPr>
            <w:tcW w:w="133" w:type="pct"/>
            <w:shd w:val="clear" w:color="auto" w:fill="auto"/>
            <w:vAlign w:val="center"/>
            <w:hideMark/>
          </w:tcPr>
          <w:p w:rsidR="005A0167" w:rsidRPr="0045099B" w:rsidRDefault="005A0167" w:rsidP="00C33739">
            <w:pPr>
              <w:ind w:left="-57" w:right="-57"/>
              <w:jc w:val="center"/>
              <w:rPr>
                <w:b/>
                <w:bCs/>
                <w:color w:val="000000"/>
                <w:sz w:val="18"/>
                <w:szCs w:val="18"/>
              </w:rPr>
            </w:pPr>
            <w:r w:rsidRPr="0045099B">
              <w:rPr>
                <w:b/>
                <w:bCs/>
                <w:color w:val="000000"/>
                <w:sz w:val="18"/>
                <w:szCs w:val="18"/>
              </w:rPr>
              <w:t>№ п/п</w:t>
            </w:r>
          </w:p>
        </w:tc>
        <w:tc>
          <w:tcPr>
            <w:tcW w:w="254" w:type="pct"/>
            <w:shd w:val="clear" w:color="auto" w:fill="auto"/>
            <w:vAlign w:val="center"/>
            <w:hideMark/>
          </w:tcPr>
          <w:p w:rsidR="005A0167" w:rsidRPr="0045099B" w:rsidRDefault="005A0167" w:rsidP="00C33739">
            <w:pPr>
              <w:ind w:left="-57" w:right="-57"/>
              <w:jc w:val="center"/>
              <w:rPr>
                <w:b/>
                <w:bCs/>
                <w:color w:val="000000"/>
                <w:sz w:val="18"/>
                <w:szCs w:val="18"/>
              </w:rPr>
            </w:pPr>
            <w:r w:rsidRPr="0045099B">
              <w:rPr>
                <w:b/>
                <w:bCs/>
                <w:color w:val="000000"/>
                <w:sz w:val="18"/>
                <w:szCs w:val="18"/>
              </w:rPr>
              <w:t>Наименование статьи расходов</w:t>
            </w:r>
          </w:p>
        </w:tc>
        <w:tc>
          <w:tcPr>
            <w:tcW w:w="449" w:type="pct"/>
            <w:shd w:val="clear" w:color="auto" w:fill="auto"/>
            <w:vAlign w:val="center"/>
            <w:hideMark/>
          </w:tcPr>
          <w:p w:rsidR="005A0167" w:rsidRPr="0045099B" w:rsidRDefault="005A0167" w:rsidP="00C33739">
            <w:pPr>
              <w:ind w:left="-57" w:right="-57"/>
              <w:jc w:val="center"/>
              <w:rPr>
                <w:b/>
                <w:bCs/>
                <w:color w:val="000000"/>
                <w:sz w:val="18"/>
                <w:szCs w:val="18"/>
              </w:rPr>
            </w:pPr>
            <w:r w:rsidRPr="0045099B">
              <w:rPr>
                <w:b/>
                <w:bCs/>
                <w:color w:val="000000"/>
                <w:sz w:val="18"/>
                <w:szCs w:val="18"/>
              </w:rPr>
              <w:t>Механизм расчета</w:t>
            </w:r>
          </w:p>
        </w:tc>
        <w:tc>
          <w:tcPr>
            <w:tcW w:w="257" w:type="pct"/>
            <w:shd w:val="clear" w:color="auto" w:fill="auto"/>
            <w:vAlign w:val="center"/>
          </w:tcPr>
          <w:p w:rsidR="005A0167" w:rsidRPr="0045099B" w:rsidRDefault="005A0167" w:rsidP="00C33739">
            <w:pPr>
              <w:ind w:left="-57" w:right="-57"/>
              <w:jc w:val="center"/>
              <w:rPr>
                <w:b/>
                <w:bCs/>
                <w:color w:val="000000"/>
                <w:sz w:val="18"/>
                <w:szCs w:val="18"/>
              </w:rPr>
            </w:pPr>
            <w:r w:rsidRPr="0045099B">
              <w:rPr>
                <w:b/>
                <w:bCs/>
                <w:color w:val="000000"/>
                <w:sz w:val="18"/>
                <w:szCs w:val="18"/>
              </w:rPr>
              <w:t>2021</w:t>
            </w:r>
          </w:p>
        </w:tc>
        <w:tc>
          <w:tcPr>
            <w:tcW w:w="257" w:type="pct"/>
            <w:shd w:val="clear" w:color="auto" w:fill="auto"/>
            <w:vAlign w:val="center"/>
          </w:tcPr>
          <w:p w:rsidR="005A0167" w:rsidRPr="0045099B" w:rsidRDefault="005A0167" w:rsidP="00C33739">
            <w:pPr>
              <w:ind w:left="-57" w:right="-57"/>
              <w:jc w:val="center"/>
              <w:rPr>
                <w:b/>
                <w:bCs/>
                <w:color w:val="000000"/>
                <w:sz w:val="18"/>
                <w:szCs w:val="18"/>
              </w:rPr>
            </w:pPr>
            <w:r w:rsidRPr="0045099B">
              <w:rPr>
                <w:b/>
                <w:bCs/>
                <w:color w:val="000000"/>
                <w:sz w:val="18"/>
                <w:szCs w:val="18"/>
              </w:rPr>
              <w:t>2022</w:t>
            </w:r>
          </w:p>
        </w:tc>
        <w:tc>
          <w:tcPr>
            <w:tcW w:w="257" w:type="pct"/>
            <w:shd w:val="clear" w:color="auto" w:fill="auto"/>
            <w:vAlign w:val="center"/>
          </w:tcPr>
          <w:p w:rsidR="005A0167" w:rsidRPr="0045099B" w:rsidRDefault="005A0167" w:rsidP="00C33739">
            <w:pPr>
              <w:ind w:left="-57" w:right="-57"/>
              <w:jc w:val="center"/>
              <w:rPr>
                <w:b/>
                <w:bCs/>
                <w:color w:val="000000"/>
                <w:sz w:val="18"/>
                <w:szCs w:val="18"/>
              </w:rPr>
            </w:pPr>
            <w:r w:rsidRPr="0045099B">
              <w:rPr>
                <w:b/>
                <w:bCs/>
                <w:color w:val="000000"/>
                <w:sz w:val="18"/>
                <w:szCs w:val="18"/>
              </w:rPr>
              <w:t>2023</w:t>
            </w:r>
          </w:p>
        </w:tc>
        <w:tc>
          <w:tcPr>
            <w:tcW w:w="257" w:type="pct"/>
            <w:shd w:val="clear" w:color="auto" w:fill="auto"/>
            <w:vAlign w:val="center"/>
          </w:tcPr>
          <w:p w:rsidR="005A0167" w:rsidRPr="0045099B" w:rsidRDefault="005A0167" w:rsidP="00C33739">
            <w:pPr>
              <w:ind w:left="-57" w:right="-57"/>
              <w:jc w:val="center"/>
              <w:rPr>
                <w:b/>
                <w:bCs/>
                <w:color w:val="000000"/>
                <w:sz w:val="18"/>
                <w:szCs w:val="18"/>
              </w:rPr>
            </w:pPr>
            <w:r w:rsidRPr="0045099B">
              <w:rPr>
                <w:b/>
                <w:bCs/>
                <w:color w:val="000000"/>
                <w:sz w:val="18"/>
                <w:szCs w:val="18"/>
              </w:rPr>
              <w:t>2024</w:t>
            </w:r>
          </w:p>
        </w:tc>
        <w:tc>
          <w:tcPr>
            <w:tcW w:w="257" w:type="pct"/>
            <w:shd w:val="clear" w:color="auto" w:fill="auto"/>
            <w:vAlign w:val="center"/>
          </w:tcPr>
          <w:p w:rsidR="005A0167" w:rsidRPr="0045099B" w:rsidRDefault="005A0167" w:rsidP="00C33739">
            <w:pPr>
              <w:ind w:left="-57" w:right="-57"/>
              <w:jc w:val="center"/>
              <w:rPr>
                <w:b/>
                <w:bCs/>
                <w:color w:val="000000"/>
                <w:sz w:val="18"/>
                <w:szCs w:val="18"/>
              </w:rPr>
            </w:pPr>
            <w:r w:rsidRPr="0045099B">
              <w:rPr>
                <w:b/>
                <w:bCs/>
                <w:color w:val="000000"/>
                <w:sz w:val="18"/>
                <w:szCs w:val="18"/>
              </w:rPr>
              <w:t>2025</w:t>
            </w:r>
          </w:p>
        </w:tc>
        <w:tc>
          <w:tcPr>
            <w:tcW w:w="257" w:type="pct"/>
            <w:shd w:val="clear" w:color="auto" w:fill="auto"/>
            <w:vAlign w:val="center"/>
          </w:tcPr>
          <w:p w:rsidR="005A0167" w:rsidRPr="0045099B" w:rsidRDefault="005A0167" w:rsidP="00C33739">
            <w:pPr>
              <w:ind w:left="-57" w:right="-57"/>
              <w:jc w:val="center"/>
              <w:rPr>
                <w:b/>
                <w:bCs/>
                <w:color w:val="000000"/>
                <w:sz w:val="18"/>
                <w:szCs w:val="18"/>
              </w:rPr>
            </w:pPr>
            <w:r w:rsidRPr="0045099B">
              <w:rPr>
                <w:b/>
                <w:bCs/>
                <w:color w:val="000000"/>
                <w:sz w:val="18"/>
                <w:szCs w:val="18"/>
              </w:rPr>
              <w:t>2026</w:t>
            </w:r>
          </w:p>
        </w:tc>
        <w:tc>
          <w:tcPr>
            <w:tcW w:w="257" w:type="pct"/>
            <w:shd w:val="clear" w:color="auto" w:fill="auto"/>
            <w:vAlign w:val="center"/>
          </w:tcPr>
          <w:p w:rsidR="005A0167" w:rsidRPr="0045099B" w:rsidRDefault="005A0167" w:rsidP="00C33739">
            <w:pPr>
              <w:ind w:left="-57" w:right="-57"/>
              <w:jc w:val="center"/>
              <w:rPr>
                <w:b/>
                <w:bCs/>
                <w:color w:val="000000"/>
                <w:sz w:val="18"/>
                <w:szCs w:val="18"/>
              </w:rPr>
            </w:pPr>
            <w:r w:rsidRPr="0045099B">
              <w:rPr>
                <w:b/>
                <w:bCs/>
                <w:color w:val="000000"/>
                <w:sz w:val="18"/>
                <w:szCs w:val="18"/>
              </w:rPr>
              <w:t>2027</w:t>
            </w:r>
          </w:p>
        </w:tc>
        <w:tc>
          <w:tcPr>
            <w:tcW w:w="257" w:type="pct"/>
            <w:shd w:val="clear" w:color="auto" w:fill="auto"/>
            <w:vAlign w:val="center"/>
          </w:tcPr>
          <w:p w:rsidR="005A0167" w:rsidRPr="0045099B" w:rsidRDefault="005A0167" w:rsidP="00C33739">
            <w:pPr>
              <w:ind w:left="-57" w:right="-57"/>
              <w:jc w:val="center"/>
              <w:rPr>
                <w:b/>
                <w:bCs/>
                <w:color w:val="000000"/>
                <w:sz w:val="18"/>
                <w:szCs w:val="18"/>
              </w:rPr>
            </w:pPr>
            <w:r w:rsidRPr="0045099B">
              <w:rPr>
                <w:b/>
                <w:bCs/>
                <w:color w:val="000000"/>
                <w:sz w:val="18"/>
                <w:szCs w:val="18"/>
              </w:rPr>
              <w:t>2028</w:t>
            </w:r>
          </w:p>
        </w:tc>
        <w:tc>
          <w:tcPr>
            <w:tcW w:w="257" w:type="pct"/>
            <w:shd w:val="clear" w:color="auto" w:fill="auto"/>
            <w:vAlign w:val="center"/>
          </w:tcPr>
          <w:p w:rsidR="005A0167" w:rsidRPr="0045099B" w:rsidRDefault="005A0167" w:rsidP="00C33739">
            <w:pPr>
              <w:ind w:left="-57" w:right="-57"/>
              <w:jc w:val="center"/>
              <w:rPr>
                <w:b/>
                <w:bCs/>
                <w:color w:val="000000"/>
                <w:sz w:val="18"/>
                <w:szCs w:val="18"/>
              </w:rPr>
            </w:pPr>
            <w:r w:rsidRPr="0045099B">
              <w:rPr>
                <w:b/>
                <w:bCs/>
                <w:color w:val="000000"/>
                <w:sz w:val="18"/>
                <w:szCs w:val="18"/>
              </w:rPr>
              <w:t>2029</w:t>
            </w:r>
          </w:p>
        </w:tc>
        <w:tc>
          <w:tcPr>
            <w:tcW w:w="257" w:type="pct"/>
            <w:shd w:val="clear" w:color="auto" w:fill="auto"/>
            <w:vAlign w:val="center"/>
          </w:tcPr>
          <w:p w:rsidR="005A0167" w:rsidRPr="0045099B" w:rsidRDefault="005A0167" w:rsidP="00C33739">
            <w:pPr>
              <w:ind w:left="-57" w:right="-57"/>
              <w:jc w:val="center"/>
              <w:rPr>
                <w:b/>
                <w:bCs/>
                <w:color w:val="000000"/>
                <w:sz w:val="18"/>
                <w:szCs w:val="18"/>
              </w:rPr>
            </w:pPr>
            <w:r w:rsidRPr="0045099B">
              <w:rPr>
                <w:b/>
                <w:bCs/>
                <w:color w:val="000000"/>
                <w:sz w:val="18"/>
                <w:szCs w:val="18"/>
              </w:rPr>
              <w:t>2030</w:t>
            </w:r>
          </w:p>
        </w:tc>
        <w:tc>
          <w:tcPr>
            <w:tcW w:w="257" w:type="pct"/>
            <w:shd w:val="clear" w:color="auto" w:fill="auto"/>
            <w:vAlign w:val="center"/>
          </w:tcPr>
          <w:p w:rsidR="005A0167" w:rsidRPr="0045099B" w:rsidRDefault="005A0167" w:rsidP="00C33739">
            <w:pPr>
              <w:ind w:left="-57" w:right="-57"/>
              <w:jc w:val="center"/>
              <w:rPr>
                <w:b/>
                <w:bCs/>
                <w:color w:val="000000"/>
                <w:sz w:val="18"/>
                <w:szCs w:val="18"/>
              </w:rPr>
            </w:pPr>
            <w:r w:rsidRPr="0045099B">
              <w:rPr>
                <w:b/>
                <w:bCs/>
                <w:color w:val="000000"/>
                <w:sz w:val="18"/>
                <w:szCs w:val="18"/>
              </w:rPr>
              <w:t>2031</w:t>
            </w:r>
          </w:p>
        </w:tc>
        <w:tc>
          <w:tcPr>
            <w:tcW w:w="257" w:type="pct"/>
            <w:shd w:val="clear" w:color="auto" w:fill="auto"/>
            <w:vAlign w:val="center"/>
          </w:tcPr>
          <w:p w:rsidR="005A0167" w:rsidRPr="0045099B" w:rsidRDefault="005A0167" w:rsidP="00C33739">
            <w:pPr>
              <w:ind w:left="-57" w:right="-57"/>
              <w:jc w:val="center"/>
              <w:rPr>
                <w:b/>
                <w:bCs/>
                <w:color w:val="000000"/>
                <w:sz w:val="18"/>
                <w:szCs w:val="18"/>
              </w:rPr>
            </w:pPr>
            <w:r w:rsidRPr="0045099B">
              <w:rPr>
                <w:b/>
                <w:bCs/>
                <w:color w:val="000000"/>
                <w:sz w:val="18"/>
                <w:szCs w:val="18"/>
              </w:rPr>
              <w:t>2032</w:t>
            </w:r>
          </w:p>
        </w:tc>
        <w:tc>
          <w:tcPr>
            <w:tcW w:w="257" w:type="pct"/>
            <w:shd w:val="clear" w:color="auto" w:fill="auto"/>
            <w:vAlign w:val="center"/>
          </w:tcPr>
          <w:p w:rsidR="005A0167" w:rsidRPr="0045099B" w:rsidRDefault="005A0167" w:rsidP="00C33739">
            <w:pPr>
              <w:ind w:left="-57" w:right="-57"/>
              <w:jc w:val="center"/>
              <w:rPr>
                <w:b/>
                <w:bCs/>
                <w:color w:val="000000"/>
                <w:sz w:val="18"/>
                <w:szCs w:val="18"/>
              </w:rPr>
            </w:pPr>
            <w:r w:rsidRPr="0045099B">
              <w:rPr>
                <w:b/>
                <w:bCs/>
                <w:color w:val="000000"/>
                <w:sz w:val="18"/>
                <w:szCs w:val="18"/>
              </w:rPr>
              <w:t>2033</w:t>
            </w:r>
          </w:p>
        </w:tc>
        <w:tc>
          <w:tcPr>
            <w:tcW w:w="257" w:type="pct"/>
            <w:vAlign w:val="center"/>
          </w:tcPr>
          <w:p w:rsidR="005A0167" w:rsidRPr="0045099B" w:rsidRDefault="005A0167" w:rsidP="00C33739">
            <w:pPr>
              <w:ind w:left="-57" w:right="-57"/>
              <w:jc w:val="center"/>
              <w:rPr>
                <w:b/>
                <w:bCs/>
                <w:color w:val="000000"/>
                <w:sz w:val="18"/>
                <w:szCs w:val="18"/>
              </w:rPr>
            </w:pPr>
            <w:r w:rsidRPr="0045099B">
              <w:rPr>
                <w:b/>
                <w:bCs/>
                <w:color w:val="000000"/>
                <w:sz w:val="18"/>
                <w:szCs w:val="18"/>
              </w:rPr>
              <w:t>2034</w:t>
            </w:r>
          </w:p>
        </w:tc>
        <w:tc>
          <w:tcPr>
            <w:tcW w:w="285" w:type="pct"/>
            <w:vAlign w:val="center"/>
          </w:tcPr>
          <w:p w:rsidR="005A0167" w:rsidRPr="0045099B" w:rsidRDefault="005A0167" w:rsidP="00C33739">
            <w:pPr>
              <w:ind w:left="-57" w:right="-57"/>
              <w:jc w:val="center"/>
              <w:rPr>
                <w:b/>
                <w:bCs/>
                <w:color w:val="000000"/>
                <w:sz w:val="18"/>
                <w:szCs w:val="18"/>
              </w:rPr>
            </w:pPr>
            <w:r>
              <w:rPr>
                <w:b/>
                <w:bCs/>
                <w:color w:val="000000"/>
                <w:sz w:val="18"/>
                <w:szCs w:val="18"/>
              </w:rPr>
              <w:t>2035</w:t>
            </w:r>
          </w:p>
        </w:tc>
        <w:tc>
          <w:tcPr>
            <w:tcW w:w="280" w:type="pct"/>
            <w:shd w:val="clear" w:color="auto" w:fill="auto"/>
            <w:vAlign w:val="center"/>
            <w:hideMark/>
          </w:tcPr>
          <w:p w:rsidR="005A0167" w:rsidRPr="0045099B" w:rsidRDefault="005A0167" w:rsidP="00C33739">
            <w:pPr>
              <w:ind w:left="-57" w:right="-57"/>
              <w:jc w:val="center"/>
              <w:rPr>
                <w:b/>
                <w:bCs/>
                <w:color w:val="000000"/>
                <w:sz w:val="18"/>
                <w:szCs w:val="18"/>
              </w:rPr>
            </w:pPr>
            <w:r w:rsidRPr="0045099B">
              <w:rPr>
                <w:b/>
                <w:bCs/>
                <w:color w:val="000000"/>
                <w:sz w:val="18"/>
                <w:szCs w:val="18"/>
              </w:rPr>
              <w:t>Всего</w:t>
            </w:r>
          </w:p>
        </w:tc>
      </w:tr>
      <w:tr w:rsidR="00F62A37" w:rsidRPr="003150FE" w:rsidTr="00C33739">
        <w:trPr>
          <w:trHeight w:val="898"/>
        </w:trPr>
        <w:tc>
          <w:tcPr>
            <w:tcW w:w="133" w:type="pct"/>
            <w:shd w:val="clear" w:color="auto" w:fill="auto"/>
            <w:vAlign w:val="center"/>
            <w:hideMark/>
          </w:tcPr>
          <w:p w:rsidR="00F62A37" w:rsidRPr="003150FE" w:rsidRDefault="00F62A37" w:rsidP="00F62A37">
            <w:pPr>
              <w:ind w:left="-57" w:right="-57"/>
              <w:rPr>
                <w:color w:val="000000"/>
                <w:sz w:val="16"/>
                <w:szCs w:val="16"/>
              </w:rPr>
            </w:pPr>
            <w:r w:rsidRPr="003150FE">
              <w:rPr>
                <w:color w:val="000000"/>
                <w:sz w:val="16"/>
                <w:szCs w:val="16"/>
              </w:rPr>
              <w:t>1.</w:t>
            </w:r>
          </w:p>
        </w:tc>
        <w:tc>
          <w:tcPr>
            <w:tcW w:w="254" w:type="pct"/>
            <w:shd w:val="clear" w:color="auto" w:fill="auto"/>
            <w:vAlign w:val="center"/>
            <w:hideMark/>
          </w:tcPr>
          <w:p w:rsidR="00F62A37" w:rsidRPr="003150FE" w:rsidRDefault="00F62A37" w:rsidP="00F62A37">
            <w:pPr>
              <w:ind w:left="-57" w:right="-57"/>
              <w:rPr>
                <w:color w:val="000000"/>
                <w:sz w:val="16"/>
                <w:szCs w:val="16"/>
              </w:rPr>
            </w:pPr>
            <w:r w:rsidRPr="003150FE">
              <w:rPr>
                <w:color w:val="000000"/>
                <w:sz w:val="16"/>
                <w:szCs w:val="16"/>
              </w:rPr>
              <w:t>Объем реализации, Гкал</w:t>
            </w:r>
          </w:p>
        </w:tc>
        <w:tc>
          <w:tcPr>
            <w:tcW w:w="449" w:type="pct"/>
            <w:shd w:val="clear" w:color="auto" w:fill="auto"/>
            <w:vAlign w:val="center"/>
            <w:hideMark/>
          </w:tcPr>
          <w:p w:rsidR="00F62A37" w:rsidRPr="003150FE" w:rsidRDefault="00F62A37" w:rsidP="00F62A37">
            <w:pPr>
              <w:ind w:left="-57" w:right="-57"/>
              <w:jc w:val="center"/>
              <w:rPr>
                <w:color w:val="000000"/>
                <w:sz w:val="16"/>
                <w:szCs w:val="16"/>
              </w:rPr>
            </w:pPr>
            <w:r w:rsidRPr="003150FE">
              <w:rPr>
                <w:color w:val="000000"/>
                <w:sz w:val="16"/>
                <w:szCs w:val="16"/>
              </w:rPr>
              <w:t>Глава 2 Обосновывающих материалов</w:t>
            </w:r>
          </w:p>
        </w:tc>
        <w:tc>
          <w:tcPr>
            <w:tcW w:w="25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1746</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1746</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1504,18</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1504,18</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1504,18</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1504,18</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1504,18</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1504,18</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1504,18</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1504,18</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1504,18</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1504,18</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1504,18</w:t>
            </w:r>
          </w:p>
        </w:tc>
        <w:tc>
          <w:tcPr>
            <w:tcW w:w="257" w:type="pct"/>
            <w:tcBorders>
              <w:top w:val="single" w:sz="4" w:space="0" w:color="auto"/>
              <w:left w:val="nil"/>
              <w:bottom w:val="single" w:sz="4" w:space="0" w:color="auto"/>
              <w:right w:val="single" w:sz="4" w:space="0" w:color="auto"/>
            </w:tcBorders>
            <w:shd w:val="clear" w:color="auto" w:fill="auto"/>
            <w:vAlign w:val="center"/>
          </w:tcPr>
          <w:p w:rsidR="00F62A37" w:rsidRPr="00F62A37" w:rsidRDefault="00F62A37" w:rsidP="00F62A37">
            <w:pPr>
              <w:jc w:val="center"/>
              <w:rPr>
                <w:color w:val="000000"/>
                <w:sz w:val="15"/>
                <w:szCs w:val="15"/>
              </w:rPr>
            </w:pPr>
            <w:r w:rsidRPr="00F62A37">
              <w:rPr>
                <w:color w:val="000000"/>
                <w:sz w:val="15"/>
                <w:szCs w:val="15"/>
              </w:rPr>
              <w:t>1504,18</w:t>
            </w:r>
          </w:p>
        </w:tc>
        <w:tc>
          <w:tcPr>
            <w:tcW w:w="285" w:type="pct"/>
            <w:tcBorders>
              <w:top w:val="single" w:sz="4" w:space="0" w:color="auto"/>
              <w:left w:val="nil"/>
              <w:bottom w:val="single" w:sz="4" w:space="0" w:color="auto"/>
              <w:right w:val="single" w:sz="4" w:space="0" w:color="auto"/>
            </w:tcBorders>
            <w:shd w:val="clear" w:color="auto" w:fill="auto"/>
            <w:vAlign w:val="center"/>
          </w:tcPr>
          <w:p w:rsidR="00F62A37" w:rsidRPr="00F62A37" w:rsidRDefault="00F62A37" w:rsidP="00F62A37">
            <w:pPr>
              <w:jc w:val="center"/>
              <w:rPr>
                <w:color w:val="000000"/>
                <w:sz w:val="15"/>
                <w:szCs w:val="15"/>
              </w:rPr>
            </w:pPr>
            <w:r w:rsidRPr="00F62A37">
              <w:rPr>
                <w:color w:val="000000"/>
                <w:sz w:val="15"/>
                <w:szCs w:val="15"/>
              </w:rPr>
              <w:t>1504,18</w:t>
            </w:r>
          </w:p>
        </w:tc>
        <w:tc>
          <w:tcPr>
            <w:tcW w:w="280" w:type="pct"/>
            <w:tcBorders>
              <w:top w:val="single" w:sz="4" w:space="0" w:color="auto"/>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23046,34</w:t>
            </w:r>
          </w:p>
        </w:tc>
      </w:tr>
      <w:tr w:rsidR="00F62A37" w:rsidRPr="00E046FF" w:rsidTr="00C33739">
        <w:trPr>
          <w:trHeight w:val="1198"/>
        </w:trPr>
        <w:tc>
          <w:tcPr>
            <w:tcW w:w="133" w:type="pct"/>
            <w:shd w:val="clear" w:color="auto" w:fill="auto"/>
            <w:vAlign w:val="center"/>
            <w:hideMark/>
          </w:tcPr>
          <w:p w:rsidR="00F62A37" w:rsidRPr="003150FE" w:rsidRDefault="00F62A37" w:rsidP="00F62A37">
            <w:pPr>
              <w:ind w:left="-57" w:right="-57"/>
              <w:rPr>
                <w:color w:val="000000"/>
                <w:sz w:val="16"/>
                <w:szCs w:val="16"/>
              </w:rPr>
            </w:pPr>
            <w:r w:rsidRPr="003150FE">
              <w:rPr>
                <w:color w:val="000000"/>
                <w:sz w:val="16"/>
                <w:szCs w:val="16"/>
              </w:rPr>
              <w:t>2.</w:t>
            </w:r>
          </w:p>
        </w:tc>
        <w:tc>
          <w:tcPr>
            <w:tcW w:w="254" w:type="pct"/>
            <w:shd w:val="clear" w:color="auto" w:fill="auto"/>
            <w:vAlign w:val="center"/>
            <w:hideMark/>
          </w:tcPr>
          <w:p w:rsidR="00F62A37" w:rsidRPr="003150FE" w:rsidRDefault="00F62A37" w:rsidP="00F62A37">
            <w:pPr>
              <w:ind w:left="-57" w:right="-57"/>
              <w:rPr>
                <w:color w:val="000000"/>
                <w:sz w:val="16"/>
                <w:szCs w:val="16"/>
              </w:rPr>
            </w:pPr>
            <w:r w:rsidRPr="003150FE">
              <w:rPr>
                <w:color w:val="000000"/>
                <w:sz w:val="16"/>
                <w:szCs w:val="16"/>
              </w:rPr>
              <w:t>НВВ с учетом изменения объемов реализации, тыс. руб.</w:t>
            </w:r>
          </w:p>
        </w:tc>
        <w:tc>
          <w:tcPr>
            <w:tcW w:w="449" w:type="pct"/>
            <w:shd w:val="clear" w:color="auto" w:fill="auto"/>
            <w:vAlign w:val="center"/>
            <w:hideMark/>
          </w:tcPr>
          <w:p w:rsidR="00F62A37" w:rsidRPr="003150FE" w:rsidRDefault="00F62A37" w:rsidP="00B8050F">
            <w:pPr>
              <w:ind w:left="-57" w:right="-57"/>
              <w:jc w:val="center"/>
              <w:rPr>
                <w:color w:val="000000"/>
                <w:sz w:val="16"/>
                <w:szCs w:val="16"/>
              </w:rPr>
            </w:pPr>
            <w:r w:rsidRPr="003150FE">
              <w:rPr>
                <w:color w:val="000000"/>
                <w:sz w:val="16"/>
                <w:szCs w:val="16"/>
              </w:rPr>
              <w:t>Тариф 20</w:t>
            </w:r>
            <w:r>
              <w:rPr>
                <w:color w:val="000000"/>
                <w:sz w:val="16"/>
                <w:szCs w:val="16"/>
              </w:rPr>
              <w:t>2</w:t>
            </w:r>
            <w:r w:rsidR="00B8050F">
              <w:rPr>
                <w:color w:val="000000"/>
                <w:sz w:val="16"/>
                <w:szCs w:val="16"/>
              </w:rPr>
              <w:t>5</w:t>
            </w:r>
            <w:r w:rsidRPr="003150FE">
              <w:rPr>
                <w:color w:val="000000"/>
                <w:sz w:val="16"/>
                <w:szCs w:val="16"/>
              </w:rPr>
              <w:t xml:space="preserve"> года * объем реализации текущего года</w:t>
            </w:r>
          </w:p>
        </w:tc>
        <w:tc>
          <w:tcPr>
            <w:tcW w:w="257" w:type="pct"/>
            <w:tcBorders>
              <w:top w:val="nil"/>
              <w:left w:val="single" w:sz="4" w:space="0" w:color="auto"/>
              <w:bottom w:val="nil"/>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2870,42</w:t>
            </w:r>
          </w:p>
        </w:tc>
        <w:tc>
          <w:tcPr>
            <w:tcW w:w="257" w:type="pct"/>
            <w:tcBorders>
              <w:top w:val="nil"/>
              <w:left w:val="nil"/>
              <w:bottom w:val="nil"/>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2870,42</w:t>
            </w:r>
          </w:p>
        </w:tc>
        <w:tc>
          <w:tcPr>
            <w:tcW w:w="257" w:type="pct"/>
            <w:tcBorders>
              <w:top w:val="nil"/>
              <w:left w:val="nil"/>
              <w:bottom w:val="nil"/>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2693,99</w:t>
            </w:r>
          </w:p>
        </w:tc>
        <w:tc>
          <w:tcPr>
            <w:tcW w:w="257" w:type="pct"/>
            <w:tcBorders>
              <w:top w:val="nil"/>
              <w:left w:val="nil"/>
              <w:bottom w:val="nil"/>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3089,99</w:t>
            </w:r>
          </w:p>
        </w:tc>
        <w:tc>
          <w:tcPr>
            <w:tcW w:w="257" w:type="pct"/>
            <w:tcBorders>
              <w:top w:val="nil"/>
              <w:left w:val="nil"/>
              <w:bottom w:val="nil"/>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3847,03</w:t>
            </w:r>
          </w:p>
        </w:tc>
        <w:tc>
          <w:tcPr>
            <w:tcW w:w="257" w:type="pct"/>
            <w:tcBorders>
              <w:top w:val="nil"/>
              <w:left w:val="nil"/>
              <w:bottom w:val="nil"/>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3847,03</w:t>
            </w:r>
          </w:p>
        </w:tc>
        <w:tc>
          <w:tcPr>
            <w:tcW w:w="257" w:type="pct"/>
            <w:tcBorders>
              <w:top w:val="nil"/>
              <w:left w:val="nil"/>
              <w:bottom w:val="nil"/>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3847,03</w:t>
            </w:r>
          </w:p>
        </w:tc>
        <w:tc>
          <w:tcPr>
            <w:tcW w:w="257" w:type="pct"/>
            <w:tcBorders>
              <w:top w:val="nil"/>
              <w:left w:val="nil"/>
              <w:bottom w:val="nil"/>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3847,03</w:t>
            </w:r>
          </w:p>
        </w:tc>
        <w:tc>
          <w:tcPr>
            <w:tcW w:w="257" w:type="pct"/>
            <w:tcBorders>
              <w:top w:val="nil"/>
              <w:left w:val="nil"/>
              <w:bottom w:val="nil"/>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3847,03</w:t>
            </w:r>
          </w:p>
        </w:tc>
        <w:tc>
          <w:tcPr>
            <w:tcW w:w="257" w:type="pct"/>
            <w:tcBorders>
              <w:top w:val="nil"/>
              <w:left w:val="nil"/>
              <w:bottom w:val="nil"/>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3847,03</w:t>
            </w:r>
          </w:p>
        </w:tc>
        <w:tc>
          <w:tcPr>
            <w:tcW w:w="257" w:type="pct"/>
            <w:tcBorders>
              <w:top w:val="nil"/>
              <w:left w:val="nil"/>
              <w:bottom w:val="nil"/>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3847,03</w:t>
            </w:r>
          </w:p>
        </w:tc>
        <w:tc>
          <w:tcPr>
            <w:tcW w:w="257" w:type="pct"/>
            <w:tcBorders>
              <w:top w:val="nil"/>
              <w:left w:val="nil"/>
              <w:bottom w:val="nil"/>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3847,03</w:t>
            </w:r>
          </w:p>
        </w:tc>
        <w:tc>
          <w:tcPr>
            <w:tcW w:w="257" w:type="pct"/>
            <w:tcBorders>
              <w:top w:val="nil"/>
              <w:left w:val="nil"/>
              <w:bottom w:val="nil"/>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3847,03</w:t>
            </w:r>
          </w:p>
        </w:tc>
        <w:tc>
          <w:tcPr>
            <w:tcW w:w="257" w:type="pct"/>
            <w:tcBorders>
              <w:top w:val="nil"/>
              <w:left w:val="nil"/>
              <w:bottom w:val="nil"/>
              <w:right w:val="single" w:sz="4" w:space="0" w:color="auto"/>
            </w:tcBorders>
            <w:shd w:val="clear" w:color="auto" w:fill="auto"/>
            <w:vAlign w:val="center"/>
          </w:tcPr>
          <w:p w:rsidR="00F62A37" w:rsidRPr="00F62A37" w:rsidRDefault="00F62A37" w:rsidP="00F62A37">
            <w:pPr>
              <w:jc w:val="center"/>
              <w:rPr>
                <w:color w:val="000000"/>
                <w:sz w:val="15"/>
                <w:szCs w:val="15"/>
              </w:rPr>
            </w:pPr>
            <w:r w:rsidRPr="00F62A37">
              <w:rPr>
                <w:color w:val="000000"/>
                <w:sz w:val="15"/>
                <w:szCs w:val="15"/>
              </w:rPr>
              <w:t>3847,03</w:t>
            </w:r>
          </w:p>
        </w:tc>
        <w:tc>
          <w:tcPr>
            <w:tcW w:w="285" w:type="pct"/>
            <w:tcBorders>
              <w:top w:val="nil"/>
              <w:left w:val="nil"/>
              <w:bottom w:val="nil"/>
              <w:right w:val="single" w:sz="4" w:space="0" w:color="auto"/>
            </w:tcBorders>
            <w:shd w:val="clear" w:color="auto" w:fill="auto"/>
            <w:vAlign w:val="center"/>
          </w:tcPr>
          <w:p w:rsidR="00F62A37" w:rsidRPr="00F62A37" w:rsidRDefault="00F62A37" w:rsidP="00F62A37">
            <w:pPr>
              <w:jc w:val="center"/>
              <w:rPr>
                <w:color w:val="000000"/>
                <w:sz w:val="15"/>
                <w:szCs w:val="15"/>
              </w:rPr>
            </w:pPr>
            <w:r w:rsidRPr="00F62A37">
              <w:rPr>
                <w:color w:val="000000"/>
                <w:sz w:val="15"/>
                <w:szCs w:val="15"/>
              </w:rPr>
              <w:t>3847,03</w:t>
            </w:r>
          </w:p>
        </w:tc>
        <w:tc>
          <w:tcPr>
            <w:tcW w:w="280" w:type="pct"/>
            <w:tcBorders>
              <w:top w:val="nil"/>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53842,16</w:t>
            </w:r>
          </w:p>
        </w:tc>
      </w:tr>
      <w:tr w:rsidR="00F62A37" w:rsidRPr="003D2EA6" w:rsidTr="00C33739">
        <w:trPr>
          <w:trHeight w:val="898"/>
        </w:trPr>
        <w:tc>
          <w:tcPr>
            <w:tcW w:w="133" w:type="pct"/>
            <w:shd w:val="clear" w:color="auto" w:fill="auto"/>
            <w:vAlign w:val="center"/>
            <w:hideMark/>
          </w:tcPr>
          <w:p w:rsidR="00F62A37" w:rsidRPr="003150FE" w:rsidRDefault="00F62A37" w:rsidP="00F62A37">
            <w:pPr>
              <w:ind w:left="-57" w:right="-57"/>
              <w:rPr>
                <w:color w:val="000000"/>
                <w:sz w:val="16"/>
                <w:szCs w:val="16"/>
              </w:rPr>
            </w:pPr>
            <w:r w:rsidRPr="003150FE">
              <w:rPr>
                <w:color w:val="000000"/>
                <w:sz w:val="16"/>
                <w:szCs w:val="16"/>
              </w:rPr>
              <w:t>3.</w:t>
            </w:r>
          </w:p>
        </w:tc>
        <w:tc>
          <w:tcPr>
            <w:tcW w:w="254" w:type="pct"/>
            <w:shd w:val="clear" w:color="auto" w:fill="auto"/>
            <w:vAlign w:val="center"/>
            <w:hideMark/>
          </w:tcPr>
          <w:p w:rsidR="00F62A37" w:rsidRPr="003150FE" w:rsidRDefault="00F62A37" w:rsidP="00F62A37">
            <w:pPr>
              <w:ind w:left="-57" w:right="-57"/>
              <w:rPr>
                <w:color w:val="000000"/>
                <w:sz w:val="16"/>
                <w:szCs w:val="16"/>
              </w:rPr>
            </w:pPr>
            <w:r w:rsidRPr="003150FE">
              <w:rPr>
                <w:color w:val="000000"/>
                <w:sz w:val="16"/>
                <w:szCs w:val="16"/>
              </w:rPr>
              <w:t>Снижение эксплуатационных затрат за счет эффективности реализации проектов, тыс. руб.</w:t>
            </w:r>
          </w:p>
        </w:tc>
        <w:tc>
          <w:tcPr>
            <w:tcW w:w="449" w:type="pct"/>
            <w:shd w:val="clear" w:color="auto" w:fill="auto"/>
            <w:vAlign w:val="center"/>
            <w:hideMark/>
          </w:tcPr>
          <w:p w:rsidR="00F62A37" w:rsidRPr="003150FE" w:rsidRDefault="00F62A37" w:rsidP="00F62A37">
            <w:pPr>
              <w:ind w:left="-57" w:right="-57"/>
              <w:jc w:val="center"/>
              <w:rPr>
                <w:color w:val="000000"/>
                <w:sz w:val="16"/>
                <w:szCs w:val="16"/>
              </w:rPr>
            </w:pPr>
            <w:r w:rsidRPr="003150FE">
              <w:rPr>
                <w:color w:val="000000"/>
                <w:sz w:val="16"/>
                <w:szCs w:val="16"/>
              </w:rPr>
              <w:t>Глава 10 Обосновывающих материалов</w:t>
            </w:r>
          </w:p>
        </w:tc>
        <w:tc>
          <w:tcPr>
            <w:tcW w:w="25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6</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6</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17</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23</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23</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28</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34</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40</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45</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51</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51</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57</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62</w:t>
            </w:r>
          </w:p>
        </w:tc>
        <w:tc>
          <w:tcPr>
            <w:tcW w:w="257" w:type="pct"/>
            <w:tcBorders>
              <w:top w:val="single" w:sz="4" w:space="0" w:color="auto"/>
              <w:left w:val="nil"/>
              <w:bottom w:val="single" w:sz="4" w:space="0" w:color="auto"/>
              <w:right w:val="single" w:sz="4" w:space="0" w:color="auto"/>
            </w:tcBorders>
            <w:shd w:val="clear" w:color="auto" w:fill="auto"/>
            <w:vAlign w:val="center"/>
          </w:tcPr>
          <w:p w:rsidR="00F62A37" w:rsidRPr="00F62A37" w:rsidRDefault="00F62A37" w:rsidP="00F62A37">
            <w:pPr>
              <w:jc w:val="center"/>
              <w:rPr>
                <w:color w:val="000000"/>
                <w:sz w:val="15"/>
                <w:szCs w:val="15"/>
              </w:rPr>
            </w:pPr>
            <w:r w:rsidRPr="00F62A37">
              <w:rPr>
                <w:color w:val="000000"/>
                <w:sz w:val="15"/>
                <w:szCs w:val="15"/>
              </w:rPr>
              <w:t>68</w:t>
            </w:r>
          </w:p>
        </w:tc>
        <w:tc>
          <w:tcPr>
            <w:tcW w:w="285" w:type="pct"/>
            <w:tcBorders>
              <w:top w:val="single" w:sz="4" w:space="0" w:color="auto"/>
              <w:left w:val="nil"/>
              <w:bottom w:val="single" w:sz="4" w:space="0" w:color="auto"/>
              <w:right w:val="single" w:sz="4" w:space="0" w:color="auto"/>
            </w:tcBorders>
            <w:shd w:val="clear" w:color="auto" w:fill="auto"/>
            <w:vAlign w:val="center"/>
          </w:tcPr>
          <w:p w:rsidR="00F62A37" w:rsidRPr="00F62A37" w:rsidRDefault="00F62A37" w:rsidP="00F62A37">
            <w:pPr>
              <w:jc w:val="center"/>
              <w:rPr>
                <w:color w:val="000000"/>
                <w:sz w:val="15"/>
                <w:szCs w:val="15"/>
              </w:rPr>
            </w:pPr>
            <w:r w:rsidRPr="00F62A37">
              <w:rPr>
                <w:color w:val="000000"/>
                <w:sz w:val="15"/>
                <w:szCs w:val="15"/>
              </w:rPr>
              <w:t>74</w:t>
            </w:r>
          </w:p>
        </w:tc>
        <w:tc>
          <w:tcPr>
            <w:tcW w:w="280" w:type="pct"/>
            <w:tcBorders>
              <w:top w:val="nil"/>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585</w:t>
            </w:r>
          </w:p>
        </w:tc>
      </w:tr>
      <w:tr w:rsidR="00F62A37" w:rsidRPr="001D3A54" w:rsidTr="00C33739">
        <w:trPr>
          <w:trHeight w:val="303"/>
        </w:trPr>
        <w:tc>
          <w:tcPr>
            <w:tcW w:w="133" w:type="pct"/>
            <w:shd w:val="clear" w:color="auto" w:fill="auto"/>
            <w:vAlign w:val="center"/>
            <w:hideMark/>
          </w:tcPr>
          <w:p w:rsidR="00F62A37" w:rsidRPr="001D3A54" w:rsidRDefault="00F62A37" w:rsidP="00F62A37">
            <w:pPr>
              <w:ind w:left="-57" w:right="-57"/>
              <w:rPr>
                <w:color w:val="000000"/>
                <w:sz w:val="16"/>
                <w:szCs w:val="16"/>
              </w:rPr>
            </w:pPr>
            <w:r w:rsidRPr="001D3A54">
              <w:rPr>
                <w:color w:val="000000"/>
                <w:sz w:val="16"/>
                <w:szCs w:val="16"/>
              </w:rPr>
              <w:t>4.</w:t>
            </w:r>
          </w:p>
        </w:tc>
        <w:tc>
          <w:tcPr>
            <w:tcW w:w="254" w:type="pct"/>
            <w:shd w:val="clear" w:color="auto" w:fill="auto"/>
            <w:vAlign w:val="center"/>
            <w:hideMark/>
          </w:tcPr>
          <w:p w:rsidR="00F62A37" w:rsidRPr="00224321" w:rsidRDefault="00F62A37" w:rsidP="00F62A37">
            <w:pPr>
              <w:ind w:left="-57" w:right="-57"/>
              <w:rPr>
                <w:color w:val="000000"/>
                <w:sz w:val="16"/>
                <w:szCs w:val="16"/>
              </w:rPr>
            </w:pPr>
            <w:r w:rsidRPr="001D3A54">
              <w:rPr>
                <w:color w:val="000000"/>
                <w:sz w:val="16"/>
                <w:szCs w:val="16"/>
              </w:rPr>
              <w:t>Рост эксплуатационных затрат за счет амортизационных отчислений, тыс. руб.</w:t>
            </w:r>
          </w:p>
        </w:tc>
        <w:tc>
          <w:tcPr>
            <w:tcW w:w="449" w:type="pct"/>
            <w:shd w:val="clear" w:color="auto" w:fill="auto"/>
            <w:vAlign w:val="center"/>
            <w:hideMark/>
          </w:tcPr>
          <w:p w:rsidR="00F62A37" w:rsidRPr="001D3A54" w:rsidRDefault="00F62A37" w:rsidP="00F62A37">
            <w:pPr>
              <w:ind w:left="-57" w:right="-57"/>
              <w:jc w:val="center"/>
              <w:rPr>
                <w:color w:val="000000"/>
                <w:sz w:val="16"/>
                <w:szCs w:val="16"/>
              </w:rPr>
            </w:pPr>
            <w:r w:rsidRPr="001D3A54">
              <w:rPr>
                <w:color w:val="000000"/>
                <w:sz w:val="16"/>
                <w:szCs w:val="16"/>
              </w:rPr>
              <w:t>Глава 10 Обосновывающих материалов</w:t>
            </w:r>
          </w:p>
        </w:tc>
        <w:tc>
          <w:tcPr>
            <w:tcW w:w="257" w:type="pct"/>
            <w:tcBorders>
              <w:top w:val="nil"/>
              <w:left w:val="single" w:sz="4" w:space="0" w:color="auto"/>
              <w:bottom w:val="single" w:sz="4" w:space="0" w:color="auto"/>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0</w:t>
            </w:r>
          </w:p>
        </w:tc>
        <w:tc>
          <w:tcPr>
            <w:tcW w:w="257" w:type="pct"/>
            <w:tcBorders>
              <w:top w:val="nil"/>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0</w:t>
            </w:r>
          </w:p>
        </w:tc>
        <w:tc>
          <w:tcPr>
            <w:tcW w:w="257" w:type="pct"/>
            <w:tcBorders>
              <w:top w:val="nil"/>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0</w:t>
            </w:r>
          </w:p>
        </w:tc>
        <w:tc>
          <w:tcPr>
            <w:tcW w:w="257" w:type="pct"/>
            <w:tcBorders>
              <w:top w:val="nil"/>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0</w:t>
            </w:r>
          </w:p>
        </w:tc>
        <w:tc>
          <w:tcPr>
            <w:tcW w:w="257" w:type="pct"/>
            <w:tcBorders>
              <w:top w:val="nil"/>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0</w:t>
            </w:r>
          </w:p>
        </w:tc>
        <w:tc>
          <w:tcPr>
            <w:tcW w:w="257" w:type="pct"/>
            <w:tcBorders>
              <w:top w:val="nil"/>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0</w:t>
            </w:r>
          </w:p>
        </w:tc>
        <w:tc>
          <w:tcPr>
            <w:tcW w:w="257" w:type="pct"/>
            <w:tcBorders>
              <w:top w:val="nil"/>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0</w:t>
            </w:r>
          </w:p>
        </w:tc>
        <w:tc>
          <w:tcPr>
            <w:tcW w:w="257" w:type="pct"/>
            <w:tcBorders>
              <w:top w:val="nil"/>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0</w:t>
            </w:r>
          </w:p>
        </w:tc>
        <w:tc>
          <w:tcPr>
            <w:tcW w:w="257" w:type="pct"/>
            <w:tcBorders>
              <w:top w:val="nil"/>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0</w:t>
            </w:r>
          </w:p>
        </w:tc>
        <w:tc>
          <w:tcPr>
            <w:tcW w:w="257" w:type="pct"/>
            <w:tcBorders>
              <w:top w:val="nil"/>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0</w:t>
            </w:r>
          </w:p>
        </w:tc>
        <w:tc>
          <w:tcPr>
            <w:tcW w:w="257" w:type="pct"/>
            <w:tcBorders>
              <w:top w:val="nil"/>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0</w:t>
            </w:r>
          </w:p>
        </w:tc>
        <w:tc>
          <w:tcPr>
            <w:tcW w:w="257" w:type="pct"/>
            <w:tcBorders>
              <w:top w:val="nil"/>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0</w:t>
            </w:r>
          </w:p>
        </w:tc>
        <w:tc>
          <w:tcPr>
            <w:tcW w:w="257" w:type="pct"/>
            <w:tcBorders>
              <w:top w:val="nil"/>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0</w:t>
            </w:r>
          </w:p>
        </w:tc>
        <w:tc>
          <w:tcPr>
            <w:tcW w:w="257" w:type="pct"/>
            <w:tcBorders>
              <w:top w:val="nil"/>
              <w:left w:val="nil"/>
              <w:bottom w:val="single" w:sz="4" w:space="0" w:color="auto"/>
              <w:right w:val="single" w:sz="4" w:space="0" w:color="auto"/>
            </w:tcBorders>
            <w:shd w:val="clear" w:color="auto" w:fill="auto"/>
            <w:vAlign w:val="center"/>
          </w:tcPr>
          <w:p w:rsidR="00F62A37" w:rsidRPr="00F62A37" w:rsidRDefault="00F62A37" w:rsidP="00F62A37">
            <w:pPr>
              <w:jc w:val="center"/>
              <w:rPr>
                <w:color w:val="000000"/>
                <w:sz w:val="15"/>
                <w:szCs w:val="15"/>
              </w:rPr>
            </w:pPr>
            <w:r w:rsidRPr="00F62A37">
              <w:rPr>
                <w:color w:val="000000"/>
                <w:sz w:val="15"/>
                <w:szCs w:val="15"/>
              </w:rPr>
              <w:t>0</w:t>
            </w:r>
          </w:p>
        </w:tc>
        <w:tc>
          <w:tcPr>
            <w:tcW w:w="285" w:type="pct"/>
            <w:tcBorders>
              <w:top w:val="nil"/>
              <w:left w:val="nil"/>
              <w:bottom w:val="single" w:sz="4" w:space="0" w:color="auto"/>
              <w:right w:val="single" w:sz="4" w:space="0" w:color="auto"/>
            </w:tcBorders>
            <w:shd w:val="clear" w:color="auto" w:fill="auto"/>
            <w:vAlign w:val="center"/>
          </w:tcPr>
          <w:p w:rsidR="00F62A37" w:rsidRPr="00F62A37" w:rsidRDefault="00F62A37" w:rsidP="00F62A37">
            <w:pPr>
              <w:jc w:val="center"/>
              <w:rPr>
                <w:color w:val="000000"/>
                <w:sz w:val="15"/>
                <w:szCs w:val="15"/>
              </w:rPr>
            </w:pPr>
            <w:r w:rsidRPr="00F62A37">
              <w:rPr>
                <w:color w:val="000000"/>
                <w:sz w:val="15"/>
                <w:szCs w:val="15"/>
              </w:rPr>
              <w:t>0</w:t>
            </w:r>
          </w:p>
        </w:tc>
        <w:tc>
          <w:tcPr>
            <w:tcW w:w="280" w:type="pct"/>
            <w:tcBorders>
              <w:top w:val="nil"/>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0</w:t>
            </w:r>
          </w:p>
        </w:tc>
      </w:tr>
      <w:tr w:rsidR="00F62A37" w:rsidRPr="00325BFC" w:rsidTr="00C33739">
        <w:trPr>
          <w:trHeight w:val="599"/>
        </w:trPr>
        <w:tc>
          <w:tcPr>
            <w:tcW w:w="133" w:type="pct"/>
            <w:shd w:val="clear" w:color="auto" w:fill="auto"/>
            <w:vAlign w:val="center"/>
            <w:hideMark/>
          </w:tcPr>
          <w:p w:rsidR="00F62A37" w:rsidRPr="00E451B6" w:rsidRDefault="00F62A37" w:rsidP="00F62A37">
            <w:pPr>
              <w:ind w:left="-57" w:right="-57"/>
              <w:rPr>
                <w:color w:val="000000"/>
                <w:sz w:val="16"/>
                <w:szCs w:val="16"/>
              </w:rPr>
            </w:pPr>
            <w:r w:rsidRPr="00E451B6">
              <w:rPr>
                <w:color w:val="000000"/>
                <w:sz w:val="16"/>
                <w:szCs w:val="16"/>
              </w:rPr>
              <w:lastRenderedPageBreak/>
              <w:t>5.</w:t>
            </w:r>
          </w:p>
        </w:tc>
        <w:tc>
          <w:tcPr>
            <w:tcW w:w="254" w:type="pct"/>
            <w:shd w:val="clear" w:color="auto" w:fill="auto"/>
            <w:vAlign w:val="center"/>
            <w:hideMark/>
          </w:tcPr>
          <w:p w:rsidR="00F62A37" w:rsidRPr="00E451B6" w:rsidRDefault="00F62A37" w:rsidP="00F62A37">
            <w:pPr>
              <w:ind w:left="-57" w:right="-57"/>
              <w:rPr>
                <w:color w:val="000000"/>
                <w:sz w:val="16"/>
                <w:szCs w:val="16"/>
              </w:rPr>
            </w:pPr>
            <w:r w:rsidRPr="00E451B6">
              <w:rPr>
                <w:color w:val="000000"/>
                <w:sz w:val="16"/>
                <w:szCs w:val="16"/>
              </w:rPr>
              <w:t>Изменение затрат, %</w:t>
            </w:r>
          </w:p>
        </w:tc>
        <w:tc>
          <w:tcPr>
            <w:tcW w:w="449" w:type="pct"/>
            <w:shd w:val="clear" w:color="auto" w:fill="auto"/>
            <w:vAlign w:val="center"/>
            <w:hideMark/>
          </w:tcPr>
          <w:p w:rsidR="00F62A37" w:rsidRPr="00E451B6" w:rsidRDefault="00F62A37" w:rsidP="00F62A37">
            <w:pPr>
              <w:ind w:left="-57" w:right="-57"/>
              <w:jc w:val="center"/>
              <w:rPr>
                <w:color w:val="000000"/>
                <w:sz w:val="16"/>
                <w:szCs w:val="16"/>
              </w:rPr>
            </w:pPr>
            <w:r w:rsidRPr="00E451B6">
              <w:rPr>
                <w:color w:val="000000"/>
                <w:sz w:val="16"/>
                <w:szCs w:val="16"/>
              </w:rPr>
              <w:t>(Стр.2 – стр.3 + стр.4)/стр.2*100-100</w:t>
            </w:r>
          </w:p>
        </w:tc>
        <w:tc>
          <w:tcPr>
            <w:tcW w:w="257" w:type="pct"/>
            <w:tcBorders>
              <w:top w:val="nil"/>
              <w:left w:val="single" w:sz="4" w:space="0" w:color="auto"/>
              <w:bottom w:val="nil"/>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-0,21</w:t>
            </w:r>
          </w:p>
        </w:tc>
        <w:tc>
          <w:tcPr>
            <w:tcW w:w="257" w:type="pct"/>
            <w:tcBorders>
              <w:top w:val="nil"/>
              <w:left w:val="nil"/>
              <w:bottom w:val="nil"/>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-0,21</w:t>
            </w:r>
          </w:p>
        </w:tc>
        <w:tc>
          <w:tcPr>
            <w:tcW w:w="257" w:type="pct"/>
            <w:tcBorders>
              <w:top w:val="nil"/>
              <w:left w:val="nil"/>
              <w:bottom w:val="nil"/>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-0,63</w:t>
            </w:r>
          </w:p>
        </w:tc>
        <w:tc>
          <w:tcPr>
            <w:tcW w:w="257" w:type="pct"/>
            <w:tcBorders>
              <w:top w:val="nil"/>
              <w:left w:val="nil"/>
              <w:bottom w:val="nil"/>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-0,74</w:t>
            </w:r>
          </w:p>
        </w:tc>
        <w:tc>
          <w:tcPr>
            <w:tcW w:w="257" w:type="pct"/>
            <w:tcBorders>
              <w:top w:val="nil"/>
              <w:left w:val="nil"/>
              <w:bottom w:val="nil"/>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-0,60</w:t>
            </w:r>
          </w:p>
        </w:tc>
        <w:tc>
          <w:tcPr>
            <w:tcW w:w="257" w:type="pct"/>
            <w:tcBorders>
              <w:top w:val="nil"/>
              <w:left w:val="nil"/>
              <w:bottom w:val="nil"/>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-0,73</w:t>
            </w:r>
          </w:p>
        </w:tc>
        <w:tc>
          <w:tcPr>
            <w:tcW w:w="257" w:type="pct"/>
            <w:tcBorders>
              <w:top w:val="nil"/>
              <w:left w:val="nil"/>
              <w:bottom w:val="nil"/>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-0,88</w:t>
            </w:r>
          </w:p>
        </w:tc>
        <w:tc>
          <w:tcPr>
            <w:tcW w:w="257" w:type="pct"/>
            <w:tcBorders>
              <w:top w:val="nil"/>
              <w:left w:val="nil"/>
              <w:bottom w:val="nil"/>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-1,04</w:t>
            </w:r>
          </w:p>
        </w:tc>
        <w:tc>
          <w:tcPr>
            <w:tcW w:w="257" w:type="pct"/>
            <w:tcBorders>
              <w:top w:val="nil"/>
              <w:left w:val="nil"/>
              <w:bottom w:val="nil"/>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-1,17</w:t>
            </w:r>
          </w:p>
        </w:tc>
        <w:tc>
          <w:tcPr>
            <w:tcW w:w="257" w:type="pct"/>
            <w:tcBorders>
              <w:top w:val="nil"/>
              <w:left w:val="nil"/>
              <w:bottom w:val="nil"/>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-1,33</w:t>
            </w:r>
          </w:p>
        </w:tc>
        <w:tc>
          <w:tcPr>
            <w:tcW w:w="257" w:type="pct"/>
            <w:tcBorders>
              <w:top w:val="nil"/>
              <w:left w:val="nil"/>
              <w:bottom w:val="nil"/>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-1,33</w:t>
            </w:r>
          </w:p>
        </w:tc>
        <w:tc>
          <w:tcPr>
            <w:tcW w:w="257" w:type="pct"/>
            <w:tcBorders>
              <w:top w:val="nil"/>
              <w:left w:val="nil"/>
              <w:bottom w:val="nil"/>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-1,48</w:t>
            </w:r>
          </w:p>
        </w:tc>
        <w:tc>
          <w:tcPr>
            <w:tcW w:w="257" w:type="pct"/>
            <w:tcBorders>
              <w:top w:val="nil"/>
              <w:left w:val="nil"/>
              <w:bottom w:val="nil"/>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-1,61</w:t>
            </w:r>
          </w:p>
        </w:tc>
        <w:tc>
          <w:tcPr>
            <w:tcW w:w="257" w:type="pct"/>
            <w:tcBorders>
              <w:top w:val="nil"/>
              <w:left w:val="nil"/>
              <w:bottom w:val="nil"/>
              <w:right w:val="single" w:sz="4" w:space="0" w:color="auto"/>
            </w:tcBorders>
            <w:shd w:val="clear" w:color="auto" w:fill="auto"/>
            <w:vAlign w:val="center"/>
          </w:tcPr>
          <w:p w:rsidR="00F62A37" w:rsidRPr="00F62A37" w:rsidRDefault="00F62A37" w:rsidP="00F62A37">
            <w:pPr>
              <w:jc w:val="center"/>
              <w:rPr>
                <w:color w:val="000000"/>
                <w:sz w:val="15"/>
                <w:szCs w:val="15"/>
              </w:rPr>
            </w:pPr>
            <w:r w:rsidRPr="00F62A37">
              <w:rPr>
                <w:color w:val="000000"/>
                <w:sz w:val="15"/>
                <w:szCs w:val="15"/>
              </w:rPr>
              <w:t>-1,77</w:t>
            </w:r>
          </w:p>
        </w:tc>
        <w:tc>
          <w:tcPr>
            <w:tcW w:w="285" w:type="pct"/>
            <w:tcBorders>
              <w:top w:val="nil"/>
              <w:left w:val="nil"/>
              <w:bottom w:val="nil"/>
              <w:right w:val="single" w:sz="4" w:space="0" w:color="auto"/>
            </w:tcBorders>
            <w:shd w:val="clear" w:color="auto" w:fill="auto"/>
            <w:vAlign w:val="center"/>
          </w:tcPr>
          <w:p w:rsidR="00F62A37" w:rsidRPr="00F62A37" w:rsidRDefault="00F62A37" w:rsidP="00F62A37">
            <w:pPr>
              <w:jc w:val="center"/>
              <w:rPr>
                <w:color w:val="000000"/>
                <w:sz w:val="15"/>
                <w:szCs w:val="15"/>
              </w:rPr>
            </w:pPr>
            <w:r w:rsidRPr="00F62A37">
              <w:rPr>
                <w:color w:val="000000"/>
                <w:sz w:val="15"/>
                <w:szCs w:val="15"/>
              </w:rPr>
              <w:t>-1,92</w:t>
            </w:r>
          </w:p>
        </w:tc>
        <w:tc>
          <w:tcPr>
            <w:tcW w:w="280" w:type="pct"/>
            <w:tcBorders>
              <w:top w:val="nil"/>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-15,65</w:t>
            </w:r>
          </w:p>
        </w:tc>
      </w:tr>
      <w:tr w:rsidR="00F62A37" w:rsidRPr="00325BFC" w:rsidTr="00C33739">
        <w:trPr>
          <w:trHeight w:val="898"/>
        </w:trPr>
        <w:tc>
          <w:tcPr>
            <w:tcW w:w="133" w:type="pct"/>
            <w:shd w:val="clear" w:color="auto" w:fill="auto"/>
            <w:vAlign w:val="center"/>
            <w:hideMark/>
          </w:tcPr>
          <w:p w:rsidR="00F62A37" w:rsidRPr="00ED777F" w:rsidRDefault="00F62A37" w:rsidP="00F62A37">
            <w:pPr>
              <w:ind w:left="-57" w:right="-57"/>
              <w:rPr>
                <w:color w:val="000000"/>
                <w:sz w:val="16"/>
                <w:szCs w:val="16"/>
              </w:rPr>
            </w:pPr>
            <w:r w:rsidRPr="00ED777F">
              <w:rPr>
                <w:color w:val="000000"/>
                <w:sz w:val="16"/>
                <w:szCs w:val="16"/>
              </w:rPr>
              <w:t>6.</w:t>
            </w:r>
          </w:p>
        </w:tc>
        <w:tc>
          <w:tcPr>
            <w:tcW w:w="254" w:type="pct"/>
            <w:shd w:val="clear" w:color="auto" w:fill="auto"/>
            <w:vAlign w:val="center"/>
            <w:hideMark/>
          </w:tcPr>
          <w:p w:rsidR="00F62A37" w:rsidRPr="00ED777F" w:rsidRDefault="00F62A37" w:rsidP="00F62A37">
            <w:pPr>
              <w:ind w:left="-57" w:right="-57"/>
              <w:rPr>
                <w:color w:val="000000"/>
                <w:sz w:val="16"/>
                <w:szCs w:val="16"/>
              </w:rPr>
            </w:pPr>
            <w:r w:rsidRPr="00ED777F">
              <w:rPr>
                <w:color w:val="000000"/>
                <w:sz w:val="16"/>
                <w:szCs w:val="16"/>
              </w:rPr>
              <w:t>Инвестиционные затраты, тыс. руб.</w:t>
            </w:r>
          </w:p>
        </w:tc>
        <w:tc>
          <w:tcPr>
            <w:tcW w:w="449" w:type="pct"/>
            <w:shd w:val="clear" w:color="auto" w:fill="auto"/>
            <w:vAlign w:val="center"/>
            <w:hideMark/>
          </w:tcPr>
          <w:p w:rsidR="00F62A37" w:rsidRPr="00ED777F" w:rsidRDefault="00F62A37" w:rsidP="00F62A37">
            <w:pPr>
              <w:ind w:left="-57" w:right="-57"/>
              <w:jc w:val="center"/>
              <w:rPr>
                <w:color w:val="000000"/>
                <w:sz w:val="16"/>
                <w:szCs w:val="16"/>
              </w:rPr>
            </w:pPr>
            <w:r w:rsidRPr="00ED777F">
              <w:rPr>
                <w:color w:val="000000"/>
                <w:sz w:val="16"/>
                <w:szCs w:val="16"/>
              </w:rPr>
              <w:t>Глава 10 Обосновывающих материалов</w:t>
            </w:r>
          </w:p>
        </w:tc>
        <w:tc>
          <w:tcPr>
            <w:tcW w:w="25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2A37" w:rsidRPr="00F62A37" w:rsidRDefault="00F62A37" w:rsidP="00F62A37">
            <w:pPr>
              <w:jc w:val="center"/>
              <w:rPr>
                <w:rFonts w:ascii="Calibri" w:hAnsi="Calibri"/>
                <w:color w:val="000000"/>
                <w:sz w:val="15"/>
                <w:szCs w:val="15"/>
              </w:rPr>
            </w:pPr>
            <w:r w:rsidRPr="00F62A37">
              <w:rPr>
                <w:rFonts w:ascii="Calibri" w:hAnsi="Calibri"/>
                <w:color w:val="000000"/>
                <w:sz w:val="15"/>
                <w:szCs w:val="15"/>
              </w:rPr>
              <w:t>218</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rFonts w:ascii="Calibri" w:hAnsi="Calibri"/>
                <w:color w:val="000000"/>
                <w:sz w:val="15"/>
                <w:szCs w:val="15"/>
              </w:rPr>
            </w:pPr>
            <w:r w:rsidRPr="00F62A37">
              <w:rPr>
                <w:rFonts w:ascii="Calibri" w:hAnsi="Calibri"/>
                <w:color w:val="000000"/>
                <w:sz w:val="15"/>
                <w:szCs w:val="15"/>
              </w:rPr>
              <w:t>218</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rFonts w:ascii="Calibri" w:hAnsi="Calibri"/>
                <w:color w:val="000000"/>
                <w:sz w:val="15"/>
                <w:szCs w:val="15"/>
              </w:rPr>
            </w:pPr>
            <w:r w:rsidRPr="00F62A37">
              <w:rPr>
                <w:rFonts w:ascii="Calibri" w:hAnsi="Calibri"/>
                <w:color w:val="000000"/>
                <w:sz w:val="15"/>
                <w:szCs w:val="15"/>
              </w:rPr>
              <w:t>219</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rFonts w:ascii="Calibri" w:hAnsi="Calibri"/>
                <w:color w:val="000000"/>
                <w:sz w:val="15"/>
                <w:szCs w:val="15"/>
              </w:rPr>
            </w:pPr>
            <w:r w:rsidRPr="00F62A37">
              <w:rPr>
                <w:rFonts w:ascii="Calibri" w:hAnsi="Calibri"/>
                <w:color w:val="000000"/>
                <w:sz w:val="15"/>
                <w:szCs w:val="15"/>
              </w:rPr>
              <w:t>219</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rFonts w:ascii="Calibri" w:hAnsi="Calibri"/>
                <w:color w:val="000000"/>
                <w:sz w:val="15"/>
                <w:szCs w:val="15"/>
              </w:rPr>
            </w:pPr>
            <w:r w:rsidRPr="00F62A37">
              <w:rPr>
                <w:rFonts w:ascii="Calibri" w:hAnsi="Calibri"/>
                <w:color w:val="000000"/>
                <w:sz w:val="15"/>
                <w:szCs w:val="15"/>
              </w:rPr>
              <w:t>219</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rFonts w:ascii="Calibri" w:hAnsi="Calibri"/>
                <w:color w:val="000000"/>
                <w:sz w:val="15"/>
                <w:szCs w:val="15"/>
              </w:rPr>
            </w:pPr>
            <w:r w:rsidRPr="00F62A37">
              <w:rPr>
                <w:rFonts w:ascii="Calibri" w:hAnsi="Calibri"/>
                <w:color w:val="000000"/>
                <w:sz w:val="15"/>
                <w:szCs w:val="15"/>
              </w:rPr>
              <w:t>219</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rFonts w:ascii="Calibri" w:hAnsi="Calibri"/>
                <w:color w:val="000000"/>
                <w:sz w:val="15"/>
                <w:szCs w:val="15"/>
              </w:rPr>
            </w:pPr>
            <w:r w:rsidRPr="00F62A37">
              <w:rPr>
                <w:rFonts w:ascii="Calibri" w:hAnsi="Calibri"/>
                <w:color w:val="000000"/>
                <w:sz w:val="15"/>
                <w:szCs w:val="15"/>
              </w:rPr>
              <w:t>219</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rFonts w:ascii="Calibri" w:hAnsi="Calibri"/>
                <w:color w:val="000000"/>
                <w:sz w:val="15"/>
                <w:szCs w:val="15"/>
              </w:rPr>
            </w:pPr>
            <w:r w:rsidRPr="00F62A37">
              <w:rPr>
                <w:rFonts w:ascii="Calibri" w:hAnsi="Calibri"/>
                <w:color w:val="000000"/>
                <w:sz w:val="15"/>
                <w:szCs w:val="15"/>
              </w:rPr>
              <w:t>219</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rFonts w:ascii="Calibri" w:hAnsi="Calibri"/>
                <w:color w:val="000000"/>
                <w:sz w:val="15"/>
                <w:szCs w:val="15"/>
              </w:rPr>
            </w:pPr>
            <w:r w:rsidRPr="00F62A37">
              <w:rPr>
                <w:rFonts w:ascii="Calibri" w:hAnsi="Calibri"/>
                <w:color w:val="000000"/>
                <w:sz w:val="15"/>
                <w:szCs w:val="15"/>
              </w:rPr>
              <w:t>219</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rFonts w:ascii="Calibri" w:hAnsi="Calibri"/>
                <w:color w:val="000000"/>
                <w:sz w:val="15"/>
                <w:szCs w:val="15"/>
              </w:rPr>
            </w:pPr>
            <w:r w:rsidRPr="00F62A37">
              <w:rPr>
                <w:rFonts w:ascii="Calibri" w:hAnsi="Calibri"/>
                <w:color w:val="000000"/>
                <w:sz w:val="15"/>
                <w:szCs w:val="15"/>
              </w:rPr>
              <w:t>219</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rFonts w:ascii="Calibri" w:hAnsi="Calibri"/>
                <w:color w:val="000000"/>
                <w:sz w:val="15"/>
                <w:szCs w:val="15"/>
              </w:rPr>
            </w:pPr>
            <w:r w:rsidRPr="00F62A37">
              <w:rPr>
                <w:rFonts w:ascii="Calibri" w:hAnsi="Calibri"/>
                <w:color w:val="000000"/>
                <w:sz w:val="15"/>
                <w:szCs w:val="15"/>
              </w:rPr>
              <w:t>219</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rFonts w:ascii="Calibri" w:hAnsi="Calibri"/>
                <w:color w:val="000000"/>
                <w:sz w:val="15"/>
                <w:szCs w:val="15"/>
              </w:rPr>
            </w:pPr>
            <w:r w:rsidRPr="00F62A37">
              <w:rPr>
                <w:rFonts w:ascii="Calibri" w:hAnsi="Calibri"/>
                <w:color w:val="000000"/>
                <w:sz w:val="15"/>
                <w:szCs w:val="15"/>
              </w:rPr>
              <w:t>219</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rFonts w:ascii="Calibri" w:hAnsi="Calibri"/>
                <w:color w:val="000000"/>
                <w:sz w:val="15"/>
                <w:szCs w:val="15"/>
              </w:rPr>
            </w:pPr>
            <w:r w:rsidRPr="00F62A37">
              <w:rPr>
                <w:rFonts w:ascii="Calibri" w:hAnsi="Calibri"/>
                <w:color w:val="000000"/>
                <w:sz w:val="15"/>
                <w:szCs w:val="15"/>
              </w:rPr>
              <w:t>219</w:t>
            </w:r>
          </w:p>
        </w:tc>
        <w:tc>
          <w:tcPr>
            <w:tcW w:w="257" w:type="pct"/>
            <w:tcBorders>
              <w:top w:val="single" w:sz="4" w:space="0" w:color="auto"/>
              <w:left w:val="nil"/>
              <w:bottom w:val="single" w:sz="4" w:space="0" w:color="auto"/>
              <w:right w:val="single" w:sz="4" w:space="0" w:color="auto"/>
            </w:tcBorders>
            <w:shd w:val="clear" w:color="auto" w:fill="auto"/>
            <w:vAlign w:val="center"/>
          </w:tcPr>
          <w:p w:rsidR="00F62A37" w:rsidRPr="00F62A37" w:rsidRDefault="00F62A37" w:rsidP="00F62A37">
            <w:pPr>
              <w:jc w:val="center"/>
              <w:rPr>
                <w:rFonts w:ascii="Calibri" w:hAnsi="Calibri"/>
                <w:color w:val="000000"/>
                <w:sz w:val="15"/>
                <w:szCs w:val="15"/>
              </w:rPr>
            </w:pPr>
            <w:r w:rsidRPr="00F62A37">
              <w:rPr>
                <w:rFonts w:ascii="Calibri" w:hAnsi="Calibri"/>
                <w:color w:val="000000"/>
                <w:sz w:val="15"/>
                <w:szCs w:val="15"/>
              </w:rPr>
              <w:t>219</w:t>
            </w:r>
          </w:p>
        </w:tc>
        <w:tc>
          <w:tcPr>
            <w:tcW w:w="285" w:type="pct"/>
            <w:tcBorders>
              <w:top w:val="single" w:sz="4" w:space="0" w:color="auto"/>
              <w:left w:val="nil"/>
              <w:bottom w:val="single" w:sz="4" w:space="0" w:color="auto"/>
              <w:right w:val="single" w:sz="4" w:space="0" w:color="auto"/>
            </w:tcBorders>
            <w:shd w:val="clear" w:color="auto" w:fill="auto"/>
            <w:vAlign w:val="center"/>
          </w:tcPr>
          <w:p w:rsidR="00F62A37" w:rsidRPr="00F62A37" w:rsidRDefault="00F62A37" w:rsidP="00F62A37">
            <w:pPr>
              <w:jc w:val="center"/>
              <w:rPr>
                <w:rFonts w:ascii="Calibri" w:hAnsi="Calibri"/>
                <w:color w:val="000000"/>
                <w:sz w:val="15"/>
                <w:szCs w:val="15"/>
              </w:rPr>
            </w:pPr>
            <w:r w:rsidRPr="00F62A37">
              <w:rPr>
                <w:rFonts w:ascii="Calibri" w:hAnsi="Calibri"/>
                <w:color w:val="000000"/>
                <w:sz w:val="15"/>
                <w:szCs w:val="15"/>
              </w:rPr>
              <w:t>219</w:t>
            </w:r>
          </w:p>
        </w:tc>
        <w:tc>
          <w:tcPr>
            <w:tcW w:w="280" w:type="pct"/>
            <w:tcBorders>
              <w:top w:val="nil"/>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3283</w:t>
            </w:r>
          </w:p>
        </w:tc>
      </w:tr>
      <w:tr w:rsidR="00F62A37" w:rsidTr="00C33739">
        <w:trPr>
          <w:trHeight w:val="299"/>
        </w:trPr>
        <w:tc>
          <w:tcPr>
            <w:tcW w:w="133" w:type="pct"/>
            <w:shd w:val="clear" w:color="auto" w:fill="auto"/>
            <w:vAlign w:val="center"/>
            <w:hideMark/>
          </w:tcPr>
          <w:p w:rsidR="00F62A37" w:rsidRPr="00CD1BD8" w:rsidRDefault="00F62A37" w:rsidP="00F62A37">
            <w:pPr>
              <w:ind w:left="-57" w:right="-57"/>
              <w:rPr>
                <w:color w:val="000000"/>
                <w:sz w:val="22"/>
                <w:szCs w:val="22"/>
              </w:rPr>
            </w:pPr>
            <w:r w:rsidRPr="00CD1BD8">
              <w:rPr>
                <w:color w:val="000000"/>
                <w:sz w:val="22"/>
                <w:szCs w:val="22"/>
              </w:rPr>
              <w:t> </w:t>
            </w:r>
          </w:p>
        </w:tc>
        <w:tc>
          <w:tcPr>
            <w:tcW w:w="254" w:type="pct"/>
            <w:shd w:val="clear" w:color="auto" w:fill="auto"/>
            <w:vAlign w:val="center"/>
            <w:hideMark/>
          </w:tcPr>
          <w:p w:rsidR="00F62A37" w:rsidRPr="009C7B27" w:rsidRDefault="00F62A37" w:rsidP="00F62A37">
            <w:pPr>
              <w:ind w:left="-57" w:right="-57"/>
              <w:rPr>
                <w:color w:val="000000"/>
                <w:sz w:val="16"/>
                <w:szCs w:val="16"/>
              </w:rPr>
            </w:pPr>
            <w:r w:rsidRPr="009C7B27">
              <w:rPr>
                <w:color w:val="000000"/>
                <w:sz w:val="16"/>
                <w:szCs w:val="16"/>
              </w:rPr>
              <w:t>в том числе:</w:t>
            </w:r>
          </w:p>
        </w:tc>
        <w:tc>
          <w:tcPr>
            <w:tcW w:w="449" w:type="pct"/>
            <w:shd w:val="clear" w:color="auto" w:fill="auto"/>
            <w:vAlign w:val="center"/>
            <w:hideMark/>
          </w:tcPr>
          <w:p w:rsidR="00F62A37" w:rsidRPr="00CD1BD8" w:rsidRDefault="00F62A37" w:rsidP="00F62A37">
            <w:pPr>
              <w:ind w:left="-57" w:right="-57"/>
              <w:jc w:val="center"/>
              <w:rPr>
                <w:color w:val="000000"/>
                <w:sz w:val="22"/>
                <w:szCs w:val="22"/>
              </w:rPr>
            </w:pPr>
            <w:r w:rsidRPr="00CD1BD8">
              <w:rPr>
                <w:color w:val="000000"/>
                <w:sz w:val="22"/>
                <w:szCs w:val="22"/>
              </w:rPr>
              <w:t> </w:t>
            </w:r>
          </w:p>
        </w:tc>
        <w:tc>
          <w:tcPr>
            <w:tcW w:w="257" w:type="pct"/>
            <w:tcBorders>
              <w:top w:val="nil"/>
              <w:left w:val="single" w:sz="4" w:space="0" w:color="auto"/>
              <w:bottom w:val="single" w:sz="4" w:space="0" w:color="auto"/>
              <w:right w:val="single" w:sz="4" w:space="0" w:color="auto"/>
            </w:tcBorders>
            <w:shd w:val="clear" w:color="auto" w:fill="auto"/>
            <w:noWrap/>
            <w:vAlign w:val="center"/>
            <w:hideMark/>
          </w:tcPr>
          <w:p w:rsidR="00F62A37" w:rsidRPr="00F62A37" w:rsidRDefault="00F62A37" w:rsidP="00F62A37">
            <w:pPr>
              <w:rPr>
                <w:color w:val="000000"/>
                <w:sz w:val="15"/>
                <w:szCs w:val="15"/>
              </w:rPr>
            </w:pPr>
            <w:r w:rsidRPr="00F62A37">
              <w:rPr>
                <w:color w:val="000000"/>
                <w:sz w:val="15"/>
                <w:szCs w:val="15"/>
              </w:rPr>
              <w:t> </w:t>
            </w:r>
          </w:p>
        </w:tc>
        <w:tc>
          <w:tcPr>
            <w:tcW w:w="257" w:type="pct"/>
            <w:tcBorders>
              <w:top w:val="nil"/>
              <w:left w:val="nil"/>
              <w:bottom w:val="single" w:sz="4" w:space="0" w:color="auto"/>
              <w:right w:val="single" w:sz="4" w:space="0" w:color="auto"/>
            </w:tcBorders>
            <w:shd w:val="clear" w:color="auto" w:fill="auto"/>
            <w:noWrap/>
            <w:vAlign w:val="center"/>
            <w:hideMark/>
          </w:tcPr>
          <w:p w:rsidR="00F62A37" w:rsidRPr="00F62A37" w:rsidRDefault="00F62A37" w:rsidP="00F62A37">
            <w:pPr>
              <w:rPr>
                <w:color w:val="000000"/>
                <w:sz w:val="15"/>
                <w:szCs w:val="15"/>
              </w:rPr>
            </w:pPr>
            <w:r w:rsidRPr="00F62A37">
              <w:rPr>
                <w:color w:val="000000"/>
                <w:sz w:val="15"/>
                <w:szCs w:val="15"/>
              </w:rPr>
              <w:t> </w:t>
            </w:r>
          </w:p>
        </w:tc>
        <w:tc>
          <w:tcPr>
            <w:tcW w:w="257" w:type="pct"/>
            <w:tcBorders>
              <w:top w:val="nil"/>
              <w:left w:val="nil"/>
              <w:bottom w:val="single" w:sz="4" w:space="0" w:color="auto"/>
              <w:right w:val="single" w:sz="4" w:space="0" w:color="auto"/>
            </w:tcBorders>
            <w:shd w:val="clear" w:color="auto" w:fill="auto"/>
            <w:noWrap/>
            <w:vAlign w:val="center"/>
            <w:hideMark/>
          </w:tcPr>
          <w:p w:rsidR="00F62A37" w:rsidRPr="00F62A37" w:rsidRDefault="00F62A37" w:rsidP="00F62A37">
            <w:pPr>
              <w:rPr>
                <w:color w:val="000000"/>
                <w:sz w:val="15"/>
                <w:szCs w:val="15"/>
              </w:rPr>
            </w:pPr>
            <w:r w:rsidRPr="00F62A37">
              <w:rPr>
                <w:color w:val="000000"/>
                <w:sz w:val="15"/>
                <w:szCs w:val="15"/>
              </w:rPr>
              <w:t> </w:t>
            </w:r>
          </w:p>
        </w:tc>
        <w:tc>
          <w:tcPr>
            <w:tcW w:w="257" w:type="pct"/>
            <w:tcBorders>
              <w:top w:val="nil"/>
              <w:left w:val="nil"/>
              <w:bottom w:val="single" w:sz="4" w:space="0" w:color="auto"/>
              <w:right w:val="single" w:sz="4" w:space="0" w:color="auto"/>
            </w:tcBorders>
            <w:shd w:val="clear" w:color="auto" w:fill="auto"/>
            <w:noWrap/>
            <w:vAlign w:val="center"/>
            <w:hideMark/>
          </w:tcPr>
          <w:p w:rsidR="00F62A37" w:rsidRPr="00F62A37" w:rsidRDefault="00F62A37" w:rsidP="00F62A37">
            <w:pPr>
              <w:rPr>
                <w:color w:val="000000"/>
                <w:sz w:val="15"/>
                <w:szCs w:val="15"/>
              </w:rPr>
            </w:pPr>
            <w:r w:rsidRPr="00F62A37">
              <w:rPr>
                <w:color w:val="000000"/>
                <w:sz w:val="15"/>
                <w:szCs w:val="15"/>
              </w:rPr>
              <w:t> </w:t>
            </w:r>
          </w:p>
        </w:tc>
        <w:tc>
          <w:tcPr>
            <w:tcW w:w="257" w:type="pct"/>
            <w:tcBorders>
              <w:top w:val="nil"/>
              <w:left w:val="nil"/>
              <w:bottom w:val="single" w:sz="4" w:space="0" w:color="auto"/>
              <w:right w:val="single" w:sz="4" w:space="0" w:color="auto"/>
            </w:tcBorders>
            <w:shd w:val="clear" w:color="auto" w:fill="auto"/>
            <w:noWrap/>
            <w:vAlign w:val="center"/>
            <w:hideMark/>
          </w:tcPr>
          <w:p w:rsidR="00F62A37" w:rsidRPr="00F62A37" w:rsidRDefault="00F62A37" w:rsidP="00F62A37">
            <w:pPr>
              <w:rPr>
                <w:color w:val="000000"/>
                <w:sz w:val="15"/>
                <w:szCs w:val="15"/>
              </w:rPr>
            </w:pPr>
            <w:r w:rsidRPr="00F62A37">
              <w:rPr>
                <w:color w:val="000000"/>
                <w:sz w:val="15"/>
                <w:szCs w:val="15"/>
              </w:rPr>
              <w:t> </w:t>
            </w:r>
          </w:p>
        </w:tc>
        <w:tc>
          <w:tcPr>
            <w:tcW w:w="257" w:type="pct"/>
            <w:tcBorders>
              <w:top w:val="nil"/>
              <w:left w:val="nil"/>
              <w:bottom w:val="single" w:sz="4" w:space="0" w:color="auto"/>
              <w:right w:val="single" w:sz="4" w:space="0" w:color="auto"/>
            </w:tcBorders>
            <w:shd w:val="clear" w:color="auto" w:fill="auto"/>
            <w:noWrap/>
            <w:vAlign w:val="center"/>
            <w:hideMark/>
          </w:tcPr>
          <w:p w:rsidR="00F62A37" w:rsidRPr="00F62A37" w:rsidRDefault="00F62A37" w:rsidP="00F62A37">
            <w:pPr>
              <w:rPr>
                <w:color w:val="000000"/>
                <w:sz w:val="15"/>
                <w:szCs w:val="15"/>
              </w:rPr>
            </w:pPr>
            <w:r w:rsidRPr="00F62A37">
              <w:rPr>
                <w:color w:val="000000"/>
                <w:sz w:val="15"/>
                <w:szCs w:val="15"/>
              </w:rPr>
              <w:t> </w:t>
            </w:r>
          </w:p>
        </w:tc>
        <w:tc>
          <w:tcPr>
            <w:tcW w:w="257" w:type="pct"/>
            <w:tcBorders>
              <w:top w:val="nil"/>
              <w:left w:val="nil"/>
              <w:bottom w:val="single" w:sz="4" w:space="0" w:color="auto"/>
              <w:right w:val="single" w:sz="4" w:space="0" w:color="auto"/>
            </w:tcBorders>
            <w:shd w:val="clear" w:color="auto" w:fill="auto"/>
            <w:noWrap/>
            <w:vAlign w:val="center"/>
            <w:hideMark/>
          </w:tcPr>
          <w:p w:rsidR="00F62A37" w:rsidRPr="00F62A37" w:rsidRDefault="00F62A37" w:rsidP="00F62A37">
            <w:pPr>
              <w:rPr>
                <w:color w:val="000000"/>
                <w:sz w:val="15"/>
                <w:szCs w:val="15"/>
              </w:rPr>
            </w:pPr>
            <w:r w:rsidRPr="00F62A37">
              <w:rPr>
                <w:color w:val="000000"/>
                <w:sz w:val="15"/>
                <w:szCs w:val="15"/>
              </w:rPr>
              <w:t> </w:t>
            </w:r>
          </w:p>
        </w:tc>
        <w:tc>
          <w:tcPr>
            <w:tcW w:w="257" w:type="pct"/>
            <w:tcBorders>
              <w:top w:val="nil"/>
              <w:left w:val="nil"/>
              <w:bottom w:val="single" w:sz="4" w:space="0" w:color="auto"/>
              <w:right w:val="single" w:sz="4" w:space="0" w:color="auto"/>
            </w:tcBorders>
            <w:shd w:val="clear" w:color="auto" w:fill="auto"/>
            <w:noWrap/>
            <w:vAlign w:val="center"/>
            <w:hideMark/>
          </w:tcPr>
          <w:p w:rsidR="00F62A37" w:rsidRPr="00F62A37" w:rsidRDefault="00F62A37" w:rsidP="00F62A37">
            <w:pPr>
              <w:rPr>
                <w:color w:val="000000"/>
                <w:sz w:val="15"/>
                <w:szCs w:val="15"/>
              </w:rPr>
            </w:pPr>
            <w:r w:rsidRPr="00F62A37">
              <w:rPr>
                <w:color w:val="000000"/>
                <w:sz w:val="15"/>
                <w:szCs w:val="15"/>
              </w:rPr>
              <w:t> </w:t>
            </w:r>
          </w:p>
        </w:tc>
        <w:tc>
          <w:tcPr>
            <w:tcW w:w="257" w:type="pct"/>
            <w:tcBorders>
              <w:top w:val="nil"/>
              <w:left w:val="nil"/>
              <w:bottom w:val="single" w:sz="4" w:space="0" w:color="auto"/>
              <w:right w:val="single" w:sz="4" w:space="0" w:color="auto"/>
            </w:tcBorders>
            <w:shd w:val="clear" w:color="auto" w:fill="auto"/>
            <w:noWrap/>
            <w:vAlign w:val="center"/>
            <w:hideMark/>
          </w:tcPr>
          <w:p w:rsidR="00F62A37" w:rsidRPr="00F62A37" w:rsidRDefault="00F62A37" w:rsidP="00F62A37">
            <w:pPr>
              <w:rPr>
                <w:color w:val="000000"/>
                <w:sz w:val="15"/>
                <w:szCs w:val="15"/>
              </w:rPr>
            </w:pPr>
            <w:r w:rsidRPr="00F62A37">
              <w:rPr>
                <w:color w:val="000000"/>
                <w:sz w:val="15"/>
                <w:szCs w:val="15"/>
              </w:rPr>
              <w:t> </w:t>
            </w:r>
          </w:p>
        </w:tc>
        <w:tc>
          <w:tcPr>
            <w:tcW w:w="257" w:type="pct"/>
            <w:tcBorders>
              <w:top w:val="nil"/>
              <w:left w:val="nil"/>
              <w:bottom w:val="single" w:sz="4" w:space="0" w:color="auto"/>
              <w:right w:val="single" w:sz="4" w:space="0" w:color="auto"/>
            </w:tcBorders>
            <w:shd w:val="clear" w:color="auto" w:fill="auto"/>
            <w:noWrap/>
            <w:vAlign w:val="center"/>
            <w:hideMark/>
          </w:tcPr>
          <w:p w:rsidR="00F62A37" w:rsidRPr="00F62A37" w:rsidRDefault="00F62A37" w:rsidP="00F62A37">
            <w:pPr>
              <w:rPr>
                <w:color w:val="000000"/>
                <w:sz w:val="15"/>
                <w:szCs w:val="15"/>
              </w:rPr>
            </w:pPr>
            <w:r w:rsidRPr="00F62A37">
              <w:rPr>
                <w:color w:val="000000"/>
                <w:sz w:val="15"/>
                <w:szCs w:val="15"/>
              </w:rPr>
              <w:t> </w:t>
            </w:r>
          </w:p>
        </w:tc>
        <w:tc>
          <w:tcPr>
            <w:tcW w:w="257" w:type="pct"/>
            <w:tcBorders>
              <w:top w:val="nil"/>
              <w:left w:val="nil"/>
              <w:bottom w:val="single" w:sz="4" w:space="0" w:color="auto"/>
              <w:right w:val="single" w:sz="4" w:space="0" w:color="auto"/>
            </w:tcBorders>
            <w:shd w:val="clear" w:color="auto" w:fill="auto"/>
            <w:noWrap/>
            <w:vAlign w:val="center"/>
            <w:hideMark/>
          </w:tcPr>
          <w:p w:rsidR="00F62A37" w:rsidRPr="00F62A37" w:rsidRDefault="00F62A37" w:rsidP="00F62A37">
            <w:pPr>
              <w:rPr>
                <w:color w:val="000000"/>
                <w:sz w:val="15"/>
                <w:szCs w:val="15"/>
              </w:rPr>
            </w:pPr>
            <w:r w:rsidRPr="00F62A37">
              <w:rPr>
                <w:color w:val="000000"/>
                <w:sz w:val="15"/>
                <w:szCs w:val="15"/>
              </w:rPr>
              <w:t> </w:t>
            </w:r>
          </w:p>
        </w:tc>
        <w:tc>
          <w:tcPr>
            <w:tcW w:w="257" w:type="pct"/>
            <w:tcBorders>
              <w:top w:val="nil"/>
              <w:left w:val="nil"/>
              <w:bottom w:val="single" w:sz="4" w:space="0" w:color="auto"/>
              <w:right w:val="single" w:sz="4" w:space="0" w:color="auto"/>
            </w:tcBorders>
            <w:shd w:val="clear" w:color="auto" w:fill="auto"/>
            <w:noWrap/>
            <w:vAlign w:val="center"/>
            <w:hideMark/>
          </w:tcPr>
          <w:p w:rsidR="00F62A37" w:rsidRPr="00F62A37" w:rsidRDefault="00F62A37" w:rsidP="00F62A37">
            <w:pPr>
              <w:rPr>
                <w:color w:val="000000"/>
                <w:sz w:val="15"/>
                <w:szCs w:val="15"/>
              </w:rPr>
            </w:pPr>
            <w:r w:rsidRPr="00F62A37">
              <w:rPr>
                <w:color w:val="000000"/>
                <w:sz w:val="15"/>
                <w:szCs w:val="15"/>
              </w:rPr>
              <w:t> </w:t>
            </w:r>
          </w:p>
        </w:tc>
        <w:tc>
          <w:tcPr>
            <w:tcW w:w="257" w:type="pct"/>
            <w:tcBorders>
              <w:top w:val="nil"/>
              <w:left w:val="nil"/>
              <w:bottom w:val="single" w:sz="4" w:space="0" w:color="auto"/>
              <w:right w:val="single" w:sz="4" w:space="0" w:color="auto"/>
            </w:tcBorders>
            <w:shd w:val="clear" w:color="auto" w:fill="auto"/>
            <w:noWrap/>
            <w:vAlign w:val="center"/>
            <w:hideMark/>
          </w:tcPr>
          <w:p w:rsidR="00F62A37" w:rsidRPr="00F62A37" w:rsidRDefault="00F62A37" w:rsidP="00F62A37">
            <w:pPr>
              <w:rPr>
                <w:color w:val="000000"/>
                <w:sz w:val="15"/>
                <w:szCs w:val="15"/>
              </w:rPr>
            </w:pPr>
            <w:r w:rsidRPr="00F62A37">
              <w:rPr>
                <w:color w:val="000000"/>
                <w:sz w:val="15"/>
                <w:szCs w:val="15"/>
              </w:rPr>
              <w:t> </w:t>
            </w:r>
          </w:p>
        </w:tc>
        <w:tc>
          <w:tcPr>
            <w:tcW w:w="257" w:type="pct"/>
            <w:tcBorders>
              <w:top w:val="nil"/>
              <w:left w:val="nil"/>
              <w:bottom w:val="single" w:sz="4" w:space="0" w:color="auto"/>
              <w:right w:val="single" w:sz="4" w:space="0" w:color="auto"/>
            </w:tcBorders>
            <w:shd w:val="clear" w:color="auto" w:fill="auto"/>
            <w:vAlign w:val="center"/>
          </w:tcPr>
          <w:p w:rsidR="00F62A37" w:rsidRPr="00F62A37" w:rsidRDefault="00F62A37" w:rsidP="00F62A37">
            <w:pPr>
              <w:rPr>
                <w:color w:val="000000"/>
                <w:sz w:val="15"/>
                <w:szCs w:val="15"/>
              </w:rPr>
            </w:pPr>
            <w:r w:rsidRPr="00F62A37">
              <w:rPr>
                <w:color w:val="000000"/>
                <w:sz w:val="15"/>
                <w:szCs w:val="15"/>
              </w:rPr>
              <w:t> </w:t>
            </w:r>
          </w:p>
        </w:tc>
        <w:tc>
          <w:tcPr>
            <w:tcW w:w="285" w:type="pct"/>
            <w:tcBorders>
              <w:top w:val="nil"/>
              <w:left w:val="nil"/>
              <w:bottom w:val="single" w:sz="4" w:space="0" w:color="auto"/>
              <w:right w:val="single" w:sz="4" w:space="0" w:color="auto"/>
            </w:tcBorders>
            <w:shd w:val="clear" w:color="auto" w:fill="auto"/>
            <w:vAlign w:val="center"/>
          </w:tcPr>
          <w:p w:rsidR="00F62A37" w:rsidRPr="00F62A37" w:rsidRDefault="00F62A37" w:rsidP="00F62A37">
            <w:pPr>
              <w:rPr>
                <w:color w:val="000000"/>
                <w:sz w:val="15"/>
                <w:szCs w:val="15"/>
              </w:rPr>
            </w:pPr>
            <w:r w:rsidRPr="00F62A37">
              <w:rPr>
                <w:color w:val="000000"/>
                <w:sz w:val="15"/>
                <w:szCs w:val="15"/>
              </w:rPr>
              <w:t> </w:t>
            </w:r>
          </w:p>
        </w:tc>
        <w:tc>
          <w:tcPr>
            <w:tcW w:w="280" w:type="pct"/>
            <w:tcBorders>
              <w:top w:val="nil"/>
              <w:left w:val="nil"/>
              <w:bottom w:val="single" w:sz="4" w:space="0" w:color="auto"/>
              <w:right w:val="single" w:sz="4" w:space="0" w:color="auto"/>
            </w:tcBorders>
            <w:shd w:val="clear" w:color="auto" w:fill="auto"/>
            <w:noWrap/>
            <w:vAlign w:val="center"/>
            <w:hideMark/>
          </w:tcPr>
          <w:p w:rsidR="00F62A37" w:rsidRPr="00F62A37" w:rsidRDefault="00F62A37" w:rsidP="00F62A37">
            <w:pPr>
              <w:rPr>
                <w:color w:val="000000"/>
                <w:sz w:val="15"/>
                <w:szCs w:val="15"/>
              </w:rPr>
            </w:pPr>
            <w:r w:rsidRPr="00F62A37">
              <w:rPr>
                <w:color w:val="000000"/>
                <w:sz w:val="15"/>
                <w:szCs w:val="15"/>
              </w:rPr>
              <w:t> </w:t>
            </w:r>
          </w:p>
        </w:tc>
      </w:tr>
      <w:tr w:rsidR="00F62A37" w:rsidRPr="00DB5096" w:rsidTr="00C33739">
        <w:trPr>
          <w:trHeight w:val="898"/>
        </w:trPr>
        <w:tc>
          <w:tcPr>
            <w:tcW w:w="133" w:type="pct"/>
            <w:shd w:val="clear" w:color="auto" w:fill="auto"/>
            <w:vAlign w:val="center"/>
            <w:hideMark/>
          </w:tcPr>
          <w:p w:rsidR="00F62A37" w:rsidRPr="00DB5096" w:rsidRDefault="00F62A37" w:rsidP="00F62A37">
            <w:pPr>
              <w:ind w:left="-57" w:right="-57"/>
              <w:rPr>
                <w:color w:val="000000"/>
                <w:sz w:val="16"/>
                <w:szCs w:val="16"/>
              </w:rPr>
            </w:pPr>
            <w:r w:rsidRPr="00DB5096">
              <w:rPr>
                <w:color w:val="000000"/>
                <w:sz w:val="16"/>
                <w:szCs w:val="16"/>
              </w:rPr>
              <w:t>6.1.</w:t>
            </w:r>
          </w:p>
        </w:tc>
        <w:tc>
          <w:tcPr>
            <w:tcW w:w="254" w:type="pct"/>
            <w:shd w:val="clear" w:color="auto" w:fill="auto"/>
            <w:vAlign w:val="center"/>
            <w:hideMark/>
          </w:tcPr>
          <w:p w:rsidR="00F62A37" w:rsidRPr="00DB5096" w:rsidRDefault="00F62A37" w:rsidP="00F62A37">
            <w:pPr>
              <w:ind w:left="-57" w:right="-57"/>
              <w:rPr>
                <w:color w:val="000000"/>
                <w:sz w:val="16"/>
                <w:szCs w:val="16"/>
              </w:rPr>
            </w:pPr>
            <w:r w:rsidRPr="00DB5096">
              <w:rPr>
                <w:color w:val="000000"/>
                <w:sz w:val="16"/>
                <w:szCs w:val="16"/>
              </w:rPr>
              <w:t xml:space="preserve"> - за счет амортизации</w:t>
            </w:r>
          </w:p>
        </w:tc>
        <w:tc>
          <w:tcPr>
            <w:tcW w:w="449" w:type="pct"/>
            <w:shd w:val="clear" w:color="auto" w:fill="auto"/>
            <w:vAlign w:val="center"/>
            <w:hideMark/>
          </w:tcPr>
          <w:p w:rsidR="00F62A37" w:rsidRPr="00DB5096" w:rsidRDefault="00F62A37" w:rsidP="00F62A37">
            <w:pPr>
              <w:ind w:left="-57" w:right="-57"/>
              <w:jc w:val="center"/>
              <w:rPr>
                <w:color w:val="000000"/>
                <w:sz w:val="16"/>
                <w:szCs w:val="16"/>
              </w:rPr>
            </w:pPr>
            <w:r w:rsidRPr="00DB5096">
              <w:rPr>
                <w:color w:val="000000"/>
                <w:sz w:val="16"/>
                <w:szCs w:val="16"/>
              </w:rPr>
              <w:t>Глава 10 Обосновывающих материалов</w:t>
            </w:r>
          </w:p>
        </w:tc>
        <w:tc>
          <w:tcPr>
            <w:tcW w:w="257" w:type="pct"/>
            <w:tcBorders>
              <w:top w:val="nil"/>
              <w:left w:val="single" w:sz="4" w:space="0" w:color="auto"/>
              <w:bottom w:val="nil"/>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0</w:t>
            </w:r>
          </w:p>
        </w:tc>
        <w:tc>
          <w:tcPr>
            <w:tcW w:w="257" w:type="pct"/>
            <w:tcBorders>
              <w:top w:val="nil"/>
              <w:left w:val="nil"/>
              <w:bottom w:val="nil"/>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0</w:t>
            </w:r>
          </w:p>
        </w:tc>
        <w:tc>
          <w:tcPr>
            <w:tcW w:w="257" w:type="pct"/>
            <w:tcBorders>
              <w:top w:val="nil"/>
              <w:left w:val="nil"/>
              <w:bottom w:val="nil"/>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0</w:t>
            </w:r>
          </w:p>
        </w:tc>
        <w:tc>
          <w:tcPr>
            <w:tcW w:w="257" w:type="pct"/>
            <w:tcBorders>
              <w:top w:val="nil"/>
              <w:left w:val="nil"/>
              <w:bottom w:val="nil"/>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0</w:t>
            </w:r>
          </w:p>
        </w:tc>
        <w:tc>
          <w:tcPr>
            <w:tcW w:w="257" w:type="pct"/>
            <w:tcBorders>
              <w:top w:val="nil"/>
              <w:left w:val="nil"/>
              <w:bottom w:val="nil"/>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0</w:t>
            </w:r>
          </w:p>
        </w:tc>
        <w:tc>
          <w:tcPr>
            <w:tcW w:w="257" w:type="pct"/>
            <w:tcBorders>
              <w:top w:val="nil"/>
              <w:left w:val="nil"/>
              <w:bottom w:val="nil"/>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0</w:t>
            </w:r>
          </w:p>
        </w:tc>
        <w:tc>
          <w:tcPr>
            <w:tcW w:w="257" w:type="pct"/>
            <w:tcBorders>
              <w:top w:val="nil"/>
              <w:left w:val="nil"/>
              <w:bottom w:val="nil"/>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0</w:t>
            </w:r>
          </w:p>
        </w:tc>
        <w:tc>
          <w:tcPr>
            <w:tcW w:w="257" w:type="pct"/>
            <w:tcBorders>
              <w:top w:val="nil"/>
              <w:left w:val="nil"/>
              <w:bottom w:val="nil"/>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0</w:t>
            </w:r>
          </w:p>
        </w:tc>
        <w:tc>
          <w:tcPr>
            <w:tcW w:w="257" w:type="pct"/>
            <w:tcBorders>
              <w:top w:val="nil"/>
              <w:left w:val="nil"/>
              <w:bottom w:val="nil"/>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0</w:t>
            </w:r>
          </w:p>
        </w:tc>
        <w:tc>
          <w:tcPr>
            <w:tcW w:w="257" w:type="pct"/>
            <w:tcBorders>
              <w:top w:val="nil"/>
              <w:left w:val="nil"/>
              <w:bottom w:val="nil"/>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0</w:t>
            </w:r>
          </w:p>
        </w:tc>
        <w:tc>
          <w:tcPr>
            <w:tcW w:w="257" w:type="pct"/>
            <w:tcBorders>
              <w:top w:val="nil"/>
              <w:left w:val="nil"/>
              <w:bottom w:val="nil"/>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0</w:t>
            </w:r>
          </w:p>
        </w:tc>
        <w:tc>
          <w:tcPr>
            <w:tcW w:w="257" w:type="pct"/>
            <w:tcBorders>
              <w:top w:val="nil"/>
              <w:left w:val="nil"/>
              <w:bottom w:val="nil"/>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0</w:t>
            </w:r>
          </w:p>
        </w:tc>
        <w:tc>
          <w:tcPr>
            <w:tcW w:w="257" w:type="pct"/>
            <w:tcBorders>
              <w:top w:val="nil"/>
              <w:left w:val="nil"/>
              <w:bottom w:val="nil"/>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0</w:t>
            </w:r>
          </w:p>
        </w:tc>
        <w:tc>
          <w:tcPr>
            <w:tcW w:w="257" w:type="pct"/>
            <w:tcBorders>
              <w:top w:val="nil"/>
              <w:left w:val="nil"/>
              <w:bottom w:val="nil"/>
              <w:right w:val="single" w:sz="4" w:space="0" w:color="auto"/>
            </w:tcBorders>
            <w:shd w:val="clear" w:color="auto" w:fill="auto"/>
            <w:vAlign w:val="center"/>
          </w:tcPr>
          <w:p w:rsidR="00F62A37" w:rsidRPr="00F62A37" w:rsidRDefault="00F62A37" w:rsidP="00F62A37">
            <w:pPr>
              <w:jc w:val="center"/>
              <w:rPr>
                <w:color w:val="000000"/>
                <w:sz w:val="15"/>
                <w:szCs w:val="15"/>
              </w:rPr>
            </w:pPr>
            <w:r w:rsidRPr="00F62A37">
              <w:rPr>
                <w:color w:val="000000"/>
                <w:sz w:val="15"/>
                <w:szCs w:val="15"/>
              </w:rPr>
              <w:t>0</w:t>
            </w:r>
          </w:p>
        </w:tc>
        <w:tc>
          <w:tcPr>
            <w:tcW w:w="285" w:type="pct"/>
            <w:tcBorders>
              <w:top w:val="nil"/>
              <w:left w:val="nil"/>
              <w:bottom w:val="nil"/>
              <w:right w:val="single" w:sz="4" w:space="0" w:color="auto"/>
            </w:tcBorders>
            <w:shd w:val="clear" w:color="auto" w:fill="auto"/>
            <w:vAlign w:val="center"/>
          </w:tcPr>
          <w:p w:rsidR="00F62A37" w:rsidRPr="00F62A37" w:rsidRDefault="00F62A37" w:rsidP="00F62A37">
            <w:pPr>
              <w:jc w:val="center"/>
              <w:rPr>
                <w:color w:val="000000"/>
                <w:sz w:val="15"/>
                <w:szCs w:val="15"/>
              </w:rPr>
            </w:pPr>
            <w:r w:rsidRPr="00F62A37">
              <w:rPr>
                <w:color w:val="000000"/>
                <w:sz w:val="15"/>
                <w:szCs w:val="15"/>
              </w:rPr>
              <w:t>0</w:t>
            </w:r>
          </w:p>
        </w:tc>
        <w:tc>
          <w:tcPr>
            <w:tcW w:w="280" w:type="pct"/>
            <w:tcBorders>
              <w:top w:val="nil"/>
              <w:left w:val="nil"/>
              <w:bottom w:val="nil"/>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0</w:t>
            </w:r>
          </w:p>
        </w:tc>
      </w:tr>
      <w:tr w:rsidR="00F62A37" w:rsidRPr="00C85392" w:rsidTr="00C33739">
        <w:trPr>
          <w:trHeight w:val="898"/>
        </w:trPr>
        <w:tc>
          <w:tcPr>
            <w:tcW w:w="133" w:type="pct"/>
            <w:shd w:val="clear" w:color="auto" w:fill="auto"/>
            <w:vAlign w:val="center"/>
            <w:hideMark/>
          </w:tcPr>
          <w:p w:rsidR="00F62A37" w:rsidRPr="00451006" w:rsidRDefault="00F62A37" w:rsidP="00F62A37">
            <w:pPr>
              <w:ind w:left="-57" w:right="-57"/>
              <w:rPr>
                <w:color w:val="000000"/>
                <w:sz w:val="16"/>
                <w:szCs w:val="16"/>
              </w:rPr>
            </w:pPr>
            <w:r w:rsidRPr="00451006">
              <w:rPr>
                <w:color w:val="000000"/>
                <w:sz w:val="16"/>
                <w:szCs w:val="16"/>
              </w:rPr>
              <w:t>6.2.</w:t>
            </w:r>
          </w:p>
        </w:tc>
        <w:tc>
          <w:tcPr>
            <w:tcW w:w="254" w:type="pct"/>
            <w:shd w:val="clear" w:color="auto" w:fill="auto"/>
            <w:vAlign w:val="center"/>
            <w:hideMark/>
          </w:tcPr>
          <w:p w:rsidR="00F62A37" w:rsidRPr="00451006" w:rsidRDefault="00F62A37" w:rsidP="00F62A37">
            <w:pPr>
              <w:ind w:left="-57" w:right="-57"/>
              <w:rPr>
                <w:color w:val="000000"/>
                <w:sz w:val="16"/>
                <w:szCs w:val="16"/>
              </w:rPr>
            </w:pPr>
            <w:r w:rsidRPr="00451006">
              <w:rPr>
                <w:color w:val="000000"/>
                <w:sz w:val="16"/>
                <w:szCs w:val="16"/>
              </w:rPr>
              <w:t xml:space="preserve"> - за счет инвестиционной составляющей в тарифе</w:t>
            </w:r>
          </w:p>
        </w:tc>
        <w:tc>
          <w:tcPr>
            <w:tcW w:w="449" w:type="pct"/>
            <w:shd w:val="clear" w:color="auto" w:fill="auto"/>
            <w:vAlign w:val="center"/>
            <w:hideMark/>
          </w:tcPr>
          <w:p w:rsidR="00F62A37" w:rsidRPr="00451006" w:rsidRDefault="00F62A37" w:rsidP="00F62A37">
            <w:pPr>
              <w:ind w:left="-57" w:right="-57"/>
              <w:jc w:val="center"/>
              <w:rPr>
                <w:color w:val="000000"/>
                <w:sz w:val="16"/>
                <w:szCs w:val="16"/>
              </w:rPr>
            </w:pPr>
            <w:r w:rsidRPr="00451006">
              <w:rPr>
                <w:color w:val="000000"/>
                <w:sz w:val="16"/>
                <w:szCs w:val="16"/>
              </w:rPr>
              <w:t>Глава 10 Обосновывающих материалов</w:t>
            </w:r>
          </w:p>
        </w:tc>
        <w:tc>
          <w:tcPr>
            <w:tcW w:w="25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2A37" w:rsidRPr="00F62A37" w:rsidRDefault="00F62A37" w:rsidP="00F62A37">
            <w:pPr>
              <w:jc w:val="center"/>
              <w:rPr>
                <w:rFonts w:ascii="Calibri" w:hAnsi="Calibri"/>
                <w:color w:val="000000"/>
                <w:sz w:val="15"/>
                <w:szCs w:val="15"/>
              </w:rPr>
            </w:pPr>
            <w:r w:rsidRPr="00F62A37">
              <w:rPr>
                <w:rFonts w:ascii="Calibri" w:hAnsi="Calibri"/>
                <w:color w:val="000000"/>
                <w:sz w:val="15"/>
                <w:szCs w:val="15"/>
              </w:rPr>
              <w:t>218</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rFonts w:ascii="Calibri" w:hAnsi="Calibri"/>
                <w:color w:val="000000"/>
                <w:sz w:val="15"/>
                <w:szCs w:val="15"/>
              </w:rPr>
            </w:pPr>
            <w:r w:rsidRPr="00F62A37">
              <w:rPr>
                <w:rFonts w:ascii="Calibri" w:hAnsi="Calibri"/>
                <w:color w:val="000000"/>
                <w:sz w:val="15"/>
                <w:szCs w:val="15"/>
              </w:rPr>
              <w:t>218</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rFonts w:ascii="Calibri" w:hAnsi="Calibri"/>
                <w:color w:val="000000"/>
                <w:sz w:val="15"/>
                <w:szCs w:val="15"/>
              </w:rPr>
            </w:pPr>
            <w:r w:rsidRPr="00F62A37">
              <w:rPr>
                <w:rFonts w:ascii="Calibri" w:hAnsi="Calibri"/>
                <w:color w:val="000000"/>
                <w:sz w:val="15"/>
                <w:szCs w:val="15"/>
              </w:rPr>
              <w:t>219</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rFonts w:ascii="Calibri" w:hAnsi="Calibri"/>
                <w:color w:val="000000"/>
                <w:sz w:val="15"/>
                <w:szCs w:val="15"/>
              </w:rPr>
            </w:pPr>
            <w:r w:rsidRPr="00F62A37">
              <w:rPr>
                <w:rFonts w:ascii="Calibri" w:hAnsi="Calibri"/>
                <w:color w:val="000000"/>
                <w:sz w:val="15"/>
                <w:szCs w:val="15"/>
              </w:rPr>
              <w:t>219</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rFonts w:ascii="Calibri" w:hAnsi="Calibri"/>
                <w:color w:val="000000"/>
                <w:sz w:val="15"/>
                <w:szCs w:val="15"/>
              </w:rPr>
            </w:pPr>
            <w:r w:rsidRPr="00F62A37">
              <w:rPr>
                <w:rFonts w:ascii="Calibri" w:hAnsi="Calibri"/>
                <w:color w:val="000000"/>
                <w:sz w:val="15"/>
                <w:szCs w:val="15"/>
              </w:rPr>
              <w:t>219</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rFonts w:ascii="Calibri" w:hAnsi="Calibri"/>
                <w:color w:val="000000"/>
                <w:sz w:val="15"/>
                <w:szCs w:val="15"/>
              </w:rPr>
            </w:pPr>
            <w:r w:rsidRPr="00F62A37">
              <w:rPr>
                <w:rFonts w:ascii="Calibri" w:hAnsi="Calibri"/>
                <w:color w:val="000000"/>
                <w:sz w:val="15"/>
                <w:szCs w:val="15"/>
              </w:rPr>
              <w:t>219</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rFonts w:ascii="Calibri" w:hAnsi="Calibri"/>
                <w:color w:val="000000"/>
                <w:sz w:val="15"/>
                <w:szCs w:val="15"/>
              </w:rPr>
            </w:pPr>
            <w:r w:rsidRPr="00F62A37">
              <w:rPr>
                <w:rFonts w:ascii="Calibri" w:hAnsi="Calibri"/>
                <w:color w:val="000000"/>
                <w:sz w:val="15"/>
                <w:szCs w:val="15"/>
              </w:rPr>
              <w:t>219</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rFonts w:ascii="Calibri" w:hAnsi="Calibri"/>
                <w:color w:val="000000"/>
                <w:sz w:val="15"/>
                <w:szCs w:val="15"/>
              </w:rPr>
            </w:pPr>
            <w:r w:rsidRPr="00F62A37">
              <w:rPr>
                <w:rFonts w:ascii="Calibri" w:hAnsi="Calibri"/>
                <w:color w:val="000000"/>
                <w:sz w:val="15"/>
                <w:szCs w:val="15"/>
              </w:rPr>
              <w:t>219</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rFonts w:ascii="Calibri" w:hAnsi="Calibri"/>
                <w:color w:val="000000"/>
                <w:sz w:val="15"/>
                <w:szCs w:val="15"/>
              </w:rPr>
            </w:pPr>
            <w:r w:rsidRPr="00F62A37">
              <w:rPr>
                <w:rFonts w:ascii="Calibri" w:hAnsi="Calibri"/>
                <w:color w:val="000000"/>
                <w:sz w:val="15"/>
                <w:szCs w:val="15"/>
              </w:rPr>
              <w:t>219</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rFonts w:ascii="Calibri" w:hAnsi="Calibri"/>
                <w:color w:val="000000"/>
                <w:sz w:val="15"/>
                <w:szCs w:val="15"/>
              </w:rPr>
            </w:pPr>
            <w:r w:rsidRPr="00F62A37">
              <w:rPr>
                <w:rFonts w:ascii="Calibri" w:hAnsi="Calibri"/>
                <w:color w:val="000000"/>
                <w:sz w:val="15"/>
                <w:szCs w:val="15"/>
              </w:rPr>
              <w:t>219</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rFonts w:ascii="Calibri" w:hAnsi="Calibri"/>
                <w:color w:val="000000"/>
                <w:sz w:val="15"/>
                <w:szCs w:val="15"/>
              </w:rPr>
            </w:pPr>
            <w:r w:rsidRPr="00F62A37">
              <w:rPr>
                <w:rFonts w:ascii="Calibri" w:hAnsi="Calibri"/>
                <w:color w:val="000000"/>
                <w:sz w:val="15"/>
                <w:szCs w:val="15"/>
              </w:rPr>
              <w:t>219</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rFonts w:ascii="Calibri" w:hAnsi="Calibri"/>
                <w:color w:val="000000"/>
                <w:sz w:val="15"/>
                <w:szCs w:val="15"/>
              </w:rPr>
            </w:pPr>
            <w:r w:rsidRPr="00F62A37">
              <w:rPr>
                <w:rFonts w:ascii="Calibri" w:hAnsi="Calibri"/>
                <w:color w:val="000000"/>
                <w:sz w:val="15"/>
                <w:szCs w:val="15"/>
              </w:rPr>
              <w:t>219</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rFonts w:ascii="Calibri" w:hAnsi="Calibri"/>
                <w:color w:val="000000"/>
                <w:sz w:val="15"/>
                <w:szCs w:val="15"/>
              </w:rPr>
            </w:pPr>
            <w:r w:rsidRPr="00F62A37">
              <w:rPr>
                <w:rFonts w:ascii="Calibri" w:hAnsi="Calibri"/>
                <w:color w:val="000000"/>
                <w:sz w:val="15"/>
                <w:szCs w:val="15"/>
              </w:rPr>
              <w:t>219</w:t>
            </w:r>
          </w:p>
        </w:tc>
        <w:tc>
          <w:tcPr>
            <w:tcW w:w="257" w:type="pct"/>
            <w:tcBorders>
              <w:top w:val="single" w:sz="4" w:space="0" w:color="auto"/>
              <w:left w:val="nil"/>
              <w:bottom w:val="single" w:sz="4" w:space="0" w:color="auto"/>
              <w:right w:val="single" w:sz="4" w:space="0" w:color="auto"/>
            </w:tcBorders>
            <w:shd w:val="clear" w:color="auto" w:fill="auto"/>
            <w:vAlign w:val="center"/>
          </w:tcPr>
          <w:p w:rsidR="00F62A37" w:rsidRPr="00F62A37" w:rsidRDefault="00F62A37" w:rsidP="00F62A37">
            <w:pPr>
              <w:jc w:val="center"/>
              <w:rPr>
                <w:rFonts w:ascii="Calibri" w:hAnsi="Calibri"/>
                <w:color w:val="000000"/>
                <w:sz w:val="15"/>
                <w:szCs w:val="15"/>
              </w:rPr>
            </w:pPr>
            <w:r w:rsidRPr="00F62A37">
              <w:rPr>
                <w:rFonts w:ascii="Calibri" w:hAnsi="Calibri"/>
                <w:color w:val="000000"/>
                <w:sz w:val="15"/>
                <w:szCs w:val="15"/>
              </w:rPr>
              <w:t>219</w:t>
            </w:r>
          </w:p>
        </w:tc>
        <w:tc>
          <w:tcPr>
            <w:tcW w:w="285" w:type="pct"/>
            <w:tcBorders>
              <w:top w:val="single" w:sz="4" w:space="0" w:color="auto"/>
              <w:left w:val="nil"/>
              <w:bottom w:val="single" w:sz="4" w:space="0" w:color="auto"/>
              <w:right w:val="single" w:sz="4" w:space="0" w:color="auto"/>
            </w:tcBorders>
            <w:shd w:val="clear" w:color="auto" w:fill="auto"/>
            <w:vAlign w:val="center"/>
          </w:tcPr>
          <w:p w:rsidR="00F62A37" w:rsidRPr="00F62A37" w:rsidRDefault="00F62A37" w:rsidP="00F62A37">
            <w:pPr>
              <w:jc w:val="center"/>
              <w:rPr>
                <w:rFonts w:ascii="Calibri" w:hAnsi="Calibri"/>
                <w:color w:val="000000"/>
                <w:sz w:val="15"/>
                <w:szCs w:val="15"/>
              </w:rPr>
            </w:pPr>
            <w:r w:rsidRPr="00F62A37">
              <w:rPr>
                <w:rFonts w:ascii="Calibri" w:hAnsi="Calibri"/>
                <w:color w:val="000000"/>
                <w:sz w:val="15"/>
                <w:szCs w:val="15"/>
              </w:rPr>
              <w:t>219</w:t>
            </w:r>
          </w:p>
        </w:tc>
        <w:tc>
          <w:tcPr>
            <w:tcW w:w="280" w:type="pct"/>
            <w:tcBorders>
              <w:top w:val="single" w:sz="4" w:space="0" w:color="auto"/>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3283</w:t>
            </w:r>
          </w:p>
        </w:tc>
      </w:tr>
      <w:tr w:rsidR="00F62A37" w:rsidRPr="00C85392" w:rsidTr="00C33739">
        <w:trPr>
          <w:trHeight w:val="2440"/>
        </w:trPr>
        <w:tc>
          <w:tcPr>
            <w:tcW w:w="133" w:type="pct"/>
            <w:shd w:val="clear" w:color="auto" w:fill="auto"/>
            <w:vAlign w:val="center"/>
            <w:hideMark/>
          </w:tcPr>
          <w:p w:rsidR="00F62A37" w:rsidRPr="00451006" w:rsidRDefault="00F62A37" w:rsidP="00F62A37">
            <w:pPr>
              <w:ind w:left="-57" w:right="-57"/>
              <w:rPr>
                <w:color w:val="000000"/>
                <w:sz w:val="16"/>
                <w:szCs w:val="16"/>
              </w:rPr>
            </w:pPr>
            <w:r w:rsidRPr="00451006">
              <w:rPr>
                <w:color w:val="000000"/>
                <w:sz w:val="16"/>
                <w:szCs w:val="16"/>
              </w:rPr>
              <w:t>7.</w:t>
            </w:r>
          </w:p>
        </w:tc>
        <w:tc>
          <w:tcPr>
            <w:tcW w:w="254" w:type="pct"/>
            <w:shd w:val="clear" w:color="auto" w:fill="auto"/>
            <w:vAlign w:val="center"/>
            <w:hideMark/>
          </w:tcPr>
          <w:p w:rsidR="00F62A37" w:rsidRPr="00451006" w:rsidRDefault="00F62A37" w:rsidP="00F62A37">
            <w:pPr>
              <w:ind w:left="-57" w:right="-57"/>
              <w:rPr>
                <w:color w:val="000000"/>
                <w:sz w:val="16"/>
                <w:szCs w:val="16"/>
              </w:rPr>
            </w:pPr>
            <w:r w:rsidRPr="00451006">
              <w:rPr>
                <w:color w:val="000000"/>
                <w:sz w:val="16"/>
                <w:szCs w:val="16"/>
              </w:rPr>
              <w:t>НВВ с учетом реализации мероприятий и инвестиционной составляющей в тарифе, тыс. руб.</w:t>
            </w:r>
          </w:p>
        </w:tc>
        <w:tc>
          <w:tcPr>
            <w:tcW w:w="449" w:type="pct"/>
            <w:shd w:val="clear" w:color="auto" w:fill="auto"/>
            <w:vAlign w:val="center"/>
            <w:hideMark/>
          </w:tcPr>
          <w:p w:rsidR="00F62A37" w:rsidRPr="00451006" w:rsidRDefault="00F62A37" w:rsidP="00F62A37">
            <w:pPr>
              <w:ind w:left="-57" w:right="-57"/>
              <w:jc w:val="center"/>
              <w:rPr>
                <w:color w:val="000000"/>
                <w:sz w:val="16"/>
                <w:szCs w:val="16"/>
              </w:rPr>
            </w:pPr>
            <w:r w:rsidRPr="00451006">
              <w:rPr>
                <w:color w:val="000000"/>
                <w:sz w:val="16"/>
                <w:szCs w:val="16"/>
              </w:rPr>
              <w:t xml:space="preserve">Стр. 2-стр.3+стр.4+сумма по стр. </w:t>
            </w:r>
            <w:proofErr w:type="gramStart"/>
            <w:r w:rsidRPr="00451006">
              <w:rPr>
                <w:color w:val="000000"/>
                <w:sz w:val="16"/>
                <w:szCs w:val="16"/>
              </w:rPr>
              <w:t>6.2./</w:t>
            </w:r>
            <w:proofErr w:type="gramEnd"/>
            <w:r w:rsidRPr="00451006">
              <w:rPr>
                <w:color w:val="000000"/>
                <w:sz w:val="16"/>
                <w:szCs w:val="16"/>
              </w:rPr>
              <w:t>15 лет</w:t>
            </w:r>
          </w:p>
        </w:tc>
        <w:tc>
          <w:tcPr>
            <w:tcW w:w="257" w:type="pct"/>
            <w:tcBorders>
              <w:top w:val="nil"/>
              <w:left w:val="single" w:sz="4" w:space="0" w:color="auto"/>
              <w:bottom w:val="single" w:sz="4" w:space="0" w:color="auto"/>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2864,42</w:t>
            </w:r>
          </w:p>
        </w:tc>
        <w:tc>
          <w:tcPr>
            <w:tcW w:w="257" w:type="pct"/>
            <w:tcBorders>
              <w:top w:val="nil"/>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2864,42</w:t>
            </w:r>
          </w:p>
        </w:tc>
        <w:tc>
          <w:tcPr>
            <w:tcW w:w="257" w:type="pct"/>
            <w:tcBorders>
              <w:top w:val="nil"/>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2676,99</w:t>
            </w:r>
          </w:p>
        </w:tc>
        <w:tc>
          <w:tcPr>
            <w:tcW w:w="257" w:type="pct"/>
            <w:tcBorders>
              <w:top w:val="nil"/>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3066,99</w:t>
            </w:r>
          </w:p>
        </w:tc>
        <w:tc>
          <w:tcPr>
            <w:tcW w:w="257" w:type="pct"/>
            <w:tcBorders>
              <w:top w:val="nil"/>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3824,03</w:t>
            </w:r>
          </w:p>
        </w:tc>
        <w:tc>
          <w:tcPr>
            <w:tcW w:w="257" w:type="pct"/>
            <w:tcBorders>
              <w:top w:val="nil"/>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3819,03</w:t>
            </w:r>
          </w:p>
        </w:tc>
        <w:tc>
          <w:tcPr>
            <w:tcW w:w="257" w:type="pct"/>
            <w:tcBorders>
              <w:top w:val="nil"/>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3813,03</w:t>
            </w:r>
          </w:p>
        </w:tc>
        <w:tc>
          <w:tcPr>
            <w:tcW w:w="257" w:type="pct"/>
            <w:tcBorders>
              <w:top w:val="nil"/>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3807,03</w:t>
            </w:r>
          </w:p>
        </w:tc>
        <w:tc>
          <w:tcPr>
            <w:tcW w:w="257" w:type="pct"/>
            <w:tcBorders>
              <w:top w:val="nil"/>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3802,03</w:t>
            </w:r>
          </w:p>
        </w:tc>
        <w:tc>
          <w:tcPr>
            <w:tcW w:w="257" w:type="pct"/>
            <w:tcBorders>
              <w:top w:val="nil"/>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3796,03</w:t>
            </w:r>
          </w:p>
        </w:tc>
        <w:tc>
          <w:tcPr>
            <w:tcW w:w="257" w:type="pct"/>
            <w:tcBorders>
              <w:top w:val="nil"/>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3796,03</w:t>
            </w:r>
          </w:p>
        </w:tc>
        <w:tc>
          <w:tcPr>
            <w:tcW w:w="257" w:type="pct"/>
            <w:tcBorders>
              <w:top w:val="nil"/>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3790,03</w:t>
            </w:r>
          </w:p>
        </w:tc>
        <w:tc>
          <w:tcPr>
            <w:tcW w:w="257" w:type="pct"/>
            <w:tcBorders>
              <w:top w:val="nil"/>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3785,03</w:t>
            </w:r>
          </w:p>
        </w:tc>
        <w:tc>
          <w:tcPr>
            <w:tcW w:w="257" w:type="pct"/>
            <w:tcBorders>
              <w:top w:val="nil"/>
              <w:left w:val="nil"/>
              <w:bottom w:val="single" w:sz="4" w:space="0" w:color="auto"/>
              <w:right w:val="single" w:sz="4" w:space="0" w:color="auto"/>
            </w:tcBorders>
            <w:shd w:val="clear" w:color="auto" w:fill="auto"/>
            <w:vAlign w:val="center"/>
          </w:tcPr>
          <w:p w:rsidR="00F62A37" w:rsidRPr="00F62A37" w:rsidRDefault="00F62A37" w:rsidP="00F62A37">
            <w:pPr>
              <w:jc w:val="center"/>
              <w:rPr>
                <w:color w:val="000000"/>
                <w:sz w:val="15"/>
                <w:szCs w:val="15"/>
              </w:rPr>
            </w:pPr>
            <w:r w:rsidRPr="00F62A37">
              <w:rPr>
                <w:color w:val="000000"/>
                <w:sz w:val="15"/>
                <w:szCs w:val="15"/>
              </w:rPr>
              <w:t>3779,03</w:t>
            </w:r>
          </w:p>
        </w:tc>
        <w:tc>
          <w:tcPr>
            <w:tcW w:w="285" w:type="pct"/>
            <w:tcBorders>
              <w:top w:val="nil"/>
              <w:left w:val="nil"/>
              <w:bottom w:val="single" w:sz="4" w:space="0" w:color="auto"/>
              <w:right w:val="single" w:sz="4" w:space="0" w:color="auto"/>
            </w:tcBorders>
            <w:shd w:val="clear" w:color="auto" w:fill="auto"/>
            <w:vAlign w:val="center"/>
          </w:tcPr>
          <w:p w:rsidR="00F62A37" w:rsidRPr="00F62A37" w:rsidRDefault="00F62A37" w:rsidP="00F62A37">
            <w:pPr>
              <w:jc w:val="center"/>
              <w:rPr>
                <w:color w:val="000000"/>
                <w:sz w:val="15"/>
                <w:szCs w:val="15"/>
              </w:rPr>
            </w:pPr>
            <w:r w:rsidRPr="00F62A37">
              <w:rPr>
                <w:color w:val="000000"/>
                <w:sz w:val="15"/>
                <w:szCs w:val="15"/>
              </w:rPr>
              <w:t>3773,03</w:t>
            </w:r>
          </w:p>
        </w:tc>
        <w:tc>
          <w:tcPr>
            <w:tcW w:w="280" w:type="pct"/>
            <w:tcBorders>
              <w:top w:val="nil"/>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53257,16</w:t>
            </w:r>
          </w:p>
        </w:tc>
      </w:tr>
      <w:tr w:rsidR="00F62A37" w:rsidRPr="00C85392" w:rsidTr="00C33739">
        <w:trPr>
          <w:trHeight w:val="299"/>
        </w:trPr>
        <w:tc>
          <w:tcPr>
            <w:tcW w:w="133" w:type="pct"/>
            <w:shd w:val="clear" w:color="auto" w:fill="auto"/>
            <w:vAlign w:val="center"/>
            <w:hideMark/>
          </w:tcPr>
          <w:p w:rsidR="00F62A37" w:rsidRPr="00451006" w:rsidRDefault="00F62A37" w:rsidP="00F62A37">
            <w:pPr>
              <w:ind w:left="-57" w:right="-57"/>
              <w:rPr>
                <w:color w:val="000000"/>
                <w:sz w:val="16"/>
                <w:szCs w:val="16"/>
              </w:rPr>
            </w:pPr>
            <w:r w:rsidRPr="00451006">
              <w:rPr>
                <w:color w:val="000000"/>
                <w:sz w:val="16"/>
                <w:szCs w:val="16"/>
              </w:rPr>
              <w:t>8.</w:t>
            </w:r>
          </w:p>
        </w:tc>
        <w:tc>
          <w:tcPr>
            <w:tcW w:w="254" w:type="pct"/>
            <w:shd w:val="clear" w:color="auto" w:fill="auto"/>
            <w:vAlign w:val="center"/>
            <w:hideMark/>
          </w:tcPr>
          <w:p w:rsidR="00F62A37" w:rsidRPr="00451006" w:rsidRDefault="00F62A37" w:rsidP="00F62A37">
            <w:pPr>
              <w:ind w:left="-57" w:right="-57"/>
              <w:rPr>
                <w:color w:val="000000"/>
                <w:sz w:val="16"/>
                <w:szCs w:val="16"/>
              </w:rPr>
            </w:pPr>
            <w:r w:rsidRPr="00451006">
              <w:rPr>
                <w:color w:val="000000"/>
                <w:sz w:val="16"/>
                <w:szCs w:val="16"/>
              </w:rPr>
              <w:t>Тариф, руб./Гкал</w:t>
            </w:r>
          </w:p>
        </w:tc>
        <w:tc>
          <w:tcPr>
            <w:tcW w:w="449" w:type="pct"/>
            <w:shd w:val="clear" w:color="auto" w:fill="auto"/>
            <w:vAlign w:val="center"/>
            <w:hideMark/>
          </w:tcPr>
          <w:p w:rsidR="00F62A37" w:rsidRPr="00451006" w:rsidRDefault="00F62A37" w:rsidP="00F62A37">
            <w:pPr>
              <w:ind w:left="-57" w:right="-57"/>
              <w:jc w:val="center"/>
              <w:rPr>
                <w:color w:val="000000"/>
                <w:sz w:val="16"/>
                <w:szCs w:val="16"/>
              </w:rPr>
            </w:pPr>
            <w:r w:rsidRPr="00451006">
              <w:rPr>
                <w:color w:val="000000"/>
                <w:sz w:val="16"/>
                <w:szCs w:val="16"/>
              </w:rPr>
              <w:t>Стр. 7/стр.1</w:t>
            </w:r>
          </w:p>
        </w:tc>
        <w:tc>
          <w:tcPr>
            <w:tcW w:w="257" w:type="pct"/>
            <w:tcBorders>
              <w:top w:val="nil"/>
              <w:left w:val="single" w:sz="4" w:space="0" w:color="auto"/>
              <w:bottom w:val="single" w:sz="4" w:space="0" w:color="auto"/>
              <w:right w:val="single" w:sz="4" w:space="0" w:color="auto"/>
            </w:tcBorders>
            <w:shd w:val="clear" w:color="auto" w:fill="auto"/>
            <w:noWrap/>
            <w:vAlign w:val="center"/>
          </w:tcPr>
          <w:p w:rsidR="00F62A37" w:rsidRPr="00F62A37" w:rsidRDefault="00F62A37" w:rsidP="00F62A37">
            <w:pPr>
              <w:rPr>
                <w:color w:val="000000"/>
                <w:sz w:val="15"/>
                <w:szCs w:val="15"/>
              </w:rPr>
            </w:pPr>
            <w:r w:rsidRPr="00F62A37">
              <w:rPr>
                <w:color w:val="000000"/>
                <w:sz w:val="15"/>
                <w:szCs w:val="15"/>
              </w:rPr>
              <w:t> </w:t>
            </w:r>
          </w:p>
        </w:tc>
        <w:tc>
          <w:tcPr>
            <w:tcW w:w="257" w:type="pct"/>
            <w:tcBorders>
              <w:top w:val="nil"/>
              <w:left w:val="nil"/>
              <w:bottom w:val="single" w:sz="4" w:space="0" w:color="auto"/>
              <w:right w:val="single" w:sz="4" w:space="0" w:color="auto"/>
            </w:tcBorders>
            <w:shd w:val="clear" w:color="auto" w:fill="auto"/>
            <w:noWrap/>
            <w:vAlign w:val="center"/>
          </w:tcPr>
          <w:p w:rsidR="00F62A37" w:rsidRPr="00F62A37" w:rsidRDefault="00F62A37" w:rsidP="00F62A37">
            <w:pPr>
              <w:rPr>
                <w:color w:val="000000"/>
                <w:sz w:val="15"/>
                <w:szCs w:val="15"/>
              </w:rPr>
            </w:pPr>
            <w:r w:rsidRPr="00F62A37">
              <w:rPr>
                <w:color w:val="000000"/>
                <w:sz w:val="15"/>
                <w:szCs w:val="15"/>
              </w:rPr>
              <w:t> </w:t>
            </w:r>
          </w:p>
        </w:tc>
        <w:tc>
          <w:tcPr>
            <w:tcW w:w="257" w:type="pct"/>
            <w:tcBorders>
              <w:top w:val="nil"/>
              <w:left w:val="nil"/>
              <w:bottom w:val="single" w:sz="4" w:space="0" w:color="auto"/>
              <w:right w:val="single" w:sz="4" w:space="0" w:color="auto"/>
            </w:tcBorders>
            <w:shd w:val="clear" w:color="auto" w:fill="auto"/>
            <w:noWrap/>
            <w:vAlign w:val="center"/>
          </w:tcPr>
          <w:p w:rsidR="00F62A37" w:rsidRPr="00F62A37" w:rsidRDefault="00F62A37" w:rsidP="00F62A37">
            <w:pPr>
              <w:rPr>
                <w:color w:val="000000"/>
                <w:sz w:val="15"/>
                <w:szCs w:val="15"/>
              </w:rPr>
            </w:pPr>
            <w:r w:rsidRPr="00F62A37">
              <w:rPr>
                <w:color w:val="000000"/>
                <w:sz w:val="15"/>
                <w:szCs w:val="15"/>
              </w:rPr>
              <w:t> </w:t>
            </w:r>
          </w:p>
        </w:tc>
        <w:tc>
          <w:tcPr>
            <w:tcW w:w="257" w:type="pct"/>
            <w:tcBorders>
              <w:top w:val="nil"/>
              <w:left w:val="nil"/>
              <w:bottom w:val="single" w:sz="4" w:space="0" w:color="auto"/>
              <w:right w:val="single" w:sz="4" w:space="0" w:color="auto"/>
            </w:tcBorders>
            <w:shd w:val="clear" w:color="auto" w:fill="auto"/>
            <w:noWrap/>
            <w:vAlign w:val="center"/>
          </w:tcPr>
          <w:p w:rsidR="00F62A37" w:rsidRPr="00F62A37" w:rsidRDefault="00F62A37" w:rsidP="00F62A37">
            <w:pPr>
              <w:rPr>
                <w:color w:val="000000"/>
                <w:sz w:val="15"/>
                <w:szCs w:val="15"/>
              </w:rPr>
            </w:pPr>
            <w:r w:rsidRPr="00F62A37">
              <w:rPr>
                <w:color w:val="000000"/>
                <w:sz w:val="15"/>
                <w:szCs w:val="15"/>
              </w:rPr>
              <w:t> </w:t>
            </w:r>
          </w:p>
        </w:tc>
        <w:tc>
          <w:tcPr>
            <w:tcW w:w="257" w:type="pct"/>
            <w:tcBorders>
              <w:top w:val="nil"/>
              <w:left w:val="nil"/>
              <w:bottom w:val="single" w:sz="4" w:space="0" w:color="auto"/>
              <w:right w:val="single" w:sz="4" w:space="0" w:color="auto"/>
            </w:tcBorders>
            <w:shd w:val="clear" w:color="auto" w:fill="auto"/>
            <w:noWrap/>
            <w:vAlign w:val="center"/>
          </w:tcPr>
          <w:p w:rsidR="00F62A37" w:rsidRPr="00F62A37" w:rsidRDefault="00F62A37" w:rsidP="00F62A37">
            <w:pPr>
              <w:rPr>
                <w:color w:val="000000"/>
                <w:sz w:val="15"/>
                <w:szCs w:val="15"/>
              </w:rPr>
            </w:pPr>
            <w:r w:rsidRPr="00F62A37">
              <w:rPr>
                <w:color w:val="000000"/>
                <w:sz w:val="15"/>
                <w:szCs w:val="15"/>
              </w:rPr>
              <w:t> </w:t>
            </w:r>
          </w:p>
        </w:tc>
        <w:tc>
          <w:tcPr>
            <w:tcW w:w="257" w:type="pct"/>
            <w:tcBorders>
              <w:top w:val="nil"/>
              <w:left w:val="nil"/>
              <w:bottom w:val="single" w:sz="4" w:space="0" w:color="auto"/>
              <w:right w:val="single" w:sz="4" w:space="0" w:color="auto"/>
            </w:tcBorders>
            <w:shd w:val="clear" w:color="auto" w:fill="auto"/>
            <w:noWrap/>
            <w:vAlign w:val="center"/>
          </w:tcPr>
          <w:p w:rsidR="00F62A37" w:rsidRPr="00F62A37" w:rsidRDefault="00F62A37" w:rsidP="00F62A37">
            <w:pPr>
              <w:rPr>
                <w:color w:val="000000"/>
                <w:sz w:val="15"/>
                <w:szCs w:val="15"/>
              </w:rPr>
            </w:pPr>
            <w:r w:rsidRPr="00F62A37">
              <w:rPr>
                <w:color w:val="000000"/>
                <w:sz w:val="15"/>
                <w:szCs w:val="15"/>
              </w:rPr>
              <w:t> </w:t>
            </w:r>
          </w:p>
        </w:tc>
        <w:tc>
          <w:tcPr>
            <w:tcW w:w="257" w:type="pct"/>
            <w:tcBorders>
              <w:top w:val="nil"/>
              <w:left w:val="nil"/>
              <w:bottom w:val="single" w:sz="4" w:space="0" w:color="auto"/>
              <w:right w:val="single" w:sz="4" w:space="0" w:color="auto"/>
            </w:tcBorders>
            <w:shd w:val="clear" w:color="auto" w:fill="auto"/>
            <w:noWrap/>
            <w:vAlign w:val="center"/>
          </w:tcPr>
          <w:p w:rsidR="00F62A37" w:rsidRPr="00F62A37" w:rsidRDefault="00F62A37" w:rsidP="00F62A37">
            <w:pPr>
              <w:rPr>
                <w:color w:val="000000"/>
                <w:sz w:val="15"/>
                <w:szCs w:val="15"/>
              </w:rPr>
            </w:pPr>
            <w:r w:rsidRPr="00F62A37">
              <w:rPr>
                <w:color w:val="000000"/>
                <w:sz w:val="15"/>
                <w:szCs w:val="15"/>
              </w:rPr>
              <w:t> </w:t>
            </w:r>
          </w:p>
        </w:tc>
        <w:tc>
          <w:tcPr>
            <w:tcW w:w="257" w:type="pct"/>
            <w:tcBorders>
              <w:top w:val="nil"/>
              <w:left w:val="nil"/>
              <w:bottom w:val="single" w:sz="4" w:space="0" w:color="auto"/>
              <w:right w:val="single" w:sz="4" w:space="0" w:color="auto"/>
            </w:tcBorders>
            <w:shd w:val="clear" w:color="auto" w:fill="auto"/>
            <w:noWrap/>
            <w:vAlign w:val="center"/>
          </w:tcPr>
          <w:p w:rsidR="00F62A37" w:rsidRPr="00F62A37" w:rsidRDefault="00F62A37" w:rsidP="00F62A37">
            <w:pPr>
              <w:rPr>
                <w:color w:val="000000"/>
                <w:sz w:val="15"/>
                <w:szCs w:val="15"/>
              </w:rPr>
            </w:pPr>
            <w:r w:rsidRPr="00F62A37">
              <w:rPr>
                <w:color w:val="000000"/>
                <w:sz w:val="15"/>
                <w:szCs w:val="15"/>
              </w:rPr>
              <w:t> </w:t>
            </w:r>
          </w:p>
        </w:tc>
        <w:tc>
          <w:tcPr>
            <w:tcW w:w="257" w:type="pct"/>
            <w:tcBorders>
              <w:top w:val="nil"/>
              <w:left w:val="nil"/>
              <w:bottom w:val="single" w:sz="4" w:space="0" w:color="auto"/>
              <w:right w:val="single" w:sz="4" w:space="0" w:color="auto"/>
            </w:tcBorders>
            <w:shd w:val="clear" w:color="auto" w:fill="auto"/>
            <w:noWrap/>
            <w:vAlign w:val="center"/>
          </w:tcPr>
          <w:p w:rsidR="00F62A37" w:rsidRPr="00F62A37" w:rsidRDefault="00F62A37" w:rsidP="00F62A37">
            <w:pPr>
              <w:rPr>
                <w:color w:val="000000"/>
                <w:sz w:val="15"/>
                <w:szCs w:val="15"/>
              </w:rPr>
            </w:pPr>
            <w:r w:rsidRPr="00F62A37">
              <w:rPr>
                <w:color w:val="000000"/>
                <w:sz w:val="15"/>
                <w:szCs w:val="15"/>
              </w:rPr>
              <w:t> </w:t>
            </w:r>
          </w:p>
        </w:tc>
        <w:tc>
          <w:tcPr>
            <w:tcW w:w="257" w:type="pct"/>
            <w:tcBorders>
              <w:top w:val="nil"/>
              <w:left w:val="nil"/>
              <w:bottom w:val="single" w:sz="4" w:space="0" w:color="auto"/>
              <w:right w:val="single" w:sz="4" w:space="0" w:color="auto"/>
            </w:tcBorders>
            <w:shd w:val="clear" w:color="auto" w:fill="auto"/>
            <w:noWrap/>
            <w:vAlign w:val="center"/>
          </w:tcPr>
          <w:p w:rsidR="00F62A37" w:rsidRPr="00F62A37" w:rsidRDefault="00F62A37" w:rsidP="00F62A37">
            <w:pPr>
              <w:rPr>
                <w:color w:val="000000"/>
                <w:sz w:val="15"/>
                <w:szCs w:val="15"/>
              </w:rPr>
            </w:pPr>
            <w:r w:rsidRPr="00F62A37">
              <w:rPr>
                <w:color w:val="000000"/>
                <w:sz w:val="15"/>
                <w:szCs w:val="15"/>
              </w:rPr>
              <w:t> </w:t>
            </w:r>
          </w:p>
        </w:tc>
        <w:tc>
          <w:tcPr>
            <w:tcW w:w="257" w:type="pct"/>
            <w:tcBorders>
              <w:top w:val="nil"/>
              <w:left w:val="nil"/>
              <w:bottom w:val="single" w:sz="4" w:space="0" w:color="auto"/>
              <w:right w:val="single" w:sz="4" w:space="0" w:color="auto"/>
            </w:tcBorders>
            <w:shd w:val="clear" w:color="auto" w:fill="auto"/>
            <w:noWrap/>
            <w:vAlign w:val="center"/>
          </w:tcPr>
          <w:p w:rsidR="00F62A37" w:rsidRPr="00F62A37" w:rsidRDefault="00F62A37" w:rsidP="00F62A37">
            <w:pPr>
              <w:rPr>
                <w:color w:val="000000"/>
                <w:sz w:val="15"/>
                <w:szCs w:val="15"/>
              </w:rPr>
            </w:pPr>
            <w:r w:rsidRPr="00F62A37">
              <w:rPr>
                <w:color w:val="000000"/>
                <w:sz w:val="15"/>
                <w:szCs w:val="15"/>
              </w:rPr>
              <w:t> </w:t>
            </w:r>
          </w:p>
        </w:tc>
        <w:tc>
          <w:tcPr>
            <w:tcW w:w="257" w:type="pct"/>
            <w:tcBorders>
              <w:top w:val="nil"/>
              <w:left w:val="nil"/>
              <w:bottom w:val="single" w:sz="4" w:space="0" w:color="auto"/>
              <w:right w:val="single" w:sz="4" w:space="0" w:color="auto"/>
            </w:tcBorders>
            <w:shd w:val="clear" w:color="auto" w:fill="auto"/>
            <w:noWrap/>
            <w:vAlign w:val="center"/>
          </w:tcPr>
          <w:p w:rsidR="00F62A37" w:rsidRPr="00F62A37" w:rsidRDefault="00F62A37" w:rsidP="00F62A37">
            <w:pPr>
              <w:rPr>
                <w:color w:val="000000"/>
                <w:sz w:val="15"/>
                <w:szCs w:val="15"/>
              </w:rPr>
            </w:pPr>
            <w:r w:rsidRPr="00F62A37">
              <w:rPr>
                <w:color w:val="000000"/>
                <w:sz w:val="15"/>
                <w:szCs w:val="15"/>
              </w:rPr>
              <w:t> </w:t>
            </w:r>
          </w:p>
        </w:tc>
        <w:tc>
          <w:tcPr>
            <w:tcW w:w="257" w:type="pct"/>
            <w:tcBorders>
              <w:top w:val="nil"/>
              <w:left w:val="nil"/>
              <w:bottom w:val="single" w:sz="4" w:space="0" w:color="auto"/>
              <w:right w:val="single" w:sz="4" w:space="0" w:color="auto"/>
            </w:tcBorders>
            <w:shd w:val="clear" w:color="auto" w:fill="auto"/>
            <w:noWrap/>
            <w:vAlign w:val="center"/>
          </w:tcPr>
          <w:p w:rsidR="00F62A37" w:rsidRPr="00F62A37" w:rsidRDefault="00F62A37" w:rsidP="00F62A37">
            <w:pPr>
              <w:rPr>
                <w:color w:val="000000"/>
                <w:sz w:val="15"/>
                <w:szCs w:val="15"/>
              </w:rPr>
            </w:pPr>
            <w:r w:rsidRPr="00F62A37">
              <w:rPr>
                <w:color w:val="000000"/>
                <w:sz w:val="15"/>
                <w:szCs w:val="15"/>
              </w:rPr>
              <w:t> </w:t>
            </w:r>
          </w:p>
        </w:tc>
        <w:tc>
          <w:tcPr>
            <w:tcW w:w="257" w:type="pct"/>
            <w:tcBorders>
              <w:top w:val="nil"/>
              <w:left w:val="nil"/>
              <w:bottom w:val="single" w:sz="4" w:space="0" w:color="auto"/>
              <w:right w:val="single" w:sz="4" w:space="0" w:color="auto"/>
            </w:tcBorders>
            <w:shd w:val="clear" w:color="auto" w:fill="auto"/>
            <w:vAlign w:val="center"/>
          </w:tcPr>
          <w:p w:rsidR="00F62A37" w:rsidRPr="00F62A37" w:rsidRDefault="00F62A37" w:rsidP="00F62A37">
            <w:pPr>
              <w:rPr>
                <w:color w:val="000000"/>
                <w:sz w:val="15"/>
                <w:szCs w:val="15"/>
              </w:rPr>
            </w:pPr>
            <w:r w:rsidRPr="00F62A37">
              <w:rPr>
                <w:color w:val="000000"/>
                <w:sz w:val="15"/>
                <w:szCs w:val="15"/>
              </w:rPr>
              <w:t> </w:t>
            </w:r>
          </w:p>
        </w:tc>
        <w:tc>
          <w:tcPr>
            <w:tcW w:w="285" w:type="pct"/>
            <w:tcBorders>
              <w:top w:val="nil"/>
              <w:left w:val="nil"/>
              <w:bottom w:val="single" w:sz="4" w:space="0" w:color="auto"/>
              <w:right w:val="single" w:sz="4" w:space="0" w:color="auto"/>
            </w:tcBorders>
            <w:shd w:val="clear" w:color="auto" w:fill="auto"/>
            <w:vAlign w:val="center"/>
          </w:tcPr>
          <w:p w:rsidR="00F62A37" w:rsidRPr="00F62A37" w:rsidRDefault="00F62A37" w:rsidP="00F62A37">
            <w:pPr>
              <w:rPr>
                <w:color w:val="000000"/>
                <w:sz w:val="15"/>
                <w:szCs w:val="15"/>
              </w:rPr>
            </w:pPr>
            <w:r w:rsidRPr="00F62A37">
              <w:rPr>
                <w:color w:val="000000"/>
                <w:sz w:val="15"/>
                <w:szCs w:val="15"/>
              </w:rPr>
              <w:t> </w:t>
            </w:r>
          </w:p>
        </w:tc>
        <w:tc>
          <w:tcPr>
            <w:tcW w:w="280" w:type="pct"/>
            <w:tcBorders>
              <w:top w:val="nil"/>
              <w:left w:val="nil"/>
              <w:bottom w:val="single" w:sz="4" w:space="0" w:color="auto"/>
              <w:right w:val="single" w:sz="4" w:space="0" w:color="auto"/>
            </w:tcBorders>
            <w:shd w:val="clear" w:color="auto" w:fill="auto"/>
            <w:noWrap/>
            <w:vAlign w:val="center"/>
            <w:hideMark/>
          </w:tcPr>
          <w:p w:rsidR="00F62A37" w:rsidRPr="00F62A37" w:rsidRDefault="00F62A37" w:rsidP="00F62A37">
            <w:pPr>
              <w:jc w:val="center"/>
              <w:rPr>
                <w:color w:val="000000"/>
                <w:sz w:val="15"/>
                <w:szCs w:val="15"/>
              </w:rPr>
            </w:pPr>
            <w:r w:rsidRPr="00F62A37">
              <w:rPr>
                <w:color w:val="000000"/>
                <w:sz w:val="15"/>
                <w:szCs w:val="15"/>
              </w:rPr>
              <w:t>2310,87</w:t>
            </w:r>
          </w:p>
        </w:tc>
      </w:tr>
    </w:tbl>
    <w:p w:rsidR="00437AC3" w:rsidRPr="00DB7576" w:rsidRDefault="00437AC3" w:rsidP="00043B5D">
      <w:pPr>
        <w:tabs>
          <w:tab w:val="left" w:pos="5175"/>
        </w:tabs>
        <w:ind w:firstLine="709"/>
        <w:jc w:val="both"/>
        <w:rPr>
          <w:sz w:val="28"/>
          <w:szCs w:val="28"/>
        </w:rPr>
      </w:pPr>
    </w:p>
    <w:sectPr w:rsidR="00437AC3" w:rsidRPr="00DB7576" w:rsidSect="00065E55">
      <w:footerReference w:type="first" r:id="rId16"/>
      <w:pgSz w:w="16838" w:h="11906" w:orient="landscape"/>
      <w:pgMar w:top="851" w:right="1134" w:bottom="1134" w:left="1134" w:header="720"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070D" w:rsidRDefault="00C4070D" w:rsidP="004D67BB">
      <w:r>
        <w:separator/>
      </w:r>
    </w:p>
  </w:endnote>
  <w:endnote w:type="continuationSeparator" w:id="0">
    <w:p w:rsidR="00C4070D" w:rsidRDefault="00C4070D" w:rsidP="004D6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ndale Sans UI">
    <w:altName w:val="Arial Unicode MS"/>
    <w:charset w:val="CC"/>
    <w:family w:val="auto"/>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StarSymbol">
    <w:altName w:val="Arial Unicode MS"/>
    <w:panose1 w:val="00000000000000000000"/>
    <w:charset w:val="02"/>
    <w:family w:val="auto"/>
    <w:notTrueType/>
    <w:pitch w:val="default"/>
    <w:sig w:usb0="00000001" w:usb1="08070000" w:usb2="00000010" w:usb3="00000000" w:csb0="00020000" w:csb1="00000000"/>
  </w:font>
  <w:font w:name="Times">
    <w:panose1 w:val="02020603050405020304"/>
    <w:charset w:val="00"/>
    <w:family w:val="roman"/>
    <w:pitch w:val="variable"/>
    <w:sig w:usb0="00000003" w:usb1="00000000" w:usb2="00000000" w:usb3="00000000" w:csb0="00000001" w:csb1="00000000"/>
  </w:font>
  <w:font w:name="Lucidasans">
    <w:altName w:val="Times New Roman"/>
    <w:panose1 w:val="00000000000000000000"/>
    <w:charset w:val="00"/>
    <w:family w:val="auto"/>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HG Mincho Light J">
    <w:altName w:val="Times New Roman"/>
    <w:panose1 w:val="00000000000000000000"/>
    <w:charset w:val="00"/>
    <w:family w:val="auto"/>
    <w:notTrueType/>
    <w:pitch w:val="variable"/>
    <w:sig w:usb0="00000003" w:usb1="00000000" w:usb2="00000000" w:usb3="00000000" w:csb0="00000001" w:csb1="00000000"/>
  </w:font>
  <w:font w:name="ISOCPEUR">
    <w:altName w:val="Arial"/>
    <w:charset w:val="CC"/>
    <w:family w:val="swiss"/>
    <w:pitch w:val="variable"/>
    <w:sig w:usb0="00000001" w:usb1="00000000" w:usb2="00000000" w:usb3="00000000" w:csb0="0000009F" w:csb1="00000000"/>
  </w:font>
  <w:font w:name="TimesDL">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ragmatica">
    <w:altName w:val="Times New Roman"/>
    <w:charset w:val="00"/>
    <w:family w:val="auto"/>
    <w:pitch w:val="variable"/>
    <w:sig w:usb0="00000203" w:usb1="00000000" w:usb2="00000000" w:usb3="00000000" w:csb0="00000005" w:csb1="00000000"/>
  </w:font>
  <w:font w:name="TextBook">
    <w:altName w:val="Times New Roman"/>
    <w:charset w:val="00"/>
    <w:family w:val="auto"/>
    <w:pitch w:val="variable"/>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9970219"/>
      <w:docPartObj>
        <w:docPartGallery w:val="Page Numbers (Bottom of Page)"/>
        <w:docPartUnique/>
      </w:docPartObj>
    </w:sdtPr>
    <w:sdtEndPr/>
    <w:sdtContent>
      <w:sdt>
        <w:sdtPr>
          <w:rPr>
            <w:rFonts w:asciiTheme="majorHAnsi" w:hAnsiTheme="majorHAnsi"/>
            <w:b/>
            <w:sz w:val="28"/>
            <w:szCs w:val="28"/>
          </w:rPr>
          <w:id w:val="-1872377364"/>
          <w:docPartObj>
            <w:docPartGallery w:val="Page Numbers (Bottom of Page)"/>
            <w:docPartUnique/>
          </w:docPartObj>
        </w:sdtPr>
        <w:sdtEndPr/>
        <w:sdtContent>
          <w:p w:rsidR="00C33739" w:rsidRPr="00027B95" w:rsidRDefault="00C33739" w:rsidP="00027B95">
            <w:pPr>
              <w:pStyle w:val="a8"/>
              <w:pBdr>
                <w:top w:val="single" w:sz="12" w:space="1" w:color="808080" w:themeColor="background1" w:themeShade="80"/>
              </w:pBdr>
              <w:spacing w:before="240"/>
              <w:jc w:val="right"/>
              <w:rPr>
                <w:rFonts w:asciiTheme="majorHAnsi" w:hAnsiTheme="majorHAnsi"/>
                <w:b/>
                <w:sz w:val="28"/>
                <w:szCs w:val="28"/>
              </w:rPr>
            </w:pPr>
            <w:r w:rsidRPr="00B81E3B">
              <w:rPr>
                <w:rFonts w:asciiTheme="majorHAnsi" w:hAnsiTheme="majorHAnsi"/>
                <w:b/>
                <w:sz w:val="28"/>
                <w:szCs w:val="28"/>
              </w:rPr>
              <w:fldChar w:fldCharType="begin"/>
            </w:r>
            <w:r w:rsidRPr="00B81E3B">
              <w:rPr>
                <w:rFonts w:asciiTheme="majorHAnsi" w:hAnsiTheme="majorHAnsi"/>
                <w:b/>
                <w:sz w:val="28"/>
                <w:szCs w:val="28"/>
              </w:rPr>
              <w:instrText xml:space="preserve"> PAGE   \* MERGEFORMAT </w:instrText>
            </w:r>
            <w:r w:rsidRPr="00B81E3B">
              <w:rPr>
                <w:rFonts w:asciiTheme="majorHAnsi" w:hAnsiTheme="majorHAnsi"/>
                <w:b/>
                <w:sz w:val="28"/>
                <w:szCs w:val="28"/>
              </w:rPr>
              <w:fldChar w:fldCharType="separate"/>
            </w:r>
            <w:r w:rsidR="00B82BF3">
              <w:rPr>
                <w:rFonts w:asciiTheme="majorHAnsi" w:hAnsiTheme="majorHAnsi"/>
                <w:b/>
                <w:noProof/>
                <w:sz w:val="28"/>
                <w:szCs w:val="28"/>
              </w:rPr>
              <w:t>6</w:t>
            </w:r>
            <w:r w:rsidRPr="00B81E3B">
              <w:rPr>
                <w:rFonts w:asciiTheme="majorHAnsi" w:hAnsiTheme="majorHAnsi"/>
                <w:b/>
                <w:sz w:val="28"/>
                <w:szCs w:val="28"/>
              </w:rPr>
              <w:fldChar w:fldCharType="end"/>
            </w:r>
          </w:p>
        </w:sdtContent>
      </w:sdt>
    </w:sdtContent>
  </w:sdt>
  <w:p w:rsidR="00C33739" w:rsidRDefault="00C33739">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739" w:rsidRDefault="00C33739">
    <w:pPr>
      <w:pStyle w:val="a8"/>
      <w:jc w:val="right"/>
    </w:pPr>
  </w:p>
  <w:p w:rsidR="00C33739" w:rsidRDefault="00C33739">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739" w:rsidRDefault="00C33739" w:rsidP="00B72EE9">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Pr>
        <w:rStyle w:val="aa"/>
        <w:noProof/>
      </w:rPr>
      <w:t>29</w:t>
    </w:r>
    <w:r>
      <w:rPr>
        <w:rStyle w:val="aa"/>
      </w:rPr>
      <w:fldChar w:fldCharType="end"/>
    </w:r>
  </w:p>
  <w:p w:rsidR="00C33739" w:rsidRDefault="00C33739" w:rsidP="00B72EE9">
    <w:pPr>
      <w:pStyle w:val="a8"/>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hAnsiTheme="majorHAnsi"/>
        <w:b/>
        <w:sz w:val="28"/>
        <w:szCs w:val="28"/>
      </w:rPr>
      <w:id w:val="86509293"/>
      <w:docPartObj>
        <w:docPartGallery w:val="Page Numbers (Bottom of Page)"/>
        <w:docPartUnique/>
      </w:docPartObj>
    </w:sdtPr>
    <w:sdtEndPr/>
    <w:sdtContent>
      <w:p w:rsidR="00C33739" w:rsidRPr="00B81E3B" w:rsidRDefault="00C33739" w:rsidP="00027B95">
        <w:pPr>
          <w:pStyle w:val="a8"/>
          <w:pBdr>
            <w:top w:val="single" w:sz="12" w:space="1" w:color="808080" w:themeColor="background1" w:themeShade="80"/>
          </w:pBdr>
          <w:spacing w:before="240"/>
          <w:jc w:val="right"/>
          <w:rPr>
            <w:rFonts w:asciiTheme="majorHAnsi" w:hAnsiTheme="majorHAnsi"/>
            <w:b/>
            <w:sz w:val="28"/>
            <w:szCs w:val="28"/>
          </w:rPr>
        </w:pPr>
        <w:r w:rsidRPr="00B81E3B">
          <w:rPr>
            <w:rFonts w:asciiTheme="majorHAnsi" w:hAnsiTheme="majorHAnsi"/>
            <w:b/>
            <w:sz w:val="28"/>
            <w:szCs w:val="28"/>
          </w:rPr>
          <w:fldChar w:fldCharType="begin"/>
        </w:r>
        <w:r w:rsidRPr="00B81E3B">
          <w:rPr>
            <w:rFonts w:asciiTheme="majorHAnsi" w:hAnsiTheme="majorHAnsi"/>
            <w:b/>
            <w:sz w:val="28"/>
            <w:szCs w:val="28"/>
          </w:rPr>
          <w:instrText xml:space="preserve"> PAGE   \* MERGEFORMAT </w:instrText>
        </w:r>
        <w:r w:rsidRPr="00B81E3B">
          <w:rPr>
            <w:rFonts w:asciiTheme="majorHAnsi" w:hAnsiTheme="majorHAnsi"/>
            <w:b/>
            <w:sz w:val="28"/>
            <w:szCs w:val="28"/>
          </w:rPr>
          <w:fldChar w:fldCharType="separate"/>
        </w:r>
        <w:r w:rsidR="00B82BF3">
          <w:rPr>
            <w:rFonts w:asciiTheme="majorHAnsi" w:hAnsiTheme="majorHAnsi"/>
            <w:b/>
            <w:noProof/>
            <w:sz w:val="28"/>
            <w:szCs w:val="28"/>
          </w:rPr>
          <w:t>11</w:t>
        </w:r>
        <w:r w:rsidRPr="00B81E3B">
          <w:rPr>
            <w:rFonts w:asciiTheme="majorHAnsi" w:hAnsiTheme="majorHAnsi"/>
            <w:b/>
            <w:sz w:val="28"/>
            <w:szCs w:val="28"/>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739" w:rsidRDefault="00C33739">
    <w:pPr>
      <w:pStyle w:val="a8"/>
      <w:jc w:val="right"/>
    </w:pPr>
  </w:p>
  <w:p w:rsidR="00C33739" w:rsidRDefault="00C33739">
    <w:pPr>
      <w:pStyle w:val="a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1829633"/>
      <w:docPartObj>
        <w:docPartGallery w:val="Page Numbers (Bottom of Page)"/>
        <w:docPartUnique/>
      </w:docPartObj>
    </w:sdtPr>
    <w:sdtEndPr/>
    <w:sdtContent>
      <w:sdt>
        <w:sdtPr>
          <w:rPr>
            <w:rFonts w:asciiTheme="majorHAnsi" w:hAnsiTheme="majorHAnsi"/>
            <w:b/>
            <w:sz w:val="28"/>
            <w:szCs w:val="28"/>
          </w:rPr>
          <w:id w:val="-2052220659"/>
          <w:docPartObj>
            <w:docPartGallery w:val="Page Numbers (Bottom of Page)"/>
            <w:docPartUnique/>
          </w:docPartObj>
        </w:sdtPr>
        <w:sdtEndPr/>
        <w:sdtContent>
          <w:p w:rsidR="00C33739" w:rsidRPr="00027B95" w:rsidRDefault="00C33739" w:rsidP="00027B95">
            <w:pPr>
              <w:pStyle w:val="a8"/>
              <w:pBdr>
                <w:top w:val="single" w:sz="12" w:space="1" w:color="808080" w:themeColor="background1" w:themeShade="80"/>
              </w:pBdr>
              <w:spacing w:before="240"/>
              <w:jc w:val="right"/>
              <w:rPr>
                <w:rFonts w:asciiTheme="majorHAnsi" w:hAnsiTheme="majorHAnsi"/>
                <w:b/>
                <w:sz w:val="28"/>
                <w:szCs w:val="28"/>
              </w:rPr>
            </w:pPr>
            <w:r w:rsidRPr="00B81E3B">
              <w:rPr>
                <w:rFonts w:asciiTheme="majorHAnsi" w:hAnsiTheme="majorHAnsi"/>
                <w:b/>
                <w:sz w:val="28"/>
                <w:szCs w:val="28"/>
              </w:rPr>
              <w:fldChar w:fldCharType="begin"/>
            </w:r>
            <w:r w:rsidRPr="00B81E3B">
              <w:rPr>
                <w:rFonts w:asciiTheme="majorHAnsi" w:hAnsiTheme="majorHAnsi"/>
                <w:b/>
                <w:sz w:val="28"/>
                <w:szCs w:val="28"/>
              </w:rPr>
              <w:instrText xml:space="preserve"> PAGE   \* MERGEFORMAT </w:instrText>
            </w:r>
            <w:r w:rsidRPr="00B81E3B">
              <w:rPr>
                <w:rFonts w:asciiTheme="majorHAnsi" w:hAnsiTheme="majorHAnsi"/>
                <w:b/>
                <w:sz w:val="28"/>
                <w:szCs w:val="28"/>
              </w:rPr>
              <w:fldChar w:fldCharType="separate"/>
            </w:r>
            <w:r w:rsidR="00B82BF3">
              <w:rPr>
                <w:rFonts w:asciiTheme="majorHAnsi" w:hAnsiTheme="majorHAnsi"/>
                <w:b/>
                <w:noProof/>
                <w:sz w:val="28"/>
                <w:szCs w:val="28"/>
              </w:rPr>
              <w:t>20</w:t>
            </w:r>
            <w:r w:rsidRPr="00B81E3B">
              <w:rPr>
                <w:rFonts w:asciiTheme="majorHAnsi" w:hAnsiTheme="majorHAnsi"/>
                <w:b/>
                <w:sz w:val="28"/>
                <w:szCs w:val="28"/>
              </w:rPr>
              <w:fldChar w:fldCharType="end"/>
            </w:r>
          </w:p>
        </w:sdtContent>
      </w:sdt>
    </w:sdtContent>
  </w:sdt>
  <w:p w:rsidR="00C33739" w:rsidRDefault="00C33739">
    <w:pPr>
      <w:pStyle w:val="a8"/>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739" w:rsidRDefault="00C33739">
    <w:pPr>
      <w:pStyle w:val="a8"/>
      <w:jc w:val="right"/>
    </w:pPr>
  </w:p>
  <w:p w:rsidR="00C33739" w:rsidRDefault="00C33739">
    <w:pPr>
      <w:pStyle w:val="a8"/>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739" w:rsidRDefault="00C33739">
    <w:pPr>
      <w:pStyle w:val="a8"/>
      <w:jc w:val="right"/>
    </w:pPr>
  </w:p>
  <w:p w:rsidR="00C33739" w:rsidRDefault="00C33739">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070D" w:rsidRDefault="00C4070D" w:rsidP="004D67BB">
      <w:r>
        <w:separator/>
      </w:r>
    </w:p>
  </w:footnote>
  <w:footnote w:type="continuationSeparator" w:id="0">
    <w:p w:rsidR="00C4070D" w:rsidRDefault="00C4070D" w:rsidP="004D67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7"/>
    <w:multiLevelType w:val="singleLevel"/>
    <w:tmpl w:val="00000007"/>
    <w:name w:val="WW8Num19"/>
    <w:lvl w:ilvl="0">
      <w:start w:val="1"/>
      <w:numFmt w:val="bullet"/>
      <w:lvlText w:val="–"/>
      <w:lvlJc w:val="left"/>
      <w:pPr>
        <w:tabs>
          <w:tab w:val="num" w:pos="0"/>
        </w:tabs>
        <w:ind w:left="1429" w:hanging="360"/>
      </w:pPr>
      <w:rPr>
        <w:rFonts w:ascii="Times New Roman" w:hAnsi="Times New Roman" w:cs="Times New Roman"/>
      </w:rPr>
    </w:lvl>
  </w:abstractNum>
  <w:abstractNum w:abstractNumId="1">
    <w:nsid w:val="0000000A"/>
    <w:multiLevelType w:val="singleLevel"/>
    <w:tmpl w:val="0000000A"/>
    <w:name w:val="WW8Num23"/>
    <w:lvl w:ilvl="0">
      <w:start w:val="1"/>
      <w:numFmt w:val="bullet"/>
      <w:lvlText w:val="–"/>
      <w:lvlJc w:val="left"/>
      <w:pPr>
        <w:tabs>
          <w:tab w:val="num" w:pos="0"/>
        </w:tabs>
        <w:ind w:left="1440" w:hanging="360"/>
      </w:pPr>
      <w:rPr>
        <w:rFonts w:ascii="Times New Roman" w:hAnsi="Times New Roman" w:cs="Times New Roman"/>
        <w:color w:val="auto"/>
      </w:rPr>
    </w:lvl>
  </w:abstractNum>
  <w:abstractNum w:abstractNumId="2">
    <w:nsid w:val="0000000B"/>
    <w:multiLevelType w:val="singleLevel"/>
    <w:tmpl w:val="0000000B"/>
    <w:name w:val="WW8Num24"/>
    <w:lvl w:ilvl="0">
      <w:start w:val="1"/>
      <w:numFmt w:val="bullet"/>
      <w:lvlText w:val=""/>
      <w:lvlJc w:val="left"/>
      <w:pPr>
        <w:tabs>
          <w:tab w:val="num" w:pos="0"/>
        </w:tabs>
        <w:ind w:left="720" w:hanging="360"/>
      </w:pPr>
      <w:rPr>
        <w:rFonts w:ascii="Symbol" w:hAnsi="Symbol" w:cs="Symbol"/>
      </w:rPr>
    </w:lvl>
  </w:abstractNum>
  <w:abstractNum w:abstractNumId="3">
    <w:nsid w:val="0000000E"/>
    <w:multiLevelType w:val="multilevel"/>
    <w:tmpl w:val="0000000E"/>
    <w:name w:val="WW8Num32"/>
    <w:lvl w:ilvl="0">
      <w:start w:val="1"/>
      <w:numFmt w:val="bullet"/>
      <w:lvlText w:val=""/>
      <w:lvlJc w:val="left"/>
      <w:pPr>
        <w:tabs>
          <w:tab w:val="num" w:pos="2211"/>
        </w:tabs>
        <w:ind w:left="2211" w:hanging="360"/>
      </w:pPr>
      <w:rPr>
        <w:rFonts w:ascii="Symbol" w:hAnsi="Symbol" w:cs="Symbol"/>
      </w:rPr>
    </w:lvl>
    <w:lvl w:ilvl="1">
      <w:start w:val="1"/>
      <w:numFmt w:val="bullet"/>
      <w:lvlText w:val=""/>
      <w:lvlJc w:val="left"/>
      <w:pPr>
        <w:tabs>
          <w:tab w:val="num" w:pos="2211"/>
        </w:tabs>
        <w:ind w:left="2211" w:hanging="360"/>
      </w:pPr>
      <w:rPr>
        <w:rFonts w:ascii="Symbol" w:hAnsi="Symbol" w:cs="Symbol"/>
      </w:rPr>
    </w:lvl>
    <w:lvl w:ilvl="2">
      <w:start w:val="1"/>
      <w:numFmt w:val="bullet"/>
      <w:lvlText w:val=""/>
      <w:lvlJc w:val="left"/>
      <w:pPr>
        <w:tabs>
          <w:tab w:val="num" w:pos="2931"/>
        </w:tabs>
        <w:ind w:left="2931" w:hanging="360"/>
      </w:pPr>
      <w:rPr>
        <w:rFonts w:ascii="Wingdings" w:hAnsi="Wingdings" w:cs="Wingdings"/>
      </w:rPr>
    </w:lvl>
    <w:lvl w:ilvl="3">
      <w:start w:val="1"/>
      <w:numFmt w:val="bullet"/>
      <w:lvlText w:val=""/>
      <w:lvlJc w:val="left"/>
      <w:pPr>
        <w:tabs>
          <w:tab w:val="num" w:pos="3651"/>
        </w:tabs>
        <w:ind w:left="3651" w:hanging="360"/>
      </w:pPr>
      <w:rPr>
        <w:rFonts w:ascii="Symbol" w:hAnsi="Symbol" w:cs="Symbol"/>
      </w:rPr>
    </w:lvl>
    <w:lvl w:ilvl="4">
      <w:start w:val="1"/>
      <w:numFmt w:val="bullet"/>
      <w:lvlText w:val="o"/>
      <w:lvlJc w:val="left"/>
      <w:pPr>
        <w:tabs>
          <w:tab w:val="num" w:pos="4371"/>
        </w:tabs>
        <w:ind w:left="4371" w:hanging="360"/>
      </w:pPr>
      <w:rPr>
        <w:rFonts w:ascii="Courier New" w:hAnsi="Courier New" w:cs="Courier New"/>
      </w:rPr>
    </w:lvl>
    <w:lvl w:ilvl="5">
      <w:start w:val="1"/>
      <w:numFmt w:val="bullet"/>
      <w:lvlText w:val=""/>
      <w:lvlJc w:val="left"/>
      <w:pPr>
        <w:tabs>
          <w:tab w:val="num" w:pos="5091"/>
        </w:tabs>
        <w:ind w:left="5091" w:hanging="360"/>
      </w:pPr>
      <w:rPr>
        <w:rFonts w:ascii="Wingdings" w:hAnsi="Wingdings" w:cs="Wingdings"/>
      </w:rPr>
    </w:lvl>
    <w:lvl w:ilvl="6">
      <w:start w:val="1"/>
      <w:numFmt w:val="bullet"/>
      <w:lvlText w:val=""/>
      <w:lvlJc w:val="left"/>
      <w:pPr>
        <w:tabs>
          <w:tab w:val="num" w:pos="5811"/>
        </w:tabs>
        <w:ind w:left="5811" w:hanging="360"/>
      </w:pPr>
      <w:rPr>
        <w:rFonts w:ascii="Symbol" w:hAnsi="Symbol" w:cs="Symbol"/>
      </w:rPr>
    </w:lvl>
    <w:lvl w:ilvl="7">
      <w:start w:val="1"/>
      <w:numFmt w:val="bullet"/>
      <w:lvlText w:val="o"/>
      <w:lvlJc w:val="left"/>
      <w:pPr>
        <w:tabs>
          <w:tab w:val="num" w:pos="6531"/>
        </w:tabs>
        <w:ind w:left="6531" w:hanging="360"/>
      </w:pPr>
      <w:rPr>
        <w:rFonts w:ascii="Courier New" w:hAnsi="Courier New" w:cs="Courier New"/>
      </w:rPr>
    </w:lvl>
    <w:lvl w:ilvl="8">
      <w:start w:val="1"/>
      <w:numFmt w:val="bullet"/>
      <w:lvlText w:val=""/>
      <w:lvlJc w:val="left"/>
      <w:pPr>
        <w:tabs>
          <w:tab w:val="num" w:pos="7251"/>
        </w:tabs>
        <w:ind w:left="7251" w:hanging="360"/>
      </w:pPr>
      <w:rPr>
        <w:rFonts w:ascii="Wingdings" w:hAnsi="Wingdings" w:cs="Wingdings"/>
      </w:rPr>
    </w:lvl>
  </w:abstractNum>
  <w:abstractNum w:abstractNumId="4">
    <w:nsid w:val="241E5BED"/>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7940500"/>
    <w:multiLevelType w:val="hybridMultilevel"/>
    <w:tmpl w:val="B22CD436"/>
    <w:lvl w:ilvl="0" w:tplc="2E8E8340">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6">
    <w:nsid w:val="2F6D329B"/>
    <w:multiLevelType w:val="hybridMultilevel"/>
    <w:tmpl w:val="1D8CD52A"/>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68A85043"/>
    <w:multiLevelType w:val="hybridMultilevel"/>
    <w:tmpl w:val="E1E80A3C"/>
    <w:lvl w:ilvl="0" w:tplc="0792BA5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04C5118">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0441CE0">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2C00ED8">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43E4936">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4A413C8">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7A6D6D6">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A46236A">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3E66E3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nsid w:val="79D246B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8"/>
  </w:num>
  <w:num w:numId="2">
    <w:abstractNumId w:val="4"/>
  </w:num>
  <w:num w:numId="3">
    <w:abstractNumId w:val="6"/>
  </w:num>
  <w:num w:numId="4">
    <w:abstractNumId w:val="7"/>
  </w:num>
  <w:num w:numId="5">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D67BB"/>
    <w:rsid w:val="000004A2"/>
    <w:rsid w:val="00000D89"/>
    <w:rsid w:val="0000310A"/>
    <w:rsid w:val="00003A48"/>
    <w:rsid w:val="00003C1D"/>
    <w:rsid w:val="000045AF"/>
    <w:rsid w:val="00004890"/>
    <w:rsid w:val="00006EC9"/>
    <w:rsid w:val="00007E56"/>
    <w:rsid w:val="00010044"/>
    <w:rsid w:val="00011217"/>
    <w:rsid w:val="0001179F"/>
    <w:rsid w:val="00011E52"/>
    <w:rsid w:val="000133E4"/>
    <w:rsid w:val="00014D7D"/>
    <w:rsid w:val="00015F78"/>
    <w:rsid w:val="000165E5"/>
    <w:rsid w:val="00017703"/>
    <w:rsid w:val="00020F1B"/>
    <w:rsid w:val="000212EB"/>
    <w:rsid w:val="00021665"/>
    <w:rsid w:val="00022601"/>
    <w:rsid w:val="00022E30"/>
    <w:rsid w:val="000238C2"/>
    <w:rsid w:val="00023B56"/>
    <w:rsid w:val="00025697"/>
    <w:rsid w:val="000271FF"/>
    <w:rsid w:val="00027B95"/>
    <w:rsid w:val="00027D5D"/>
    <w:rsid w:val="00030943"/>
    <w:rsid w:val="000316FB"/>
    <w:rsid w:val="000328F2"/>
    <w:rsid w:val="0003344F"/>
    <w:rsid w:val="000339B4"/>
    <w:rsid w:val="00033C52"/>
    <w:rsid w:val="00033F86"/>
    <w:rsid w:val="00034331"/>
    <w:rsid w:val="00035789"/>
    <w:rsid w:val="000359AA"/>
    <w:rsid w:val="000359C7"/>
    <w:rsid w:val="00036BD7"/>
    <w:rsid w:val="0003752F"/>
    <w:rsid w:val="00040A03"/>
    <w:rsid w:val="000438F4"/>
    <w:rsid w:val="00043AB9"/>
    <w:rsid w:val="00043B5D"/>
    <w:rsid w:val="00046070"/>
    <w:rsid w:val="0004629B"/>
    <w:rsid w:val="00046935"/>
    <w:rsid w:val="00047F81"/>
    <w:rsid w:val="00050A2E"/>
    <w:rsid w:val="00051907"/>
    <w:rsid w:val="00052BDF"/>
    <w:rsid w:val="00053A1A"/>
    <w:rsid w:val="00054F73"/>
    <w:rsid w:val="000554E7"/>
    <w:rsid w:val="000563F5"/>
    <w:rsid w:val="0006179B"/>
    <w:rsid w:val="000628F5"/>
    <w:rsid w:val="00063193"/>
    <w:rsid w:val="00063257"/>
    <w:rsid w:val="00064E46"/>
    <w:rsid w:val="000655B4"/>
    <w:rsid w:val="0006571A"/>
    <w:rsid w:val="00065E55"/>
    <w:rsid w:val="00066D63"/>
    <w:rsid w:val="00070B81"/>
    <w:rsid w:val="00071479"/>
    <w:rsid w:val="00071767"/>
    <w:rsid w:val="000718B8"/>
    <w:rsid w:val="00071943"/>
    <w:rsid w:val="00071D08"/>
    <w:rsid w:val="00071F5B"/>
    <w:rsid w:val="00074CBE"/>
    <w:rsid w:val="00076225"/>
    <w:rsid w:val="00077039"/>
    <w:rsid w:val="00077AA3"/>
    <w:rsid w:val="00077C16"/>
    <w:rsid w:val="00081385"/>
    <w:rsid w:val="00081FC3"/>
    <w:rsid w:val="00086B06"/>
    <w:rsid w:val="00086DB4"/>
    <w:rsid w:val="00090596"/>
    <w:rsid w:val="00092717"/>
    <w:rsid w:val="0009281C"/>
    <w:rsid w:val="00094944"/>
    <w:rsid w:val="00095153"/>
    <w:rsid w:val="000955CA"/>
    <w:rsid w:val="000A2353"/>
    <w:rsid w:val="000A2C9C"/>
    <w:rsid w:val="000A4E82"/>
    <w:rsid w:val="000A54A0"/>
    <w:rsid w:val="000A6820"/>
    <w:rsid w:val="000B0EFF"/>
    <w:rsid w:val="000B2622"/>
    <w:rsid w:val="000B270F"/>
    <w:rsid w:val="000B2AF4"/>
    <w:rsid w:val="000B2C31"/>
    <w:rsid w:val="000B3C8D"/>
    <w:rsid w:val="000B51E6"/>
    <w:rsid w:val="000B68E5"/>
    <w:rsid w:val="000B6DB3"/>
    <w:rsid w:val="000C0B0F"/>
    <w:rsid w:val="000C1591"/>
    <w:rsid w:val="000C2F68"/>
    <w:rsid w:val="000C395F"/>
    <w:rsid w:val="000C3EF0"/>
    <w:rsid w:val="000C4A47"/>
    <w:rsid w:val="000C546C"/>
    <w:rsid w:val="000C55AB"/>
    <w:rsid w:val="000C5937"/>
    <w:rsid w:val="000C5F8C"/>
    <w:rsid w:val="000C60D1"/>
    <w:rsid w:val="000C6ED2"/>
    <w:rsid w:val="000C7245"/>
    <w:rsid w:val="000C746B"/>
    <w:rsid w:val="000C79F3"/>
    <w:rsid w:val="000D0E95"/>
    <w:rsid w:val="000D1817"/>
    <w:rsid w:val="000D1D01"/>
    <w:rsid w:val="000D1E4A"/>
    <w:rsid w:val="000D2E46"/>
    <w:rsid w:val="000D368C"/>
    <w:rsid w:val="000D7A1A"/>
    <w:rsid w:val="000E3C30"/>
    <w:rsid w:val="000E4258"/>
    <w:rsid w:val="000E5A84"/>
    <w:rsid w:val="000E63FD"/>
    <w:rsid w:val="000E6CAE"/>
    <w:rsid w:val="000E709F"/>
    <w:rsid w:val="000E79A2"/>
    <w:rsid w:val="000E7B85"/>
    <w:rsid w:val="000F0F2E"/>
    <w:rsid w:val="000F0F8A"/>
    <w:rsid w:val="000F10D0"/>
    <w:rsid w:val="000F17EC"/>
    <w:rsid w:val="000F1C0E"/>
    <w:rsid w:val="000F20A5"/>
    <w:rsid w:val="000F33A7"/>
    <w:rsid w:val="000F37E7"/>
    <w:rsid w:val="000F4111"/>
    <w:rsid w:val="000F4586"/>
    <w:rsid w:val="000F4631"/>
    <w:rsid w:val="000F5325"/>
    <w:rsid w:val="000F77F3"/>
    <w:rsid w:val="00100F01"/>
    <w:rsid w:val="00101941"/>
    <w:rsid w:val="00104EA7"/>
    <w:rsid w:val="00105585"/>
    <w:rsid w:val="00105ECE"/>
    <w:rsid w:val="00106AAA"/>
    <w:rsid w:val="00106AB6"/>
    <w:rsid w:val="00110D50"/>
    <w:rsid w:val="00112682"/>
    <w:rsid w:val="00112931"/>
    <w:rsid w:val="00115762"/>
    <w:rsid w:val="001166B9"/>
    <w:rsid w:val="001166D1"/>
    <w:rsid w:val="001169CF"/>
    <w:rsid w:val="00117446"/>
    <w:rsid w:val="00117485"/>
    <w:rsid w:val="0012045D"/>
    <w:rsid w:val="00121243"/>
    <w:rsid w:val="0012132D"/>
    <w:rsid w:val="00121613"/>
    <w:rsid w:val="00123DC1"/>
    <w:rsid w:val="00123EB0"/>
    <w:rsid w:val="00124005"/>
    <w:rsid w:val="00124017"/>
    <w:rsid w:val="00126767"/>
    <w:rsid w:val="00127B07"/>
    <w:rsid w:val="0013192C"/>
    <w:rsid w:val="00134701"/>
    <w:rsid w:val="00135753"/>
    <w:rsid w:val="00137CF2"/>
    <w:rsid w:val="00141DF7"/>
    <w:rsid w:val="00142178"/>
    <w:rsid w:val="00142CBA"/>
    <w:rsid w:val="001434CD"/>
    <w:rsid w:val="0014366C"/>
    <w:rsid w:val="00146541"/>
    <w:rsid w:val="00147029"/>
    <w:rsid w:val="00147B2C"/>
    <w:rsid w:val="001530D1"/>
    <w:rsid w:val="00153BBD"/>
    <w:rsid w:val="00153FC9"/>
    <w:rsid w:val="00154207"/>
    <w:rsid w:val="00154B0D"/>
    <w:rsid w:val="001602FE"/>
    <w:rsid w:val="00160F36"/>
    <w:rsid w:val="001628AC"/>
    <w:rsid w:val="00163745"/>
    <w:rsid w:val="00164136"/>
    <w:rsid w:val="00167730"/>
    <w:rsid w:val="00167FD8"/>
    <w:rsid w:val="00170BD4"/>
    <w:rsid w:val="00172EC2"/>
    <w:rsid w:val="00174745"/>
    <w:rsid w:val="00174936"/>
    <w:rsid w:val="00175130"/>
    <w:rsid w:val="001760FB"/>
    <w:rsid w:val="001763F1"/>
    <w:rsid w:val="00177250"/>
    <w:rsid w:val="00177948"/>
    <w:rsid w:val="00184094"/>
    <w:rsid w:val="00184356"/>
    <w:rsid w:val="0018441D"/>
    <w:rsid w:val="001848B7"/>
    <w:rsid w:val="00184D09"/>
    <w:rsid w:val="00184E1E"/>
    <w:rsid w:val="00190703"/>
    <w:rsid w:val="0019132E"/>
    <w:rsid w:val="00191394"/>
    <w:rsid w:val="0019180D"/>
    <w:rsid w:val="00191BB2"/>
    <w:rsid w:val="00194727"/>
    <w:rsid w:val="00194839"/>
    <w:rsid w:val="00194E44"/>
    <w:rsid w:val="001952FD"/>
    <w:rsid w:val="0019556B"/>
    <w:rsid w:val="001A0B70"/>
    <w:rsid w:val="001A1C36"/>
    <w:rsid w:val="001A1E48"/>
    <w:rsid w:val="001A2858"/>
    <w:rsid w:val="001A3581"/>
    <w:rsid w:val="001A35F4"/>
    <w:rsid w:val="001A377D"/>
    <w:rsid w:val="001A397A"/>
    <w:rsid w:val="001A47FB"/>
    <w:rsid w:val="001A4C68"/>
    <w:rsid w:val="001A59A8"/>
    <w:rsid w:val="001A7159"/>
    <w:rsid w:val="001A76BF"/>
    <w:rsid w:val="001B06BA"/>
    <w:rsid w:val="001B2FA7"/>
    <w:rsid w:val="001B4E1C"/>
    <w:rsid w:val="001B4FE6"/>
    <w:rsid w:val="001B59AC"/>
    <w:rsid w:val="001B5DA9"/>
    <w:rsid w:val="001B6205"/>
    <w:rsid w:val="001B6E75"/>
    <w:rsid w:val="001B726F"/>
    <w:rsid w:val="001B765E"/>
    <w:rsid w:val="001B782B"/>
    <w:rsid w:val="001C00CB"/>
    <w:rsid w:val="001C1399"/>
    <w:rsid w:val="001C163B"/>
    <w:rsid w:val="001C2E7D"/>
    <w:rsid w:val="001C38EE"/>
    <w:rsid w:val="001C3956"/>
    <w:rsid w:val="001C3CA7"/>
    <w:rsid w:val="001C41FF"/>
    <w:rsid w:val="001D249B"/>
    <w:rsid w:val="001D3572"/>
    <w:rsid w:val="001D45F9"/>
    <w:rsid w:val="001D4A58"/>
    <w:rsid w:val="001D7CA1"/>
    <w:rsid w:val="001E0341"/>
    <w:rsid w:val="001E0355"/>
    <w:rsid w:val="001E0E17"/>
    <w:rsid w:val="001E1DE5"/>
    <w:rsid w:val="001E2524"/>
    <w:rsid w:val="001E3B12"/>
    <w:rsid w:val="001E4C2A"/>
    <w:rsid w:val="001E5643"/>
    <w:rsid w:val="001E5823"/>
    <w:rsid w:val="001E5FF9"/>
    <w:rsid w:val="001E6EA8"/>
    <w:rsid w:val="001E7449"/>
    <w:rsid w:val="001E7F66"/>
    <w:rsid w:val="001F1416"/>
    <w:rsid w:val="001F2934"/>
    <w:rsid w:val="001F2B00"/>
    <w:rsid w:val="001F327D"/>
    <w:rsid w:val="001F3872"/>
    <w:rsid w:val="001F4B84"/>
    <w:rsid w:val="001F5CD1"/>
    <w:rsid w:val="001F63BD"/>
    <w:rsid w:val="00200F5C"/>
    <w:rsid w:val="00201676"/>
    <w:rsid w:val="002020C6"/>
    <w:rsid w:val="002024A7"/>
    <w:rsid w:val="0020276A"/>
    <w:rsid w:val="002027A1"/>
    <w:rsid w:val="00204A00"/>
    <w:rsid w:val="0020551B"/>
    <w:rsid w:val="00206A48"/>
    <w:rsid w:val="002072D9"/>
    <w:rsid w:val="0020751C"/>
    <w:rsid w:val="00211B71"/>
    <w:rsid w:val="00211DA0"/>
    <w:rsid w:val="00211E26"/>
    <w:rsid w:val="002125F0"/>
    <w:rsid w:val="00213B87"/>
    <w:rsid w:val="00213D9D"/>
    <w:rsid w:val="0021406C"/>
    <w:rsid w:val="00214139"/>
    <w:rsid w:val="00214F30"/>
    <w:rsid w:val="00215583"/>
    <w:rsid w:val="00215784"/>
    <w:rsid w:val="0022062C"/>
    <w:rsid w:val="00220C35"/>
    <w:rsid w:val="002217FE"/>
    <w:rsid w:val="00221F96"/>
    <w:rsid w:val="0022326E"/>
    <w:rsid w:val="00223BBA"/>
    <w:rsid w:val="00224D18"/>
    <w:rsid w:val="00225154"/>
    <w:rsid w:val="0022643E"/>
    <w:rsid w:val="00227275"/>
    <w:rsid w:val="00227363"/>
    <w:rsid w:val="0023233C"/>
    <w:rsid w:val="00233BE8"/>
    <w:rsid w:val="002343A6"/>
    <w:rsid w:val="002343AA"/>
    <w:rsid w:val="00234737"/>
    <w:rsid w:val="00235942"/>
    <w:rsid w:val="002366DF"/>
    <w:rsid w:val="0024242F"/>
    <w:rsid w:val="002427F5"/>
    <w:rsid w:val="002460FF"/>
    <w:rsid w:val="00246CBA"/>
    <w:rsid w:val="00247755"/>
    <w:rsid w:val="0024776E"/>
    <w:rsid w:val="00250194"/>
    <w:rsid w:val="00251842"/>
    <w:rsid w:val="00251BA1"/>
    <w:rsid w:val="00252621"/>
    <w:rsid w:val="00252EF0"/>
    <w:rsid w:val="00253D22"/>
    <w:rsid w:val="002555E1"/>
    <w:rsid w:val="0025652C"/>
    <w:rsid w:val="00256A22"/>
    <w:rsid w:val="00256D03"/>
    <w:rsid w:val="00261DD9"/>
    <w:rsid w:val="00262826"/>
    <w:rsid w:val="00262C7A"/>
    <w:rsid w:val="00262D2E"/>
    <w:rsid w:val="00263587"/>
    <w:rsid w:val="002635B3"/>
    <w:rsid w:val="00263923"/>
    <w:rsid w:val="00264798"/>
    <w:rsid w:val="00265465"/>
    <w:rsid w:val="00266C93"/>
    <w:rsid w:val="00267CD7"/>
    <w:rsid w:val="00267F38"/>
    <w:rsid w:val="00271656"/>
    <w:rsid w:val="0027208D"/>
    <w:rsid w:val="0027393D"/>
    <w:rsid w:val="00273BE6"/>
    <w:rsid w:val="00273D62"/>
    <w:rsid w:val="002748A0"/>
    <w:rsid w:val="002772D0"/>
    <w:rsid w:val="00280695"/>
    <w:rsid w:val="00281375"/>
    <w:rsid w:val="00281B1E"/>
    <w:rsid w:val="00281DEE"/>
    <w:rsid w:val="00282216"/>
    <w:rsid w:val="00282A40"/>
    <w:rsid w:val="00282DBC"/>
    <w:rsid w:val="002836B5"/>
    <w:rsid w:val="00283987"/>
    <w:rsid w:val="00285255"/>
    <w:rsid w:val="002855F8"/>
    <w:rsid w:val="002860C5"/>
    <w:rsid w:val="002861EA"/>
    <w:rsid w:val="00286A9B"/>
    <w:rsid w:val="00287BCC"/>
    <w:rsid w:val="00287D0A"/>
    <w:rsid w:val="00290368"/>
    <w:rsid w:val="00290434"/>
    <w:rsid w:val="00290D0D"/>
    <w:rsid w:val="00291197"/>
    <w:rsid w:val="00292934"/>
    <w:rsid w:val="00294689"/>
    <w:rsid w:val="00295982"/>
    <w:rsid w:val="0029719D"/>
    <w:rsid w:val="00297EAF"/>
    <w:rsid w:val="002A0E0C"/>
    <w:rsid w:val="002A112B"/>
    <w:rsid w:val="002A15C9"/>
    <w:rsid w:val="002A29DA"/>
    <w:rsid w:val="002A30A8"/>
    <w:rsid w:val="002A37D0"/>
    <w:rsid w:val="002A3B74"/>
    <w:rsid w:val="002A4ED3"/>
    <w:rsid w:val="002A5424"/>
    <w:rsid w:val="002A597E"/>
    <w:rsid w:val="002A5B60"/>
    <w:rsid w:val="002A75DD"/>
    <w:rsid w:val="002A7A61"/>
    <w:rsid w:val="002A7AD6"/>
    <w:rsid w:val="002A7C6E"/>
    <w:rsid w:val="002B0965"/>
    <w:rsid w:val="002B105B"/>
    <w:rsid w:val="002B3CA1"/>
    <w:rsid w:val="002B4B95"/>
    <w:rsid w:val="002B4E7D"/>
    <w:rsid w:val="002B619A"/>
    <w:rsid w:val="002B6822"/>
    <w:rsid w:val="002B6C9E"/>
    <w:rsid w:val="002B7E3E"/>
    <w:rsid w:val="002C0448"/>
    <w:rsid w:val="002C162E"/>
    <w:rsid w:val="002C2AD4"/>
    <w:rsid w:val="002C3280"/>
    <w:rsid w:val="002C350E"/>
    <w:rsid w:val="002C3830"/>
    <w:rsid w:val="002C3EC3"/>
    <w:rsid w:val="002C56DE"/>
    <w:rsid w:val="002C6EFE"/>
    <w:rsid w:val="002C7E9F"/>
    <w:rsid w:val="002D1085"/>
    <w:rsid w:val="002D1A18"/>
    <w:rsid w:val="002D1A6D"/>
    <w:rsid w:val="002D3355"/>
    <w:rsid w:val="002D344F"/>
    <w:rsid w:val="002D349A"/>
    <w:rsid w:val="002D4310"/>
    <w:rsid w:val="002D43BE"/>
    <w:rsid w:val="002D481A"/>
    <w:rsid w:val="002D5050"/>
    <w:rsid w:val="002D512C"/>
    <w:rsid w:val="002D59E8"/>
    <w:rsid w:val="002D7386"/>
    <w:rsid w:val="002D73CF"/>
    <w:rsid w:val="002E028C"/>
    <w:rsid w:val="002E0905"/>
    <w:rsid w:val="002E1288"/>
    <w:rsid w:val="002E13A7"/>
    <w:rsid w:val="002E2AAC"/>
    <w:rsid w:val="002E41ED"/>
    <w:rsid w:val="002E443A"/>
    <w:rsid w:val="002E4F74"/>
    <w:rsid w:val="002E5A18"/>
    <w:rsid w:val="002E6DBE"/>
    <w:rsid w:val="002E6E0F"/>
    <w:rsid w:val="002E7612"/>
    <w:rsid w:val="002E76EE"/>
    <w:rsid w:val="002F0557"/>
    <w:rsid w:val="002F06B9"/>
    <w:rsid w:val="002F0844"/>
    <w:rsid w:val="002F0BEF"/>
    <w:rsid w:val="002F2E4B"/>
    <w:rsid w:val="002F3093"/>
    <w:rsid w:val="002F4958"/>
    <w:rsid w:val="00300B2C"/>
    <w:rsid w:val="0030114B"/>
    <w:rsid w:val="00302EF9"/>
    <w:rsid w:val="003032DE"/>
    <w:rsid w:val="00303B59"/>
    <w:rsid w:val="00303B5F"/>
    <w:rsid w:val="00303D63"/>
    <w:rsid w:val="00305144"/>
    <w:rsid w:val="003055F8"/>
    <w:rsid w:val="003061F8"/>
    <w:rsid w:val="00307031"/>
    <w:rsid w:val="003076ED"/>
    <w:rsid w:val="00307A60"/>
    <w:rsid w:val="003122F1"/>
    <w:rsid w:val="00312B96"/>
    <w:rsid w:val="00314EB7"/>
    <w:rsid w:val="00315082"/>
    <w:rsid w:val="0031581A"/>
    <w:rsid w:val="0031677F"/>
    <w:rsid w:val="00316E5D"/>
    <w:rsid w:val="0031789C"/>
    <w:rsid w:val="003209A1"/>
    <w:rsid w:val="003210B4"/>
    <w:rsid w:val="00321A02"/>
    <w:rsid w:val="00321F42"/>
    <w:rsid w:val="003225BE"/>
    <w:rsid w:val="0032339D"/>
    <w:rsid w:val="00326566"/>
    <w:rsid w:val="0033046E"/>
    <w:rsid w:val="00331A12"/>
    <w:rsid w:val="0033231C"/>
    <w:rsid w:val="003336EE"/>
    <w:rsid w:val="00333E31"/>
    <w:rsid w:val="003349F7"/>
    <w:rsid w:val="00335C38"/>
    <w:rsid w:val="00340962"/>
    <w:rsid w:val="00341B88"/>
    <w:rsid w:val="00342477"/>
    <w:rsid w:val="003424AA"/>
    <w:rsid w:val="00345599"/>
    <w:rsid w:val="00345972"/>
    <w:rsid w:val="00346096"/>
    <w:rsid w:val="00346526"/>
    <w:rsid w:val="00346679"/>
    <w:rsid w:val="003512E9"/>
    <w:rsid w:val="00351EE7"/>
    <w:rsid w:val="00353167"/>
    <w:rsid w:val="00353437"/>
    <w:rsid w:val="0035460E"/>
    <w:rsid w:val="0035647E"/>
    <w:rsid w:val="00356A1D"/>
    <w:rsid w:val="00356F5D"/>
    <w:rsid w:val="00357D03"/>
    <w:rsid w:val="0036015E"/>
    <w:rsid w:val="003603EA"/>
    <w:rsid w:val="00360FA8"/>
    <w:rsid w:val="00360FFE"/>
    <w:rsid w:val="003622C3"/>
    <w:rsid w:val="00363256"/>
    <w:rsid w:val="00364091"/>
    <w:rsid w:val="003652BC"/>
    <w:rsid w:val="00365857"/>
    <w:rsid w:val="003666EB"/>
    <w:rsid w:val="00366D16"/>
    <w:rsid w:val="00367256"/>
    <w:rsid w:val="00370DBB"/>
    <w:rsid w:val="003717E3"/>
    <w:rsid w:val="0037185C"/>
    <w:rsid w:val="00372B5E"/>
    <w:rsid w:val="00372E60"/>
    <w:rsid w:val="003734AF"/>
    <w:rsid w:val="0037381E"/>
    <w:rsid w:val="003740AD"/>
    <w:rsid w:val="00375FE4"/>
    <w:rsid w:val="00381204"/>
    <w:rsid w:val="003814D5"/>
    <w:rsid w:val="00382204"/>
    <w:rsid w:val="00382D28"/>
    <w:rsid w:val="00383275"/>
    <w:rsid w:val="003852FE"/>
    <w:rsid w:val="00386A81"/>
    <w:rsid w:val="00386C01"/>
    <w:rsid w:val="00387942"/>
    <w:rsid w:val="00387F41"/>
    <w:rsid w:val="003907D8"/>
    <w:rsid w:val="00390DC9"/>
    <w:rsid w:val="00392546"/>
    <w:rsid w:val="003947D6"/>
    <w:rsid w:val="00394AFA"/>
    <w:rsid w:val="00395FE3"/>
    <w:rsid w:val="003966B4"/>
    <w:rsid w:val="00396D30"/>
    <w:rsid w:val="00397116"/>
    <w:rsid w:val="00397235"/>
    <w:rsid w:val="00397A87"/>
    <w:rsid w:val="003A0FC6"/>
    <w:rsid w:val="003A1DB6"/>
    <w:rsid w:val="003A2FDA"/>
    <w:rsid w:val="003A47A3"/>
    <w:rsid w:val="003A7DED"/>
    <w:rsid w:val="003B17DB"/>
    <w:rsid w:val="003B1C37"/>
    <w:rsid w:val="003B1E77"/>
    <w:rsid w:val="003B54AF"/>
    <w:rsid w:val="003B6B1C"/>
    <w:rsid w:val="003C0AD9"/>
    <w:rsid w:val="003C1ACD"/>
    <w:rsid w:val="003C202C"/>
    <w:rsid w:val="003C2F97"/>
    <w:rsid w:val="003C312F"/>
    <w:rsid w:val="003C4C54"/>
    <w:rsid w:val="003C566B"/>
    <w:rsid w:val="003C765D"/>
    <w:rsid w:val="003C7CBD"/>
    <w:rsid w:val="003C7E63"/>
    <w:rsid w:val="003D1D79"/>
    <w:rsid w:val="003D1F51"/>
    <w:rsid w:val="003D4625"/>
    <w:rsid w:val="003D50F0"/>
    <w:rsid w:val="003D5687"/>
    <w:rsid w:val="003D5C9E"/>
    <w:rsid w:val="003D696D"/>
    <w:rsid w:val="003E1D5B"/>
    <w:rsid w:val="003E261F"/>
    <w:rsid w:val="003E2E90"/>
    <w:rsid w:val="003E654E"/>
    <w:rsid w:val="003F07F7"/>
    <w:rsid w:val="003F10FC"/>
    <w:rsid w:val="003F1EB0"/>
    <w:rsid w:val="003F20AA"/>
    <w:rsid w:val="003F227D"/>
    <w:rsid w:val="003F2D73"/>
    <w:rsid w:val="003F4438"/>
    <w:rsid w:val="003F4F6B"/>
    <w:rsid w:val="003F501C"/>
    <w:rsid w:val="00400002"/>
    <w:rsid w:val="004041FD"/>
    <w:rsid w:val="00405A38"/>
    <w:rsid w:val="00405A94"/>
    <w:rsid w:val="004062D5"/>
    <w:rsid w:val="004071F1"/>
    <w:rsid w:val="00407BAF"/>
    <w:rsid w:val="00407ECD"/>
    <w:rsid w:val="004108CA"/>
    <w:rsid w:val="00411472"/>
    <w:rsid w:val="0041267E"/>
    <w:rsid w:val="00414AEF"/>
    <w:rsid w:val="004153BB"/>
    <w:rsid w:val="004156B5"/>
    <w:rsid w:val="00415D31"/>
    <w:rsid w:val="00416494"/>
    <w:rsid w:val="00420C91"/>
    <w:rsid w:val="004211FE"/>
    <w:rsid w:val="004216EB"/>
    <w:rsid w:val="00421D5B"/>
    <w:rsid w:val="004239E9"/>
    <w:rsid w:val="00424129"/>
    <w:rsid w:val="00425063"/>
    <w:rsid w:val="00425FB6"/>
    <w:rsid w:val="00426F50"/>
    <w:rsid w:val="00430B54"/>
    <w:rsid w:val="00431205"/>
    <w:rsid w:val="00431A60"/>
    <w:rsid w:val="00431DE2"/>
    <w:rsid w:val="00435684"/>
    <w:rsid w:val="00437356"/>
    <w:rsid w:val="00437AC3"/>
    <w:rsid w:val="00440046"/>
    <w:rsid w:val="004447C7"/>
    <w:rsid w:val="004448D5"/>
    <w:rsid w:val="00444A37"/>
    <w:rsid w:val="00445E06"/>
    <w:rsid w:val="004461CF"/>
    <w:rsid w:val="004474DB"/>
    <w:rsid w:val="004507C5"/>
    <w:rsid w:val="00451258"/>
    <w:rsid w:val="004515AA"/>
    <w:rsid w:val="00451A8A"/>
    <w:rsid w:val="00451BD8"/>
    <w:rsid w:val="00453130"/>
    <w:rsid w:val="004538D1"/>
    <w:rsid w:val="00453F46"/>
    <w:rsid w:val="004543C2"/>
    <w:rsid w:val="00454432"/>
    <w:rsid w:val="0045592A"/>
    <w:rsid w:val="00456C46"/>
    <w:rsid w:val="004576B7"/>
    <w:rsid w:val="00461FB3"/>
    <w:rsid w:val="0046233E"/>
    <w:rsid w:val="00462B31"/>
    <w:rsid w:val="00466172"/>
    <w:rsid w:val="004664B4"/>
    <w:rsid w:val="004676DE"/>
    <w:rsid w:val="004703FA"/>
    <w:rsid w:val="00472400"/>
    <w:rsid w:val="00472950"/>
    <w:rsid w:val="004734FB"/>
    <w:rsid w:val="00476BFC"/>
    <w:rsid w:val="00477A6B"/>
    <w:rsid w:val="0048074A"/>
    <w:rsid w:val="0048113D"/>
    <w:rsid w:val="0048168E"/>
    <w:rsid w:val="00482E3A"/>
    <w:rsid w:val="00482E81"/>
    <w:rsid w:val="0048326E"/>
    <w:rsid w:val="0048358B"/>
    <w:rsid w:val="004840ED"/>
    <w:rsid w:val="0048482B"/>
    <w:rsid w:val="00484EAF"/>
    <w:rsid w:val="0048569B"/>
    <w:rsid w:val="00486E13"/>
    <w:rsid w:val="004872A0"/>
    <w:rsid w:val="00491741"/>
    <w:rsid w:val="004933CB"/>
    <w:rsid w:val="004940B5"/>
    <w:rsid w:val="00494931"/>
    <w:rsid w:val="004957C8"/>
    <w:rsid w:val="00495EFA"/>
    <w:rsid w:val="00497422"/>
    <w:rsid w:val="004A0049"/>
    <w:rsid w:val="004A2177"/>
    <w:rsid w:val="004A3765"/>
    <w:rsid w:val="004A3C09"/>
    <w:rsid w:val="004A3C5D"/>
    <w:rsid w:val="004A5CF3"/>
    <w:rsid w:val="004A650A"/>
    <w:rsid w:val="004A652A"/>
    <w:rsid w:val="004A66E2"/>
    <w:rsid w:val="004A71C1"/>
    <w:rsid w:val="004A7AB5"/>
    <w:rsid w:val="004B0B70"/>
    <w:rsid w:val="004B1920"/>
    <w:rsid w:val="004B259A"/>
    <w:rsid w:val="004B3E1C"/>
    <w:rsid w:val="004B5F87"/>
    <w:rsid w:val="004B6166"/>
    <w:rsid w:val="004B7230"/>
    <w:rsid w:val="004C17BC"/>
    <w:rsid w:val="004C258E"/>
    <w:rsid w:val="004C2F3D"/>
    <w:rsid w:val="004C53D5"/>
    <w:rsid w:val="004C6710"/>
    <w:rsid w:val="004C72A5"/>
    <w:rsid w:val="004D0884"/>
    <w:rsid w:val="004D0D1F"/>
    <w:rsid w:val="004D0E33"/>
    <w:rsid w:val="004D3292"/>
    <w:rsid w:val="004D3F4E"/>
    <w:rsid w:val="004D52FD"/>
    <w:rsid w:val="004D67BB"/>
    <w:rsid w:val="004D74C3"/>
    <w:rsid w:val="004D776B"/>
    <w:rsid w:val="004E0B29"/>
    <w:rsid w:val="004E2C7B"/>
    <w:rsid w:val="004E2D51"/>
    <w:rsid w:val="004E2D80"/>
    <w:rsid w:val="004E3606"/>
    <w:rsid w:val="004E4D9E"/>
    <w:rsid w:val="004E613F"/>
    <w:rsid w:val="004E710C"/>
    <w:rsid w:val="004E7E05"/>
    <w:rsid w:val="004F06FF"/>
    <w:rsid w:val="004F0805"/>
    <w:rsid w:val="004F0B50"/>
    <w:rsid w:val="004F1547"/>
    <w:rsid w:val="004F1648"/>
    <w:rsid w:val="004F1B68"/>
    <w:rsid w:val="004F4D16"/>
    <w:rsid w:val="004F6233"/>
    <w:rsid w:val="005009E9"/>
    <w:rsid w:val="00500E34"/>
    <w:rsid w:val="00501142"/>
    <w:rsid w:val="005017B6"/>
    <w:rsid w:val="00502DC0"/>
    <w:rsid w:val="0050393D"/>
    <w:rsid w:val="00503DA3"/>
    <w:rsid w:val="00504857"/>
    <w:rsid w:val="00504CFE"/>
    <w:rsid w:val="005056F8"/>
    <w:rsid w:val="00505D52"/>
    <w:rsid w:val="005063AC"/>
    <w:rsid w:val="00506E85"/>
    <w:rsid w:val="00511D29"/>
    <w:rsid w:val="005128E9"/>
    <w:rsid w:val="00513B5E"/>
    <w:rsid w:val="00514F00"/>
    <w:rsid w:val="00515664"/>
    <w:rsid w:val="005162F6"/>
    <w:rsid w:val="00517051"/>
    <w:rsid w:val="00517328"/>
    <w:rsid w:val="00520DFD"/>
    <w:rsid w:val="0052320A"/>
    <w:rsid w:val="00524F99"/>
    <w:rsid w:val="00526230"/>
    <w:rsid w:val="00530963"/>
    <w:rsid w:val="0053196D"/>
    <w:rsid w:val="00532A79"/>
    <w:rsid w:val="00533969"/>
    <w:rsid w:val="0053549A"/>
    <w:rsid w:val="005362DD"/>
    <w:rsid w:val="0053754B"/>
    <w:rsid w:val="00537E4F"/>
    <w:rsid w:val="0054015B"/>
    <w:rsid w:val="00540A81"/>
    <w:rsid w:val="00540BD0"/>
    <w:rsid w:val="005435F7"/>
    <w:rsid w:val="0054387C"/>
    <w:rsid w:val="00544DEA"/>
    <w:rsid w:val="0054609A"/>
    <w:rsid w:val="00547D95"/>
    <w:rsid w:val="00551A8E"/>
    <w:rsid w:val="00551AD6"/>
    <w:rsid w:val="00551BDD"/>
    <w:rsid w:val="005530C0"/>
    <w:rsid w:val="00554A7F"/>
    <w:rsid w:val="0055537C"/>
    <w:rsid w:val="005555CB"/>
    <w:rsid w:val="005560BD"/>
    <w:rsid w:val="005568D9"/>
    <w:rsid w:val="005569B3"/>
    <w:rsid w:val="00556F88"/>
    <w:rsid w:val="00557C5F"/>
    <w:rsid w:val="005609F6"/>
    <w:rsid w:val="00561341"/>
    <w:rsid w:val="005635A4"/>
    <w:rsid w:val="00563F7D"/>
    <w:rsid w:val="005655B5"/>
    <w:rsid w:val="00565B08"/>
    <w:rsid w:val="0056639F"/>
    <w:rsid w:val="005664D7"/>
    <w:rsid w:val="00566D5E"/>
    <w:rsid w:val="005676A7"/>
    <w:rsid w:val="00567736"/>
    <w:rsid w:val="005707BD"/>
    <w:rsid w:val="005728BE"/>
    <w:rsid w:val="00572F31"/>
    <w:rsid w:val="00573297"/>
    <w:rsid w:val="00575B4D"/>
    <w:rsid w:val="00580028"/>
    <w:rsid w:val="005805BF"/>
    <w:rsid w:val="00580824"/>
    <w:rsid w:val="005813F3"/>
    <w:rsid w:val="005817CD"/>
    <w:rsid w:val="00581FBE"/>
    <w:rsid w:val="00582348"/>
    <w:rsid w:val="00582C54"/>
    <w:rsid w:val="00584071"/>
    <w:rsid w:val="005841AA"/>
    <w:rsid w:val="00585427"/>
    <w:rsid w:val="005869DB"/>
    <w:rsid w:val="00587C6F"/>
    <w:rsid w:val="00587EF2"/>
    <w:rsid w:val="0059155C"/>
    <w:rsid w:val="00591776"/>
    <w:rsid w:val="005918C4"/>
    <w:rsid w:val="00592D9C"/>
    <w:rsid w:val="0059338C"/>
    <w:rsid w:val="00594846"/>
    <w:rsid w:val="00595A06"/>
    <w:rsid w:val="00596271"/>
    <w:rsid w:val="0059629C"/>
    <w:rsid w:val="00596570"/>
    <w:rsid w:val="0059668D"/>
    <w:rsid w:val="005966CE"/>
    <w:rsid w:val="00597291"/>
    <w:rsid w:val="00597B63"/>
    <w:rsid w:val="005A0167"/>
    <w:rsid w:val="005A06F3"/>
    <w:rsid w:val="005A0A9D"/>
    <w:rsid w:val="005A0E33"/>
    <w:rsid w:val="005A1CB3"/>
    <w:rsid w:val="005A2FD2"/>
    <w:rsid w:val="005A5726"/>
    <w:rsid w:val="005B0281"/>
    <w:rsid w:val="005B118A"/>
    <w:rsid w:val="005B1BCA"/>
    <w:rsid w:val="005B423A"/>
    <w:rsid w:val="005B4469"/>
    <w:rsid w:val="005B752D"/>
    <w:rsid w:val="005B7E89"/>
    <w:rsid w:val="005C0005"/>
    <w:rsid w:val="005C0075"/>
    <w:rsid w:val="005C019F"/>
    <w:rsid w:val="005C2D20"/>
    <w:rsid w:val="005C2F8D"/>
    <w:rsid w:val="005C3946"/>
    <w:rsid w:val="005C3A96"/>
    <w:rsid w:val="005C4AF1"/>
    <w:rsid w:val="005C54D0"/>
    <w:rsid w:val="005C642A"/>
    <w:rsid w:val="005C666B"/>
    <w:rsid w:val="005C7DCC"/>
    <w:rsid w:val="005C7E47"/>
    <w:rsid w:val="005D0303"/>
    <w:rsid w:val="005D136A"/>
    <w:rsid w:val="005D18FF"/>
    <w:rsid w:val="005D27CF"/>
    <w:rsid w:val="005D2A17"/>
    <w:rsid w:val="005D4F04"/>
    <w:rsid w:val="005D56C2"/>
    <w:rsid w:val="005D5DEE"/>
    <w:rsid w:val="005D6DE2"/>
    <w:rsid w:val="005D753F"/>
    <w:rsid w:val="005E1410"/>
    <w:rsid w:val="005E1750"/>
    <w:rsid w:val="005E1BC5"/>
    <w:rsid w:val="005E1D3B"/>
    <w:rsid w:val="005E24FB"/>
    <w:rsid w:val="005E2550"/>
    <w:rsid w:val="005E2BF3"/>
    <w:rsid w:val="005E3623"/>
    <w:rsid w:val="005E3E9B"/>
    <w:rsid w:val="005E566C"/>
    <w:rsid w:val="005E6661"/>
    <w:rsid w:val="005E7EC0"/>
    <w:rsid w:val="005F12C3"/>
    <w:rsid w:val="005F1EB4"/>
    <w:rsid w:val="005F23FD"/>
    <w:rsid w:val="005F4A4A"/>
    <w:rsid w:val="005F5B4D"/>
    <w:rsid w:val="005F75F0"/>
    <w:rsid w:val="0060079E"/>
    <w:rsid w:val="00602311"/>
    <w:rsid w:val="00606898"/>
    <w:rsid w:val="0060706F"/>
    <w:rsid w:val="00607332"/>
    <w:rsid w:val="0060739A"/>
    <w:rsid w:val="006075B7"/>
    <w:rsid w:val="0060789C"/>
    <w:rsid w:val="0061154B"/>
    <w:rsid w:val="0061199D"/>
    <w:rsid w:val="00612725"/>
    <w:rsid w:val="00612FB4"/>
    <w:rsid w:val="006137E0"/>
    <w:rsid w:val="00613CD1"/>
    <w:rsid w:val="006142A9"/>
    <w:rsid w:val="006144B9"/>
    <w:rsid w:val="006156B2"/>
    <w:rsid w:val="00616860"/>
    <w:rsid w:val="0061742D"/>
    <w:rsid w:val="00620269"/>
    <w:rsid w:val="00620AF0"/>
    <w:rsid w:val="006210F3"/>
    <w:rsid w:val="00621FCA"/>
    <w:rsid w:val="00622E08"/>
    <w:rsid w:val="0062305A"/>
    <w:rsid w:val="00623B26"/>
    <w:rsid w:val="00624158"/>
    <w:rsid w:val="0062416C"/>
    <w:rsid w:val="006249EF"/>
    <w:rsid w:val="006257DB"/>
    <w:rsid w:val="00625A33"/>
    <w:rsid w:val="006308F4"/>
    <w:rsid w:val="00630C0F"/>
    <w:rsid w:val="0063220B"/>
    <w:rsid w:val="00632925"/>
    <w:rsid w:val="00632930"/>
    <w:rsid w:val="0063300C"/>
    <w:rsid w:val="00633C71"/>
    <w:rsid w:val="00633DC4"/>
    <w:rsid w:val="006348D9"/>
    <w:rsid w:val="00634EF9"/>
    <w:rsid w:val="00635AAC"/>
    <w:rsid w:val="00635D1C"/>
    <w:rsid w:val="00636CD5"/>
    <w:rsid w:val="00636EB8"/>
    <w:rsid w:val="00637ADB"/>
    <w:rsid w:val="00637C58"/>
    <w:rsid w:val="006407D9"/>
    <w:rsid w:val="00642011"/>
    <w:rsid w:val="006421F9"/>
    <w:rsid w:val="006422C2"/>
    <w:rsid w:val="00643EEF"/>
    <w:rsid w:val="006445DB"/>
    <w:rsid w:val="00644C8D"/>
    <w:rsid w:val="0064582B"/>
    <w:rsid w:val="006461F1"/>
    <w:rsid w:val="006467DB"/>
    <w:rsid w:val="0064742D"/>
    <w:rsid w:val="00647495"/>
    <w:rsid w:val="006475B5"/>
    <w:rsid w:val="00650D68"/>
    <w:rsid w:val="0065206D"/>
    <w:rsid w:val="0065277D"/>
    <w:rsid w:val="00652D36"/>
    <w:rsid w:val="00653900"/>
    <w:rsid w:val="0066034C"/>
    <w:rsid w:val="00661F76"/>
    <w:rsid w:val="00663D3B"/>
    <w:rsid w:val="00664189"/>
    <w:rsid w:val="006644BE"/>
    <w:rsid w:val="006662BF"/>
    <w:rsid w:val="006665BE"/>
    <w:rsid w:val="00667508"/>
    <w:rsid w:val="00670422"/>
    <w:rsid w:val="00673EF0"/>
    <w:rsid w:val="0067608D"/>
    <w:rsid w:val="0067651E"/>
    <w:rsid w:val="006809B3"/>
    <w:rsid w:val="00680AD7"/>
    <w:rsid w:val="00682ACF"/>
    <w:rsid w:val="00684C42"/>
    <w:rsid w:val="00685BEB"/>
    <w:rsid w:val="00686065"/>
    <w:rsid w:val="00686684"/>
    <w:rsid w:val="00686843"/>
    <w:rsid w:val="0068790D"/>
    <w:rsid w:val="006905F0"/>
    <w:rsid w:val="00690FA6"/>
    <w:rsid w:val="00691B06"/>
    <w:rsid w:val="00692E64"/>
    <w:rsid w:val="00695B3E"/>
    <w:rsid w:val="006A07E0"/>
    <w:rsid w:val="006A140E"/>
    <w:rsid w:val="006A3672"/>
    <w:rsid w:val="006A55D1"/>
    <w:rsid w:val="006A5C70"/>
    <w:rsid w:val="006A7EE8"/>
    <w:rsid w:val="006B0050"/>
    <w:rsid w:val="006B1735"/>
    <w:rsid w:val="006B1B53"/>
    <w:rsid w:val="006B3DAC"/>
    <w:rsid w:val="006B44BE"/>
    <w:rsid w:val="006B4646"/>
    <w:rsid w:val="006B4E82"/>
    <w:rsid w:val="006B542C"/>
    <w:rsid w:val="006B73EC"/>
    <w:rsid w:val="006B7813"/>
    <w:rsid w:val="006B7C77"/>
    <w:rsid w:val="006C0DFB"/>
    <w:rsid w:val="006C197C"/>
    <w:rsid w:val="006C3843"/>
    <w:rsid w:val="006C4E69"/>
    <w:rsid w:val="006C5B42"/>
    <w:rsid w:val="006C6253"/>
    <w:rsid w:val="006D00C1"/>
    <w:rsid w:val="006D4457"/>
    <w:rsid w:val="006D4656"/>
    <w:rsid w:val="006D64C0"/>
    <w:rsid w:val="006D676A"/>
    <w:rsid w:val="006D6E24"/>
    <w:rsid w:val="006D72C3"/>
    <w:rsid w:val="006D7B10"/>
    <w:rsid w:val="006E0673"/>
    <w:rsid w:val="006E3033"/>
    <w:rsid w:val="006E5C1E"/>
    <w:rsid w:val="006E64B4"/>
    <w:rsid w:val="006F0907"/>
    <w:rsid w:val="006F106A"/>
    <w:rsid w:val="006F1D25"/>
    <w:rsid w:val="006F7D47"/>
    <w:rsid w:val="00700C7C"/>
    <w:rsid w:val="007014DA"/>
    <w:rsid w:val="007039A2"/>
    <w:rsid w:val="007040CB"/>
    <w:rsid w:val="007040FE"/>
    <w:rsid w:val="00706163"/>
    <w:rsid w:val="00706DEB"/>
    <w:rsid w:val="007100CB"/>
    <w:rsid w:val="00711437"/>
    <w:rsid w:val="00712092"/>
    <w:rsid w:val="0071298C"/>
    <w:rsid w:val="00712A5D"/>
    <w:rsid w:val="00712BB7"/>
    <w:rsid w:val="0071451F"/>
    <w:rsid w:val="00716120"/>
    <w:rsid w:val="007165A5"/>
    <w:rsid w:val="00716AEC"/>
    <w:rsid w:val="00716BF8"/>
    <w:rsid w:val="00720CE0"/>
    <w:rsid w:val="00720E65"/>
    <w:rsid w:val="007212BC"/>
    <w:rsid w:val="007224A0"/>
    <w:rsid w:val="00724317"/>
    <w:rsid w:val="00725A95"/>
    <w:rsid w:val="00725D33"/>
    <w:rsid w:val="00726475"/>
    <w:rsid w:val="00726A4B"/>
    <w:rsid w:val="00726B61"/>
    <w:rsid w:val="007279C3"/>
    <w:rsid w:val="00731C7E"/>
    <w:rsid w:val="00733D11"/>
    <w:rsid w:val="0073461A"/>
    <w:rsid w:val="007350A5"/>
    <w:rsid w:val="007357C8"/>
    <w:rsid w:val="00736ADB"/>
    <w:rsid w:val="007412BD"/>
    <w:rsid w:val="007434C0"/>
    <w:rsid w:val="00743916"/>
    <w:rsid w:val="00743DCB"/>
    <w:rsid w:val="007446D2"/>
    <w:rsid w:val="00745186"/>
    <w:rsid w:val="007459F3"/>
    <w:rsid w:val="00745B9E"/>
    <w:rsid w:val="007460E9"/>
    <w:rsid w:val="00750A34"/>
    <w:rsid w:val="007526CF"/>
    <w:rsid w:val="0075289C"/>
    <w:rsid w:val="00752F0C"/>
    <w:rsid w:val="00753D77"/>
    <w:rsid w:val="00753D99"/>
    <w:rsid w:val="00756797"/>
    <w:rsid w:val="00760887"/>
    <w:rsid w:val="007613D1"/>
    <w:rsid w:val="0076161A"/>
    <w:rsid w:val="007618A5"/>
    <w:rsid w:val="00762074"/>
    <w:rsid w:val="00765423"/>
    <w:rsid w:val="00765701"/>
    <w:rsid w:val="00766514"/>
    <w:rsid w:val="00766F04"/>
    <w:rsid w:val="00767C22"/>
    <w:rsid w:val="00770274"/>
    <w:rsid w:val="0077273B"/>
    <w:rsid w:val="0077328C"/>
    <w:rsid w:val="007736CE"/>
    <w:rsid w:val="007747AF"/>
    <w:rsid w:val="00777757"/>
    <w:rsid w:val="007802E4"/>
    <w:rsid w:val="00780E19"/>
    <w:rsid w:val="007827B4"/>
    <w:rsid w:val="007827CC"/>
    <w:rsid w:val="007846CF"/>
    <w:rsid w:val="00786606"/>
    <w:rsid w:val="00790886"/>
    <w:rsid w:val="00793DE1"/>
    <w:rsid w:val="00794449"/>
    <w:rsid w:val="00794990"/>
    <w:rsid w:val="00794B87"/>
    <w:rsid w:val="007953AF"/>
    <w:rsid w:val="00795B38"/>
    <w:rsid w:val="0079649A"/>
    <w:rsid w:val="007A048C"/>
    <w:rsid w:val="007A0D1D"/>
    <w:rsid w:val="007A1AD5"/>
    <w:rsid w:val="007A394A"/>
    <w:rsid w:val="007A3EED"/>
    <w:rsid w:val="007A5C81"/>
    <w:rsid w:val="007A7178"/>
    <w:rsid w:val="007A7515"/>
    <w:rsid w:val="007B315F"/>
    <w:rsid w:val="007B4228"/>
    <w:rsid w:val="007B4B8E"/>
    <w:rsid w:val="007B5156"/>
    <w:rsid w:val="007B5B9D"/>
    <w:rsid w:val="007B5D36"/>
    <w:rsid w:val="007B6423"/>
    <w:rsid w:val="007B697E"/>
    <w:rsid w:val="007C14CF"/>
    <w:rsid w:val="007C2307"/>
    <w:rsid w:val="007C2621"/>
    <w:rsid w:val="007C2D57"/>
    <w:rsid w:val="007C2E1A"/>
    <w:rsid w:val="007C3992"/>
    <w:rsid w:val="007C477F"/>
    <w:rsid w:val="007C4EEA"/>
    <w:rsid w:val="007C557F"/>
    <w:rsid w:val="007C6580"/>
    <w:rsid w:val="007C6ADE"/>
    <w:rsid w:val="007C6AEF"/>
    <w:rsid w:val="007C6D92"/>
    <w:rsid w:val="007C712F"/>
    <w:rsid w:val="007D1C93"/>
    <w:rsid w:val="007D24E5"/>
    <w:rsid w:val="007D2B9B"/>
    <w:rsid w:val="007D423F"/>
    <w:rsid w:val="007D51CB"/>
    <w:rsid w:val="007D7DE2"/>
    <w:rsid w:val="007E06D7"/>
    <w:rsid w:val="007E0EAE"/>
    <w:rsid w:val="007E18C8"/>
    <w:rsid w:val="007E2495"/>
    <w:rsid w:val="007E2717"/>
    <w:rsid w:val="007E3943"/>
    <w:rsid w:val="007E4E7D"/>
    <w:rsid w:val="007E5CF4"/>
    <w:rsid w:val="007E696A"/>
    <w:rsid w:val="007F0D48"/>
    <w:rsid w:val="007F2D08"/>
    <w:rsid w:val="007F3744"/>
    <w:rsid w:val="007F4677"/>
    <w:rsid w:val="007F5169"/>
    <w:rsid w:val="007F65FA"/>
    <w:rsid w:val="007F6E80"/>
    <w:rsid w:val="007F7DAD"/>
    <w:rsid w:val="008002B6"/>
    <w:rsid w:val="00800661"/>
    <w:rsid w:val="00800BBD"/>
    <w:rsid w:val="0080229B"/>
    <w:rsid w:val="00802B60"/>
    <w:rsid w:val="00804F6B"/>
    <w:rsid w:val="00806026"/>
    <w:rsid w:val="0080660C"/>
    <w:rsid w:val="008070C4"/>
    <w:rsid w:val="008074DC"/>
    <w:rsid w:val="00807EEF"/>
    <w:rsid w:val="008100D0"/>
    <w:rsid w:val="00810119"/>
    <w:rsid w:val="00810274"/>
    <w:rsid w:val="00810EA9"/>
    <w:rsid w:val="0081184A"/>
    <w:rsid w:val="00811F63"/>
    <w:rsid w:val="00812195"/>
    <w:rsid w:val="00815752"/>
    <w:rsid w:val="00815A23"/>
    <w:rsid w:val="00815C1C"/>
    <w:rsid w:val="008178B6"/>
    <w:rsid w:val="008211A3"/>
    <w:rsid w:val="008212B6"/>
    <w:rsid w:val="00821A12"/>
    <w:rsid w:val="00821A33"/>
    <w:rsid w:val="00823469"/>
    <w:rsid w:val="00823737"/>
    <w:rsid w:val="008241EA"/>
    <w:rsid w:val="00824FB1"/>
    <w:rsid w:val="00825C8F"/>
    <w:rsid w:val="0082686A"/>
    <w:rsid w:val="00826EA9"/>
    <w:rsid w:val="00827537"/>
    <w:rsid w:val="00827B30"/>
    <w:rsid w:val="0083048D"/>
    <w:rsid w:val="00831189"/>
    <w:rsid w:val="0083172F"/>
    <w:rsid w:val="00831EA0"/>
    <w:rsid w:val="00831F0A"/>
    <w:rsid w:val="00832272"/>
    <w:rsid w:val="0083322B"/>
    <w:rsid w:val="00833714"/>
    <w:rsid w:val="00833749"/>
    <w:rsid w:val="008343F5"/>
    <w:rsid w:val="008345A9"/>
    <w:rsid w:val="008356F9"/>
    <w:rsid w:val="00835CBD"/>
    <w:rsid w:val="00835D44"/>
    <w:rsid w:val="00836757"/>
    <w:rsid w:val="008368E2"/>
    <w:rsid w:val="00837544"/>
    <w:rsid w:val="00837EB2"/>
    <w:rsid w:val="008402B8"/>
    <w:rsid w:val="008422AC"/>
    <w:rsid w:val="0084258E"/>
    <w:rsid w:val="00842BA6"/>
    <w:rsid w:val="008436EB"/>
    <w:rsid w:val="00844C85"/>
    <w:rsid w:val="008457CB"/>
    <w:rsid w:val="0084628D"/>
    <w:rsid w:val="00847A51"/>
    <w:rsid w:val="008510B6"/>
    <w:rsid w:val="00851E49"/>
    <w:rsid w:val="00852DB2"/>
    <w:rsid w:val="00853557"/>
    <w:rsid w:val="00853ADE"/>
    <w:rsid w:val="0085493E"/>
    <w:rsid w:val="008551B4"/>
    <w:rsid w:val="00856788"/>
    <w:rsid w:val="00856E38"/>
    <w:rsid w:val="00856F57"/>
    <w:rsid w:val="00857288"/>
    <w:rsid w:val="008573D6"/>
    <w:rsid w:val="008608A4"/>
    <w:rsid w:val="00860940"/>
    <w:rsid w:val="0086104E"/>
    <w:rsid w:val="008614DD"/>
    <w:rsid w:val="00863590"/>
    <w:rsid w:val="00863D97"/>
    <w:rsid w:val="00864FB0"/>
    <w:rsid w:val="00865B36"/>
    <w:rsid w:val="00866E20"/>
    <w:rsid w:val="008714DA"/>
    <w:rsid w:val="00871584"/>
    <w:rsid w:val="0087532A"/>
    <w:rsid w:val="00876B4A"/>
    <w:rsid w:val="00880CA2"/>
    <w:rsid w:val="00881527"/>
    <w:rsid w:val="00881CFD"/>
    <w:rsid w:val="00882C30"/>
    <w:rsid w:val="00882E66"/>
    <w:rsid w:val="00884644"/>
    <w:rsid w:val="00884962"/>
    <w:rsid w:val="00884F30"/>
    <w:rsid w:val="00885A2F"/>
    <w:rsid w:val="00885DF1"/>
    <w:rsid w:val="00885FDE"/>
    <w:rsid w:val="00886536"/>
    <w:rsid w:val="00887525"/>
    <w:rsid w:val="00887F1B"/>
    <w:rsid w:val="00893B63"/>
    <w:rsid w:val="008949FC"/>
    <w:rsid w:val="008953FD"/>
    <w:rsid w:val="0089609F"/>
    <w:rsid w:val="008A2E27"/>
    <w:rsid w:val="008A433F"/>
    <w:rsid w:val="008A7267"/>
    <w:rsid w:val="008B070E"/>
    <w:rsid w:val="008B0820"/>
    <w:rsid w:val="008B154D"/>
    <w:rsid w:val="008B1713"/>
    <w:rsid w:val="008B2401"/>
    <w:rsid w:val="008B360F"/>
    <w:rsid w:val="008B3872"/>
    <w:rsid w:val="008B461F"/>
    <w:rsid w:val="008B4A34"/>
    <w:rsid w:val="008B65DC"/>
    <w:rsid w:val="008C0F3F"/>
    <w:rsid w:val="008C190D"/>
    <w:rsid w:val="008C34E0"/>
    <w:rsid w:val="008C35CF"/>
    <w:rsid w:val="008C3A51"/>
    <w:rsid w:val="008C4108"/>
    <w:rsid w:val="008C4631"/>
    <w:rsid w:val="008C46FA"/>
    <w:rsid w:val="008C4AFB"/>
    <w:rsid w:val="008C4CEF"/>
    <w:rsid w:val="008C6D01"/>
    <w:rsid w:val="008C7985"/>
    <w:rsid w:val="008D087B"/>
    <w:rsid w:val="008D0F81"/>
    <w:rsid w:val="008D2A10"/>
    <w:rsid w:val="008D322E"/>
    <w:rsid w:val="008D3C16"/>
    <w:rsid w:val="008D6D4C"/>
    <w:rsid w:val="008D6F30"/>
    <w:rsid w:val="008D7C0A"/>
    <w:rsid w:val="008E00FF"/>
    <w:rsid w:val="008E11C6"/>
    <w:rsid w:val="008E1B15"/>
    <w:rsid w:val="008E2A3F"/>
    <w:rsid w:val="008E3296"/>
    <w:rsid w:val="008E32D7"/>
    <w:rsid w:val="008E3618"/>
    <w:rsid w:val="008E3A7A"/>
    <w:rsid w:val="008E3ABC"/>
    <w:rsid w:val="008E4176"/>
    <w:rsid w:val="008E69F3"/>
    <w:rsid w:val="008F05E6"/>
    <w:rsid w:val="008F078A"/>
    <w:rsid w:val="008F08C0"/>
    <w:rsid w:val="008F2165"/>
    <w:rsid w:val="008F2BA1"/>
    <w:rsid w:val="008F30AA"/>
    <w:rsid w:val="008F3308"/>
    <w:rsid w:val="008F5E80"/>
    <w:rsid w:val="008F77B2"/>
    <w:rsid w:val="008F7BE3"/>
    <w:rsid w:val="00900A94"/>
    <w:rsid w:val="0090255D"/>
    <w:rsid w:val="0090315A"/>
    <w:rsid w:val="00904095"/>
    <w:rsid w:val="0090540B"/>
    <w:rsid w:val="00912E54"/>
    <w:rsid w:val="00913211"/>
    <w:rsid w:val="00913706"/>
    <w:rsid w:val="009137E5"/>
    <w:rsid w:val="00914B5B"/>
    <w:rsid w:val="00916B2E"/>
    <w:rsid w:val="00917883"/>
    <w:rsid w:val="00920B8F"/>
    <w:rsid w:val="009216E2"/>
    <w:rsid w:val="00921F73"/>
    <w:rsid w:val="00922760"/>
    <w:rsid w:val="00923C68"/>
    <w:rsid w:val="00924B61"/>
    <w:rsid w:val="00924D1E"/>
    <w:rsid w:val="00925C2F"/>
    <w:rsid w:val="00926337"/>
    <w:rsid w:val="00926828"/>
    <w:rsid w:val="00926D17"/>
    <w:rsid w:val="00927EBD"/>
    <w:rsid w:val="0093009E"/>
    <w:rsid w:val="00931560"/>
    <w:rsid w:val="00931BBC"/>
    <w:rsid w:val="009321C2"/>
    <w:rsid w:val="009327B0"/>
    <w:rsid w:val="00933DC4"/>
    <w:rsid w:val="00934740"/>
    <w:rsid w:val="00934E77"/>
    <w:rsid w:val="009360D2"/>
    <w:rsid w:val="00937BC6"/>
    <w:rsid w:val="009408A5"/>
    <w:rsid w:val="009408E9"/>
    <w:rsid w:val="00940E12"/>
    <w:rsid w:val="00940E72"/>
    <w:rsid w:val="0094189A"/>
    <w:rsid w:val="00941F16"/>
    <w:rsid w:val="00942D7C"/>
    <w:rsid w:val="00942ECF"/>
    <w:rsid w:val="009436C3"/>
    <w:rsid w:val="0094500E"/>
    <w:rsid w:val="0094504D"/>
    <w:rsid w:val="00945239"/>
    <w:rsid w:val="00946115"/>
    <w:rsid w:val="00947958"/>
    <w:rsid w:val="00947A40"/>
    <w:rsid w:val="00952BD5"/>
    <w:rsid w:val="00952BDC"/>
    <w:rsid w:val="009535BB"/>
    <w:rsid w:val="00953750"/>
    <w:rsid w:val="00953B8A"/>
    <w:rsid w:val="00953ECA"/>
    <w:rsid w:val="00955D6B"/>
    <w:rsid w:val="00961E9B"/>
    <w:rsid w:val="0096458B"/>
    <w:rsid w:val="00964A11"/>
    <w:rsid w:val="00965482"/>
    <w:rsid w:val="009676B1"/>
    <w:rsid w:val="00971987"/>
    <w:rsid w:val="00971EF9"/>
    <w:rsid w:val="009724DD"/>
    <w:rsid w:val="0097299B"/>
    <w:rsid w:val="009729B1"/>
    <w:rsid w:val="00972A18"/>
    <w:rsid w:val="009737FB"/>
    <w:rsid w:val="009753CD"/>
    <w:rsid w:val="00975B09"/>
    <w:rsid w:val="00975D35"/>
    <w:rsid w:val="0097721B"/>
    <w:rsid w:val="00977EB5"/>
    <w:rsid w:val="009804CB"/>
    <w:rsid w:val="00980570"/>
    <w:rsid w:val="00980CB2"/>
    <w:rsid w:val="00981C4C"/>
    <w:rsid w:val="00981E9E"/>
    <w:rsid w:val="009828D8"/>
    <w:rsid w:val="00982BF8"/>
    <w:rsid w:val="00984FF0"/>
    <w:rsid w:val="00985731"/>
    <w:rsid w:val="00987D1C"/>
    <w:rsid w:val="00990B69"/>
    <w:rsid w:val="009911EB"/>
    <w:rsid w:val="00991692"/>
    <w:rsid w:val="009917F2"/>
    <w:rsid w:val="00992457"/>
    <w:rsid w:val="00993A55"/>
    <w:rsid w:val="00994B9C"/>
    <w:rsid w:val="00994DB7"/>
    <w:rsid w:val="00996337"/>
    <w:rsid w:val="00996A0A"/>
    <w:rsid w:val="00997CAE"/>
    <w:rsid w:val="009A2FC1"/>
    <w:rsid w:val="009A3B93"/>
    <w:rsid w:val="009A4255"/>
    <w:rsid w:val="009A4ADC"/>
    <w:rsid w:val="009A62AC"/>
    <w:rsid w:val="009A751C"/>
    <w:rsid w:val="009A7952"/>
    <w:rsid w:val="009B0870"/>
    <w:rsid w:val="009B0DF1"/>
    <w:rsid w:val="009B4530"/>
    <w:rsid w:val="009B76B2"/>
    <w:rsid w:val="009B7C43"/>
    <w:rsid w:val="009C0435"/>
    <w:rsid w:val="009C10B8"/>
    <w:rsid w:val="009C4D97"/>
    <w:rsid w:val="009D0D33"/>
    <w:rsid w:val="009D1601"/>
    <w:rsid w:val="009D2980"/>
    <w:rsid w:val="009D3699"/>
    <w:rsid w:val="009D5029"/>
    <w:rsid w:val="009E1E2F"/>
    <w:rsid w:val="009E285E"/>
    <w:rsid w:val="009E33E9"/>
    <w:rsid w:val="009E63B1"/>
    <w:rsid w:val="009E6D5C"/>
    <w:rsid w:val="009E73FE"/>
    <w:rsid w:val="009E7679"/>
    <w:rsid w:val="009E7D00"/>
    <w:rsid w:val="009F062E"/>
    <w:rsid w:val="009F0F3E"/>
    <w:rsid w:val="009F123D"/>
    <w:rsid w:val="009F16B6"/>
    <w:rsid w:val="009F345C"/>
    <w:rsid w:val="009F3768"/>
    <w:rsid w:val="009F5E51"/>
    <w:rsid w:val="009F6DDE"/>
    <w:rsid w:val="009F723D"/>
    <w:rsid w:val="00A00151"/>
    <w:rsid w:val="00A00C1D"/>
    <w:rsid w:val="00A01316"/>
    <w:rsid w:val="00A01CB3"/>
    <w:rsid w:val="00A03B14"/>
    <w:rsid w:val="00A03D66"/>
    <w:rsid w:val="00A04D65"/>
    <w:rsid w:val="00A058A1"/>
    <w:rsid w:val="00A07E5F"/>
    <w:rsid w:val="00A112D2"/>
    <w:rsid w:val="00A124DB"/>
    <w:rsid w:val="00A12969"/>
    <w:rsid w:val="00A1315F"/>
    <w:rsid w:val="00A13542"/>
    <w:rsid w:val="00A13C1D"/>
    <w:rsid w:val="00A140C1"/>
    <w:rsid w:val="00A1485A"/>
    <w:rsid w:val="00A153CE"/>
    <w:rsid w:val="00A15F76"/>
    <w:rsid w:val="00A1637D"/>
    <w:rsid w:val="00A16778"/>
    <w:rsid w:val="00A20359"/>
    <w:rsid w:val="00A21692"/>
    <w:rsid w:val="00A22C86"/>
    <w:rsid w:val="00A23C69"/>
    <w:rsid w:val="00A24BDA"/>
    <w:rsid w:val="00A26039"/>
    <w:rsid w:val="00A26BFB"/>
    <w:rsid w:val="00A271CD"/>
    <w:rsid w:val="00A327F2"/>
    <w:rsid w:val="00A339EB"/>
    <w:rsid w:val="00A3474F"/>
    <w:rsid w:val="00A34B8F"/>
    <w:rsid w:val="00A3551A"/>
    <w:rsid w:val="00A35EC8"/>
    <w:rsid w:val="00A3662A"/>
    <w:rsid w:val="00A3709A"/>
    <w:rsid w:val="00A405FA"/>
    <w:rsid w:val="00A4167B"/>
    <w:rsid w:val="00A41A3C"/>
    <w:rsid w:val="00A42853"/>
    <w:rsid w:val="00A42D19"/>
    <w:rsid w:val="00A438D8"/>
    <w:rsid w:val="00A44FC4"/>
    <w:rsid w:val="00A4540D"/>
    <w:rsid w:val="00A456AB"/>
    <w:rsid w:val="00A45A99"/>
    <w:rsid w:val="00A46222"/>
    <w:rsid w:val="00A47AC3"/>
    <w:rsid w:val="00A519AE"/>
    <w:rsid w:val="00A51D6E"/>
    <w:rsid w:val="00A52868"/>
    <w:rsid w:val="00A52EB4"/>
    <w:rsid w:val="00A552CE"/>
    <w:rsid w:val="00A55514"/>
    <w:rsid w:val="00A5552B"/>
    <w:rsid w:val="00A55EDE"/>
    <w:rsid w:val="00A56321"/>
    <w:rsid w:val="00A56427"/>
    <w:rsid w:val="00A60091"/>
    <w:rsid w:val="00A6021C"/>
    <w:rsid w:val="00A6135A"/>
    <w:rsid w:val="00A62084"/>
    <w:rsid w:val="00A6255B"/>
    <w:rsid w:val="00A638DD"/>
    <w:rsid w:val="00A649AB"/>
    <w:rsid w:val="00A65D2E"/>
    <w:rsid w:val="00A65E40"/>
    <w:rsid w:val="00A65EA5"/>
    <w:rsid w:val="00A66452"/>
    <w:rsid w:val="00A71283"/>
    <w:rsid w:val="00A720B0"/>
    <w:rsid w:val="00A73F27"/>
    <w:rsid w:val="00A743B0"/>
    <w:rsid w:val="00A749C5"/>
    <w:rsid w:val="00A75102"/>
    <w:rsid w:val="00A7546A"/>
    <w:rsid w:val="00A75473"/>
    <w:rsid w:val="00A76787"/>
    <w:rsid w:val="00A76D4A"/>
    <w:rsid w:val="00A77AC1"/>
    <w:rsid w:val="00A82584"/>
    <w:rsid w:val="00A82E5E"/>
    <w:rsid w:val="00A82E69"/>
    <w:rsid w:val="00A83D58"/>
    <w:rsid w:val="00A83FEB"/>
    <w:rsid w:val="00A84978"/>
    <w:rsid w:val="00A86EAE"/>
    <w:rsid w:val="00A8756C"/>
    <w:rsid w:val="00A90E6E"/>
    <w:rsid w:val="00A918CA"/>
    <w:rsid w:val="00A91A59"/>
    <w:rsid w:val="00A92D80"/>
    <w:rsid w:val="00A93935"/>
    <w:rsid w:val="00A9743E"/>
    <w:rsid w:val="00A9753B"/>
    <w:rsid w:val="00AA022C"/>
    <w:rsid w:val="00AA051C"/>
    <w:rsid w:val="00AA1CA1"/>
    <w:rsid w:val="00AA25F5"/>
    <w:rsid w:val="00AA3553"/>
    <w:rsid w:val="00AA5499"/>
    <w:rsid w:val="00AA5807"/>
    <w:rsid w:val="00AA7718"/>
    <w:rsid w:val="00AA78D1"/>
    <w:rsid w:val="00AB0F32"/>
    <w:rsid w:val="00AB25F0"/>
    <w:rsid w:val="00AB28CF"/>
    <w:rsid w:val="00AB304A"/>
    <w:rsid w:val="00AB67C4"/>
    <w:rsid w:val="00AC0680"/>
    <w:rsid w:val="00AC108E"/>
    <w:rsid w:val="00AC18D8"/>
    <w:rsid w:val="00AC4BB6"/>
    <w:rsid w:val="00AC69E4"/>
    <w:rsid w:val="00AC7DEA"/>
    <w:rsid w:val="00AD080B"/>
    <w:rsid w:val="00AD21CE"/>
    <w:rsid w:val="00AD6984"/>
    <w:rsid w:val="00AE027A"/>
    <w:rsid w:val="00AE10E7"/>
    <w:rsid w:val="00AE1F07"/>
    <w:rsid w:val="00AE2D98"/>
    <w:rsid w:val="00AE318B"/>
    <w:rsid w:val="00AE5E7A"/>
    <w:rsid w:val="00AE6294"/>
    <w:rsid w:val="00AE64E5"/>
    <w:rsid w:val="00AE7120"/>
    <w:rsid w:val="00AE7BA8"/>
    <w:rsid w:val="00AF0165"/>
    <w:rsid w:val="00AF05B5"/>
    <w:rsid w:val="00AF1110"/>
    <w:rsid w:val="00AF13CC"/>
    <w:rsid w:val="00AF177C"/>
    <w:rsid w:val="00AF3287"/>
    <w:rsid w:val="00AF393F"/>
    <w:rsid w:val="00AF59DF"/>
    <w:rsid w:val="00AF608D"/>
    <w:rsid w:val="00AF60EF"/>
    <w:rsid w:val="00AF7081"/>
    <w:rsid w:val="00B0122F"/>
    <w:rsid w:val="00B03549"/>
    <w:rsid w:val="00B0494B"/>
    <w:rsid w:val="00B051F9"/>
    <w:rsid w:val="00B055C5"/>
    <w:rsid w:val="00B05792"/>
    <w:rsid w:val="00B05C4B"/>
    <w:rsid w:val="00B07DDF"/>
    <w:rsid w:val="00B10CCA"/>
    <w:rsid w:val="00B1145D"/>
    <w:rsid w:val="00B11DD9"/>
    <w:rsid w:val="00B11F42"/>
    <w:rsid w:val="00B13763"/>
    <w:rsid w:val="00B14447"/>
    <w:rsid w:val="00B15114"/>
    <w:rsid w:val="00B154C4"/>
    <w:rsid w:val="00B15734"/>
    <w:rsid w:val="00B16D76"/>
    <w:rsid w:val="00B17477"/>
    <w:rsid w:val="00B2178F"/>
    <w:rsid w:val="00B22FD5"/>
    <w:rsid w:val="00B23D3F"/>
    <w:rsid w:val="00B23D73"/>
    <w:rsid w:val="00B2557A"/>
    <w:rsid w:val="00B260E1"/>
    <w:rsid w:val="00B276C6"/>
    <w:rsid w:val="00B30366"/>
    <w:rsid w:val="00B30F19"/>
    <w:rsid w:val="00B3135A"/>
    <w:rsid w:val="00B321E7"/>
    <w:rsid w:val="00B3315E"/>
    <w:rsid w:val="00B3404A"/>
    <w:rsid w:val="00B349C8"/>
    <w:rsid w:val="00B34FFC"/>
    <w:rsid w:val="00B3668E"/>
    <w:rsid w:val="00B379B9"/>
    <w:rsid w:val="00B407D3"/>
    <w:rsid w:val="00B42AD7"/>
    <w:rsid w:val="00B43983"/>
    <w:rsid w:val="00B44B6A"/>
    <w:rsid w:val="00B45B1F"/>
    <w:rsid w:val="00B46393"/>
    <w:rsid w:val="00B4688A"/>
    <w:rsid w:val="00B474E6"/>
    <w:rsid w:val="00B47A35"/>
    <w:rsid w:val="00B503FF"/>
    <w:rsid w:val="00B538EF"/>
    <w:rsid w:val="00B544D9"/>
    <w:rsid w:val="00B55B8E"/>
    <w:rsid w:val="00B56D27"/>
    <w:rsid w:val="00B56E46"/>
    <w:rsid w:val="00B57766"/>
    <w:rsid w:val="00B61117"/>
    <w:rsid w:val="00B63298"/>
    <w:rsid w:val="00B6394C"/>
    <w:rsid w:val="00B63FA4"/>
    <w:rsid w:val="00B648EB"/>
    <w:rsid w:val="00B649D9"/>
    <w:rsid w:val="00B650D7"/>
    <w:rsid w:val="00B6513B"/>
    <w:rsid w:val="00B651AC"/>
    <w:rsid w:val="00B6564C"/>
    <w:rsid w:val="00B65DCF"/>
    <w:rsid w:val="00B7030F"/>
    <w:rsid w:val="00B714FF"/>
    <w:rsid w:val="00B71C88"/>
    <w:rsid w:val="00B72EE9"/>
    <w:rsid w:val="00B733F8"/>
    <w:rsid w:val="00B7397C"/>
    <w:rsid w:val="00B7522F"/>
    <w:rsid w:val="00B753BC"/>
    <w:rsid w:val="00B75D56"/>
    <w:rsid w:val="00B77170"/>
    <w:rsid w:val="00B778AE"/>
    <w:rsid w:val="00B779FD"/>
    <w:rsid w:val="00B77EFC"/>
    <w:rsid w:val="00B8050F"/>
    <w:rsid w:val="00B808C1"/>
    <w:rsid w:val="00B82571"/>
    <w:rsid w:val="00B82BF3"/>
    <w:rsid w:val="00B8304D"/>
    <w:rsid w:val="00B83871"/>
    <w:rsid w:val="00B83F94"/>
    <w:rsid w:val="00B84156"/>
    <w:rsid w:val="00B849A8"/>
    <w:rsid w:val="00B85630"/>
    <w:rsid w:val="00B87855"/>
    <w:rsid w:val="00B90364"/>
    <w:rsid w:val="00B92ECF"/>
    <w:rsid w:val="00B93125"/>
    <w:rsid w:val="00B93EFE"/>
    <w:rsid w:val="00B943D1"/>
    <w:rsid w:val="00B950DD"/>
    <w:rsid w:val="00B96C27"/>
    <w:rsid w:val="00B97A5E"/>
    <w:rsid w:val="00B97AF2"/>
    <w:rsid w:val="00B97C5D"/>
    <w:rsid w:val="00BA0D31"/>
    <w:rsid w:val="00BA1C80"/>
    <w:rsid w:val="00BA1DA3"/>
    <w:rsid w:val="00BA24F9"/>
    <w:rsid w:val="00BA2DA5"/>
    <w:rsid w:val="00BA45D9"/>
    <w:rsid w:val="00BA4715"/>
    <w:rsid w:val="00BA5A15"/>
    <w:rsid w:val="00BA651B"/>
    <w:rsid w:val="00BA6AEE"/>
    <w:rsid w:val="00BA6CA4"/>
    <w:rsid w:val="00BA7BC3"/>
    <w:rsid w:val="00BB04AA"/>
    <w:rsid w:val="00BB1316"/>
    <w:rsid w:val="00BB1C37"/>
    <w:rsid w:val="00BB52BA"/>
    <w:rsid w:val="00BB6D51"/>
    <w:rsid w:val="00BB751C"/>
    <w:rsid w:val="00BC1B72"/>
    <w:rsid w:val="00BC25AE"/>
    <w:rsid w:val="00BC4AFE"/>
    <w:rsid w:val="00BC4BBA"/>
    <w:rsid w:val="00BC6484"/>
    <w:rsid w:val="00BC73A0"/>
    <w:rsid w:val="00BD05BF"/>
    <w:rsid w:val="00BD09FD"/>
    <w:rsid w:val="00BD18D5"/>
    <w:rsid w:val="00BD1DEF"/>
    <w:rsid w:val="00BD2AC4"/>
    <w:rsid w:val="00BD4BB0"/>
    <w:rsid w:val="00BD4C91"/>
    <w:rsid w:val="00BD5A19"/>
    <w:rsid w:val="00BD5AE1"/>
    <w:rsid w:val="00BD5F73"/>
    <w:rsid w:val="00BD6338"/>
    <w:rsid w:val="00BD63CF"/>
    <w:rsid w:val="00BD65A9"/>
    <w:rsid w:val="00BD69AF"/>
    <w:rsid w:val="00BD6A10"/>
    <w:rsid w:val="00BD6E71"/>
    <w:rsid w:val="00BD7C8B"/>
    <w:rsid w:val="00BD7CB4"/>
    <w:rsid w:val="00BE11C6"/>
    <w:rsid w:val="00BE13E7"/>
    <w:rsid w:val="00BE607C"/>
    <w:rsid w:val="00BE655F"/>
    <w:rsid w:val="00BE760B"/>
    <w:rsid w:val="00BF1B32"/>
    <w:rsid w:val="00BF5002"/>
    <w:rsid w:val="00BF5D16"/>
    <w:rsid w:val="00C00FFB"/>
    <w:rsid w:val="00C01A59"/>
    <w:rsid w:val="00C02678"/>
    <w:rsid w:val="00C02C97"/>
    <w:rsid w:val="00C0595D"/>
    <w:rsid w:val="00C0613A"/>
    <w:rsid w:val="00C103E8"/>
    <w:rsid w:val="00C11538"/>
    <w:rsid w:val="00C12172"/>
    <w:rsid w:val="00C12582"/>
    <w:rsid w:val="00C12FEF"/>
    <w:rsid w:val="00C13BF8"/>
    <w:rsid w:val="00C15836"/>
    <w:rsid w:val="00C16B3B"/>
    <w:rsid w:val="00C16DC7"/>
    <w:rsid w:val="00C16F6D"/>
    <w:rsid w:val="00C179C6"/>
    <w:rsid w:val="00C2058D"/>
    <w:rsid w:val="00C206C8"/>
    <w:rsid w:val="00C21918"/>
    <w:rsid w:val="00C22AE9"/>
    <w:rsid w:val="00C23ED9"/>
    <w:rsid w:val="00C249D4"/>
    <w:rsid w:val="00C25643"/>
    <w:rsid w:val="00C31DCB"/>
    <w:rsid w:val="00C33025"/>
    <w:rsid w:val="00C33739"/>
    <w:rsid w:val="00C36942"/>
    <w:rsid w:val="00C37064"/>
    <w:rsid w:val="00C37608"/>
    <w:rsid w:val="00C4070D"/>
    <w:rsid w:val="00C4087D"/>
    <w:rsid w:val="00C40985"/>
    <w:rsid w:val="00C41CB1"/>
    <w:rsid w:val="00C436C2"/>
    <w:rsid w:val="00C44685"/>
    <w:rsid w:val="00C44F22"/>
    <w:rsid w:val="00C458A0"/>
    <w:rsid w:val="00C45DA6"/>
    <w:rsid w:val="00C460FC"/>
    <w:rsid w:val="00C473D7"/>
    <w:rsid w:val="00C47A77"/>
    <w:rsid w:val="00C5061D"/>
    <w:rsid w:val="00C51643"/>
    <w:rsid w:val="00C5309D"/>
    <w:rsid w:val="00C56888"/>
    <w:rsid w:val="00C56C3D"/>
    <w:rsid w:val="00C56FB2"/>
    <w:rsid w:val="00C57240"/>
    <w:rsid w:val="00C57621"/>
    <w:rsid w:val="00C60643"/>
    <w:rsid w:val="00C614CD"/>
    <w:rsid w:val="00C615D6"/>
    <w:rsid w:val="00C61C5E"/>
    <w:rsid w:val="00C62E42"/>
    <w:rsid w:val="00C6327C"/>
    <w:rsid w:val="00C63401"/>
    <w:rsid w:val="00C63C57"/>
    <w:rsid w:val="00C66C06"/>
    <w:rsid w:val="00C67A21"/>
    <w:rsid w:val="00C706F0"/>
    <w:rsid w:val="00C70DC8"/>
    <w:rsid w:val="00C715DF"/>
    <w:rsid w:val="00C716B4"/>
    <w:rsid w:val="00C72826"/>
    <w:rsid w:val="00C73A6E"/>
    <w:rsid w:val="00C73AFA"/>
    <w:rsid w:val="00C73C39"/>
    <w:rsid w:val="00C73EE2"/>
    <w:rsid w:val="00C76E26"/>
    <w:rsid w:val="00C8058F"/>
    <w:rsid w:val="00C81066"/>
    <w:rsid w:val="00C81347"/>
    <w:rsid w:val="00C82531"/>
    <w:rsid w:val="00C83556"/>
    <w:rsid w:val="00C83CB6"/>
    <w:rsid w:val="00C86382"/>
    <w:rsid w:val="00C86733"/>
    <w:rsid w:val="00C86C37"/>
    <w:rsid w:val="00C87D21"/>
    <w:rsid w:val="00C903B9"/>
    <w:rsid w:val="00C90FA5"/>
    <w:rsid w:val="00C91936"/>
    <w:rsid w:val="00C925E6"/>
    <w:rsid w:val="00C92C20"/>
    <w:rsid w:val="00C9394C"/>
    <w:rsid w:val="00C95A1B"/>
    <w:rsid w:val="00C96A94"/>
    <w:rsid w:val="00CA0989"/>
    <w:rsid w:val="00CA1267"/>
    <w:rsid w:val="00CA189F"/>
    <w:rsid w:val="00CA5504"/>
    <w:rsid w:val="00CA6452"/>
    <w:rsid w:val="00CA653F"/>
    <w:rsid w:val="00CB2F16"/>
    <w:rsid w:val="00CB42CB"/>
    <w:rsid w:val="00CB6ACD"/>
    <w:rsid w:val="00CC2978"/>
    <w:rsid w:val="00CC3459"/>
    <w:rsid w:val="00CC3E77"/>
    <w:rsid w:val="00CC5557"/>
    <w:rsid w:val="00CC6B5F"/>
    <w:rsid w:val="00CC6F88"/>
    <w:rsid w:val="00CD189F"/>
    <w:rsid w:val="00CD3F24"/>
    <w:rsid w:val="00CD480F"/>
    <w:rsid w:val="00CD4A24"/>
    <w:rsid w:val="00CD5637"/>
    <w:rsid w:val="00CD7C74"/>
    <w:rsid w:val="00CE53BC"/>
    <w:rsid w:val="00CE56DA"/>
    <w:rsid w:val="00CE5A50"/>
    <w:rsid w:val="00CE5E06"/>
    <w:rsid w:val="00CE6181"/>
    <w:rsid w:val="00CE629A"/>
    <w:rsid w:val="00CE73D7"/>
    <w:rsid w:val="00CF1037"/>
    <w:rsid w:val="00CF1658"/>
    <w:rsid w:val="00CF199B"/>
    <w:rsid w:val="00CF1BED"/>
    <w:rsid w:val="00CF1E6C"/>
    <w:rsid w:val="00CF3753"/>
    <w:rsid w:val="00CF408D"/>
    <w:rsid w:val="00CF46A7"/>
    <w:rsid w:val="00CF4D76"/>
    <w:rsid w:val="00CF588F"/>
    <w:rsid w:val="00CF5B0A"/>
    <w:rsid w:val="00CF7CDD"/>
    <w:rsid w:val="00D0034E"/>
    <w:rsid w:val="00D0285B"/>
    <w:rsid w:val="00D02B60"/>
    <w:rsid w:val="00D03931"/>
    <w:rsid w:val="00D03D13"/>
    <w:rsid w:val="00D051BC"/>
    <w:rsid w:val="00D05372"/>
    <w:rsid w:val="00D06FC4"/>
    <w:rsid w:val="00D110A3"/>
    <w:rsid w:val="00D11178"/>
    <w:rsid w:val="00D12F48"/>
    <w:rsid w:val="00D13C4D"/>
    <w:rsid w:val="00D14B3F"/>
    <w:rsid w:val="00D1712A"/>
    <w:rsid w:val="00D17314"/>
    <w:rsid w:val="00D214C9"/>
    <w:rsid w:val="00D216DB"/>
    <w:rsid w:val="00D217F5"/>
    <w:rsid w:val="00D21ABA"/>
    <w:rsid w:val="00D22138"/>
    <w:rsid w:val="00D2299B"/>
    <w:rsid w:val="00D235B8"/>
    <w:rsid w:val="00D235F8"/>
    <w:rsid w:val="00D2571D"/>
    <w:rsid w:val="00D25DBC"/>
    <w:rsid w:val="00D2685B"/>
    <w:rsid w:val="00D26870"/>
    <w:rsid w:val="00D3137E"/>
    <w:rsid w:val="00D31695"/>
    <w:rsid w:val="00D3304A"/>
    <w:rsid w:val="00D33446"/>
    <w:rsid w:val="00D33B37"/>
    <w:rsid w:val="00D340CF"/>
    <w:rsid w:val="00D35055"/>
    <w:rsid w:val="00D3544E"/>
    <w:rsid w:val="00D35D9E"/>
    <w:rsid w:val="00D36B78"/>
    <w:rsid w:val="00D42DBC"/>
    <w:rsid w:val="00D43060"/>
    <w:rsid w:val="00D436C9"/>
    <w:rsid w:val="00D43E84"/>
    <w:rsid w:val="00D4409F"/>
    <w:rsid w:val="00D44B4F"/>
    <w:rsid w:val="00D45F47"/>
    <w:rsid w:val="00D46569"/>
    <w:rsid w:val="00D46CD8"/>
    <w:rsid w:val="00D47025"/>
    <w:rsid w:val="00D47C6C"/>
    <w:rsid w:val="00D47D1B"/>
    <w:rsid w:val="00D50208"/>
    <w:rsid w:val="00D50738"/>
    <w:rsid w:val="00D50C6B"/>
    <w:rsid w:val="00D5124D"/>
    <w:rsid w:val="00D51A0E"/>
    <w:rsid w:val="00D52175"/>
    <w:rsid w:val="00D52595"/>
    <w:rsid w:val="00D52F9B"/>
    <w:rsid w:val="00D53200"/>
    <w:rsid w:val="00D53E9C"/>
    <w:rsid w:val="00D54DD5"/>
    <w:rsid w:val="00D55381"/>
    <w:rsid w:val="00D555C6"/>
    <w:rsid w:val="00D55D99"/>
    <w:rsid w:val="00D56BDC"/>
    <w:rsid w:val="00D60144"/>
    <w:rsid w:val="00D604C5"/>
    <w:rsid w:val="00D64D64"/>
    <w:rsid w:val="00D6572E"/>
    <w:rsid w:val="00D65817"/>
    <w:rsid w:val="00D65FB0"/>
    <w:rsid w:val="00D65FCE"/>
    <w:rsid w:val="00D660DB"/>
    <w:rsid w:val="00D67329"/>
    <w:rsid w:val="00D67D1D"/>
    <w:rsid w:val="00D70001"/>
    <w:rsid w:val="00D70188"/>
    <w:rsid w:val="00D71157"/>
    <w:rsid w:val="00D7116B"/>
    <w:rsid w:val="00D71770"/>
    <w:rsid w:val="00D72AAC"/>
    <w:rsid w:val="00D7325A"/>
    <w:rsid w:val="00D73558"/>
    <w:rsid w:val="00D73EEC"/>
    <w:rsid w:val="00D73FB9"/>
    <w:rsid w:val="00D7571E"/>
    <w:rsid w:val="00D76CE7"/>
    <w:rsid w:val="00D77994"/>
    <w:rsid w:val="00D81777"/>
    <w:rsid w:val="00D817F5"/>
    <w:rsid w:val="00D81D6B"/>
    <w:rsid w:val="00D82AF1"/>
    <w:rsid w:val="00D82E1B"/>
    <w:rsid w:val="00D83BBC"/>
    <w:rsid w:val="00D83BFD"/>
    <w:rsid w:val="00D87084"/>
    <w:rsid w:val="00D873E8"/>
    <w:rsid w:val="00D90D3A"/>
    <w:rsid w:val="00D90F19"/>
    <w:rsid w:val="00D91C4B"/>
    <w:rsid w:val="00D91F7F"/>
    <w:rsid w:val="00D920A9"/>
    <w:rsid w:val="00D92734"/>
    <w:rsid w:val="00D9530E"/>
    <w:rsid w:val="00D95532"/>
    <w:rsid w:val="00D971D1"/>
    <w:rsid w:val="00D971F2"/>
    <w:rsid w:val="00D974D9"/>
    <w:rsid w:val="00D976C2"/>
    <w:rsid w:val="00DA0753"/>
    <w:rsid w:val="00DA08AD"/>
    <w:rsid w:val="00DA2080"/>
    <w:rsid w:val="00DA2A90"/>
    <w:rsid w:val="00DA2C4D"/>
    <w:rsid w:val="00DA5343"/>
    <w:rsid w:val="00DA5800"/>
    <w:rsid w:val="00DA618D"/>
    <w:rsid w:val="00DA76C0"/>
    <w:rsid w:val="00DB07D9"/>
    <w:rsid w:val="00DB0C4E"/>
    <w:rsid w:val="00DB1E8E"/>
    <w:rsid w:val="00DB2206"/>
    <w:rsid w:val="00DB25B7"/>
    <w:rsid w:val="00DB3942"/>
    <w:rsid w:val="00DB3E2B"/>
    <w:rsid w:val="00DB4631"/>
    <w:rsid w:val="00DB64E7"/>
    <w:rsid w:val="00DB670C"/>
    <w:rsid w:val="00DB6C12"/>
    <w:rsid w:val="00DB72D0"/>
    <w:rsid w:val="00DB7576"/>
    <w:rsid w:val="00DB7C5D"/>
    <w:rsid w:val="00DC0212"/>
    <w:rsid w:val="00DC186A"/>
    <w:rsid w:val="00DC194C"/>
    <w:rsid w:val="00DC30D3"/>
    <w:rsid w:val="00DC4EC8"/>
    <w:rsid w:val="00DC5237"/>
    <w:rsid w:val="00DC5CF4"/>
    <w:rsid w:val="00DC6667"/>
    <w:rsid w:val="00DC66AB"/>
    <w:rsid w:val="00DC7A20"/>
    <w:rsid w:val="00DD0445"/>
    <w:rsid w:val="00DD09B8"/>
    <w:rsid w:val="00DD269C"/>
    <w:rsid w:val="00DD3669"/>
    <w:rsid w:val="00DD3DAF"/>
    <w:rsid w:val="00DD56FD"/>
    <w:rsid w:val="00DD5817"/>
    <w:rsid w:val="00DD617C"/>
    <w:rsid w:val="00DD6C7B"/>
    <w:rsid w:val="00DD6F33"/>
    <w:rsid w:val="00DD7619"/>
    <w:rsid w:val="00DE19E9"/>
    <w:rsid w:val="00DE1B9E"/>
    <w:rsid w:val="00DE2465"/>
    <w:rsid w:val="00DE2E7F"/>
    <w:rsid w:val="00DE3100"/>
    <w:rsid w:val="00DE43C7"/>
    <w:rsid w:val="00DE456B"/>
    <w:rsid w:val="00DE5390"/>
    <w:rsid w:val="00DE5C54"/>
    <w:rsid w:val="00DE5F52"/>
    <w:rsid w:val="00DE6A54"/>
    <w:rsid w:val="00DF0CEB"/>
    <w:rsid w:val="00DF12EA"/>
    <w:rsid w:val="00DF2837"/>
    <w:rsid w:val="00DF33AF"/>
    <w:rsid w:val="00DF4495"/>
    <w:rsid w:val="00DF514B"/>
    <w:rsid w:val="00E00066"/>
    <w:rsid w:val="00E013F1"/>
    <w:rsid w:val="00E01EA4"/>
    <w:rsid w:val="00E04BA7"/>
    <w:rsid w:val="00E07D17"/>
    <w:rsid w:val="00E1275A"/>
    <w:rsid w:val="00E133F9"/>
    <w:rsid w:val="00E134E9"/>
    <w:rsid w:val="00E1355C"/>
    <w:rsid w:val="00E13DA2"/>
    <w:rsid w:val="00E154CD"/>
    <w:rsid w:val="00E16195"/>
    <w:rsid w:val="00E16620"/>
    <w:rsid w:val="00E200AB"/>
    <w:rsid w:val="00E2054C"/>
    <w:rsid w:val="00E20666"/>
    <w:rsid w:val="00E21435"/>
    <w:rsid w:val="00E23851"/>
    <w:rsid w:val="00E246D2"/>
    <w:rsid w:val="00E24AA5"/>
    <w:rsid w:val="00E24C50"/>
    <w:rsid w:val="00E25D14"/>
    <w:rsid w:val="00E27039"/>
    <w:rsid w:val="00E271CF"/>
    <w:rsid w:val="00E31A6E"/>
    <w:rsid w:val="00E33D5F"/>
    <w:rsid w:val="00E3499B"/>
    <w:rsid w:val="00E361A2"/>
    <w:rsid w:val="00E37A09"/>
    <w:rsid w:val="00E40301"/>
    <w:rsid w:val="00E41C0C"/>
    <w:rsid w:val="00E41F77"/>
    <w:rsid w:val="00E42A72"/>
    <w:rsid w:val="00E43B3B"/>
    <w:rsid w:val="00E43B6D"/>
    <w:rsid w:val="00E45378"/>
    <w:rsid w:val="00E4587E"/>
    <w:rsid w:val="00E45AF5"/>
    <w:rsid w:val="00E46786"/>
    <w:rsid w:val="00E47284"/>
    <w:rsid w:val="00E476B8"/>
    <w:rsid w:val="00E50782"/>
    <w:rsid w:val="00E521B1"/>
    <w:rsid w:val="00E52D10"/>
    <w:rsid w:val="00E53C08"/>
    <w:rsid w:val="00E554B3"/>
    <w:rsid w:val="00E55948"/>
    <w:rsid w:val="00E56A85"/>
    <w:rsid w:val="00E60C74"/>
    <w:rsid w:val="00E61B55"/>
    <w:rsid w:val="00E620D2"/>
    <w:rsid w:val="00E632A2"/>
    <w:rsid w:val="00E63AAD"/>
    <w:rsid w:val="00E642BE"/>
    <w:rsid w:val="00E65BCF"/>
    <w:rsid w:val="00E65F50"/>
    <w:rsid w:val="00E67BB2"/>
    <w:rsid w:val="00E709A9"/>
    <w:rsid w:val="00E716A3"/>
    <w:rsid w:val="00E73931"/>
    <w:rsid w:val="00E7433C"/>
    <w:rsid w:val="00E7604F"/>
    <w:rsid w:val="00E81D2A"/>
    <w:rsid w:val="00E82B3F"/>
    <w:rsid w:val="00E82DB4"/>
    <w:rsid w:val="00E83333"/>
    <w:rsid w:val="00E834AE"/>
    <w:rsid w:val="00E839A5"/>
    <w:rsid w:val="00E8459E"/>
    <w:rsid w:val="00E862E7"/>
    <w:rsid w:val="00E9005F"/>
    <w:rsid w:val="00E9110D"/>
    <w:rsid w:val="00E91A19"/>
    <w:rsid w:val="00E95507"/>
    <w:rsid w:val="00EA01BF"/>
    <w:rsid w:val="00EA0938"/>
    <w:rsid w:val="00EA1BEC"/>
    <w:rsid w:val="00EA2AC6"/>
    <w:rsid w:val="00EA2CF1"/>
    <w:rsid w:val="00EA3796"/>
    <w:rsid w:val="00EA3CB0"/>
    <w:rsid w:val="00EA4B3E"/>
    <w:rsid w:val="00EA5AC6"/>
    <w:rsid w:val="00EA6680"/>
    <w:rsid w:val="00EB0074"/>
    <w:rsid w:val="00EB086E"/>
    <w:rsid w:val="00EB0A76"/>
    <w:rsid w:val="00EB0FE7"/>
    <w:rsid w:val="00EB3916"/>
    <w:rsid w:val="00EB5B92"/>
    <w:rsid w:val="00EB6208"/>
    <w:rsid w:val="00EB709B"/>
    <w:rsid w:val="00EB7645"/>
    <w:rsid w:val="00EB7F02"/>
    <w:rsid w:val="00EC0FD1"/>
    <w:rsid w:val="00EC1E8B"/>
    <w:rsid w:val="00EC2636"/>
    <w:rsid w:val="00EC34BA"/>
    <w:rsid w:val="00EC3C16"/>
    <w:rsid w:val="00EC4671"/>
    <w:rsid w:val="00EC6CA8"/>
    <w:rsid w:val="00EC7D99"/>
    <w:rsid w:val="00EC7F24"/>
    <w:rsid w:val="00ED0BA1"/>
    <w:rsid w:val="00ED44ED"/>
    <w:rsid w:val="00ED5CDA"/>
    <w:rsid w:val="00ED6D56"/>
    <w:rsid w:val="00ED70E9"/>
    <w:rsid w:val="00ED7346"/>
    <w:rsid w:val="00ED7347"/>
    <w:rsid w:val="00EE0376"/>
    <w:rsid w:val="00EE1426"/>
    <w:rsid w:val="00EE18D0"/>
    <w:rsid w:val="00EE3B74"/>
    <w:rsid w:val="00EE3F31"/>
    <w:rsid w:val="00EE54F5"/>
    <w:rsid w:val="00EE62CD"/>
    <w:rsid w:val="00EE649F"/>
    <w:rsid w:val="00EE7C20"/>
    <w:rsid w:val="00EF28FF"/>
    <w:rsid w:val="00EF385F"/>
    <w:rsid w:val="00EF3B5A"/>
    <w:rsid w:val="00EF420A"/>
    <w:rsid w:val="00EF4257"/>
    <w:rsid w:val="00EF467D"/>
    <w:rsid w:val="00EF4A92"/>
    <w:rsid w:val="00EF5A55"/>
    <w:rsid w:val="00EF7924"/>
    <w:rsid w:val="00F012D4"/>
    <w:rsid w:val="00F01CD5"/>
    <w:rsid w:val="00F01CFD"/>
    <w:rsid w:val="00F01F26"/>
    <w:rsid w:val="00F0222B"/>
    <w:rsid w:val="00F029A4"/>
    <w:rsid w:val="00F043EB"/>
    <w:rsid w:val="00F05B32"/>
    <w:rsid w:val="00F06EF5"/>
    <w:rsid w:val="00F1040B"/>
    <w:rsid w:val="00F1138B"/>
    <w:rsid w:val="00F1263E"/>
    <w:rsid w:val="00F12DA4"/>
    <w:rsid w:val="00F1305C"/>
    <w:rsid w:val="00F13B54"/>
    <w:rsid w:val="00F14248"/>
    <w:rsid w:val="00F148A2"/>
    <w:rsid w:val="00F16350"/>
    <w:rsid w:val="00F16935"/>
    <w:rsid w:val="00F16C96"/>
    <w:rsid w:val="00F172D3"/>
    <w:rsid w:val="00F17BB1"/>
    <w:rsid w:val="00F17EA8"/>
    <w:rsid w:val="00F17EDC"/>
    <w:rsid w:val="00F2185D"/>
    <w:rsid w:val="00F21F8B"/>
    <w:rsid w:val="00F22BE8"/>
    <w:rsid w:val="00F2332F"/>
    <w:rsid w:val="00F23DE8"/>
    <w:rsid w:val="00F23FF8"/>
    <w:rsid w:val="00F24242"/>
    <w:rsid w:val="00F246F5"/>
    <w:rsid w:val="00F24987"/>
    <w:rsid w:val="00F24C9D"/>
    <w:rsid w:val="00F252AE"/>
    <w:rsid w:val="00F25B33"/>
    <w:rsid w:val="00F26582"/>
    <w:rsid w:val="00F276A4"/>
    <w:rsid w:val="00F277C5"/>
    <w:rsid w:val="00F3111B"/>
    <w:rsid w:val="00F31AB6"/>
    <w:rsid w:val="00F323A9"/>
    <w:rsid w:val="00F33A52"/>
    <w:rsid w:val="00F346A6"/>
    <w:rsid w:val="00F3600F"/>
    <w:rsid w:val="00F36F12"/>
    <w:rsid w:val="00F41C2E"/>
    <w:rsid w:val="00F42870"/>
    <w:rsid w:val="00F454FF"/>
    <w:rsid w:val="00F467A3"/>
    <w:rsid w:val="00F46862"/>
    <w:rsid w:val="00F46B4B"/>
    <w:rsid w:val="00F46DA0"/>
    <w:rsid w:val="00F47A23"/>
    <w:rsid w:val="00F50028"/>
    <w:rsid w:val="00F50DC9"/>
    <w:rsid w:val="00F51655"/>
    <w:rsid w:val="00F550B4"/>
    <w:rsid w:val="00F550D8"/>
    <w:rsid w:val="00F56172"/>
    <w:rsid w:val="00F56881"/>
    <w:rsid w:val="00F57775"/>
    <w:rsid w:val="00F57901"/>
    <w:rsid w:val="00F60A13"/>
    <w:rsid w:val="00F6192E"/>
    <w:rsid w:val="00F62A37"/>
    <w:rsid w:val="00F639CE"/>
    <w:rsid w:val="00F65714"/>
    <w:rsid w:val="00F6603C"/>
    <w:rsid w:val="00F66900"/>
    <w:rsid w:val="00F67247"/>
    <w:rsid w:val="00F71BAD"/>
    <w:rsid w:val="00F71E75"/>
    <w:rsid w:val="00F72593"/>
    <w:rsid w:val="00F74304"/>
    <w:rsid w:val="00F7436B"/>
    <w:rsid w:val="00F74C51"/>
    <w:rsid w:val="00F74E89"/>
    <w:rsid w:val="00F75E26"/>
    <w:rsid w:val="00F75E94"/>
    <w:rsid w:val="00F761C8"/>
    <w:rsid w:val="00F763D3"/>
    <w:rsid w:val="00F768C3"/>
    <w:rsid w:val="00F76EEB"/>
    <w:rsid w:val="00F775FE"/>
    <w:rsid w:val="00F777CA"/>
    <w:rsid w:val="00F77CEB"/>
    <w:rsid w:val="00F83FC7"/>
    <w:rsid w:val="00F844AA"/>
    <w:rsid w:val="00F85D0D"/>
    <w:rsid w:val="00F85E59"/>
    <w:rsid w:val="00F85F18"/>
    <w:rsid w:val="00F86097"/>
    <w:rsid w:val="00F8695F"/>
    <w:rsid w:val="00F8729F"/>
    <w:rsid w:val="00F87F1B"/>
    <w:rsid w:val="00F906B3"/>
    <w:rsid w:val="00F90E95"/>
    <w:rsid w:val="00F91205"/>
    <w:rsid w:val="00F9320D"/>
    <w:rsid w:val="00F94E42"/>
    <w:rsid w:val="00F967A3"/>
    <w:rsid w:val="00F96C74"/>
    <w:rsid w:val="00F977BE"/>
    <w:rsid w:val="00F978B1"/>
    <w:rsid w:val="00F97EE4"/>
    <w:rsid w:val="00FA1303"/>
    <w:rsid w:val="00FA206A"/>
    <w:rsid w:val="00FA3557"/>
    <w:rsid w:val="00FA3654"/>
    <w:rsid w:val="00FA3964"/>
    <w:rsid w:val="00FA3DC7"/>
    <w:rsid w:val="00FA5192"/>
    <w:rsid w:val="00FA7EFA"/>
    <w:rsid w:val="00FB0BBF"/>
    <w:rsid w:val="00FB0C04"/>
    <w:rsid w:val="00FB1420"/>
    <w:rsid w:val="00FB2BDE"/>
    <w:rsid w:val="00FB37A0"/>
    <w:rsid w:val="00FB5DDD"/>
    <w:rsid w:val="00FB6533"/>
    <w:rsid w:val="00FC0412"/>
    <w:rsid w:val="00FC1074"/>
    <w:rsid w:val="00FC2723"/>
    <w:rsid w:val="00FC50E1"/>
    <w:rsid w:val="00FC5995"/>
    <w:rsid w:val="00FC6AC3"/>
    <w:rsid w:val="00FD059C"/>
    <w:rsid w:val="00FD0FDE"/>
    <w:rsid w:val="00FD3A6E"/>
    <w:rsid w:val="00FD44C2"/>
    <w:rsid w:val="00FD47C8"/>
    <w:rsid w:val="00FD5E4B"/>
    <w:rsid w:val="00FD5F8E"/>
    <w:rsid w:val="00FD7559"/>
    <w:rsid w:val="00FD7F7D"/>
    <w:rsid w:val="00FE080A"/>
    <w:rsid w:val="00FE1070"/>
    <w:rsid w:val="00FE2404"/>
    <w:rsid w:val="00FE257F"/>
    <w:rsid w:val="00FE2710"/>
    <w:rsid w:val="00FE3560"/>
    <w:rsid w:val="00FE3947"/>
    <w:rsid w:val="00FE3BE3"/>
    <w:rsid w:val="00FE3E60"/>
    <w:rsid w:val="00FE4E60"/>
    <w:rsid w:val="00FE507D"/>
    <w:rsid w:val="00FE543C"/>
    <w:rsid w:val="00FE67B8"/>
    <w:rsid w:val="00FE6C61"/>
    <w:rsid w:val="00FE766F"/>
    <w:rsid w:val="00FF33A5"/>
    <w:rsid w:val="00FF553E"/>
    <w:rsid w:val="00FF5F36"/>
    <w:rsid w:val="00FF65BE"/>
    <w:rsid w:val="00FF69FC"/>
    <w:rsid w:val="00FF6F09"/>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4A029F9-6A16-40D1-A22A-7EE9D5CED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iPriority="0"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iPriority="0"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67BB"/>
    <w:rPr>
      <w:rFonts w:ascii="Times New Roman" w:eastAsia="Times New Roman" w:hAnsi="Times New Roman"/>
      <w:sz w:val="24"/>
      <w:szCs w:val="24"/>
    </w:rPr>
  </w:style>
  <w:style w:type="paragraph" w:styleId="1">
    <w:name w:val="heading 1"/>
    <w:basedOn w:val="a"/>
    <w:next w:val="a"/>
    <w:link w:val="10"/>
    <w:uiPriority w:val="9"/>
    <w:qFormat/>
    <w:rsid w:val="004D67BB"/>
    <w:pPr>
      <w:keepNext/>
      <w:spacing w:before="240" w:after="60"/>
      <w:jc w:val="center"/>
      <w:outlineLvl w:val="0"/>
    </w:pPr>
    <w:rPr>
      <w:b/>
      <w:bCs/>
      <w:kern w:val="32"/>
      <w:sz w:val="32"/>
      <w:szCs w:val="32"/>
    </w:rPr>
  </w:style>
  <w:style w:type="paragraph" w:styleId="2">
    <w:name w:val="heading 2"/>
    <w:basedOn w:val="a"/>
    <w:next w:val="a"/>
    <w:link w:val="20"/>
    <w:uiPriority w:val="9"/>
    <w:qFormat/>
    <w:rsid w:val="004D67BB"/>
    <w:pPr>
      <w:keepNext/>
      <w:spacing w:before="240" w:after="60"/>
      <w:outlineLvl w:val="1"/>
    </w:pPr>
    <w:rPr>
      <w:rFonts w:ascii="Arial" w:hAnsi="Arial" w:cs="Arial"/>
      <w:b/>
      <w:bCs/>
      <w:i/>
      <w:iCs/>
      <w:sz w:val="28"/>
      <w:szCs w:val="28"/>
    </w:rPr>
  </w:style>
  <w:style w:type="paragraph" w:styleId="3">
    <w:name w:val="heading 3"/>
    <w:aliases w:val=" Знак"/>
    <w:basedOn w:val="a"/>
    <w:next w:val="a"/>
    <w:link w:val="30"/>
    <w:qFormat/>
    <w:rsid w:val="004D67BB"/>
    <w:pPr>
      <w:keepNext/>
      <w:spacing w:before="240" w:after="60"/>
      <w:outlineLvl w:val="2"/>
    </w:pPr>
    <w:rPr>
      <w:rFonts w:ascii="Arial" w:hAnsi="Arial" w:cs="Arial"/>
      <w:b/>
      <w:bCs/>
      <w:sz w:val="26"/>
      <w:szCs w:val="26"/>
    </w:rPr>
  </w:style>
  <w:style w:type="paragraph" w:styleId="4">
    <w:name w:val="heading 4"/>
    <w:basedOn w:val="a"/>
    <w:next w:val="a"/>
    <w:link w:val="40"/>
    <w:qFormat/>
    <w:rsid w:val="004D67BB"/>
    <w:pPr>
      <w:keepNext/>
      <w:spacing w:before="240" w:after="60"/>
      <w:outlineLvl w:val="3"/>
    </w:pPr>
    <w:rPr>
      <w:b/>
      <w:bCs/>
      <w:sz w:val="28"/>
      <w:szCs w:val="28"/>
    </w:rPr>
  </w:style>
  <w:style w:type="paragraph" w:styleId="5">
    <w:name w:val="heading 5"/>
    <w:basedOn w:val="a"/>
    <w:next w:val="a"/>
    <w:link w:val="50"/>
    <w:qFormat/>
    <w:rsid w:val="004D67BB"/>
    <w:pPr>
      <w:spacing w:before="240" w:after="60"/>
      <w:outlineLvl w:val="4"/>
    </w:pPr>
    <w:rPr>
      <w:b/>
      <w:bCs/>
      <w:i/>
      <w:iCs/>
      <w:sz w:val="26"/>
      <w:szCs w:val="26"/>
    </w:rPr>
  </w:style>
  <w:style w:type="paragraph" w:styleId="6">
    <w:name w:val="heading 6"/>
    <w:basedOn w:val="a"/>
    <w:next w:val="a"/>
    <w:link w:val="60"/>
    <w:qFormat/>
    <w:rsid w:val="00353437"/>
    <w:pPr>
      <w:keepNext/>
      <w:tabs>
        <w:tab w:val="num" w:pos="1152"/>
      </w:tabs>
      <w:suppressAutoHyphens/>
      <w:spacing w:before="120" w:after="120"/>
      <w:ind w:left="1152" w:hanging="1152"/>
      <w:jc w:val="both"/>
      <w:outlineLvl w:val="5"/>
    </w:pPr>
    <w:rPr>
      <w:b/>
      <w:bCs/>
      <w:sz w:val="28"/>
      <w:szCs w:val="20"/>
      <w:lang w:eastAsia="ar-SA"/>
    </w:rPr>
  </w:style>
  <w:style w:type="paragraph" w:styleId="7">
    <w:name w:val="heading 7"/>
    <w:basedOn w:val="a"/>
    <w:next w:val="a"/>
    <w:link w:val="70"/>
    <w:qFormat/>
    <w:rsid w:val="003F227D"/>
    <w:pPr>
      <w:keepNext/>
      <w:tabs>
        <w:tab w:val="num" w:pos="1296"/>
      </w:tabs>
      <w:spacing w:line="360" w:lineRule="auto"/>
      <w:ind w:left="1296" w:hanging="1296"/>
      <w:jc w:val="both"/>
      <w:outlineLvl w:val="6"/>
    </w:pPr>
    <w:rPr>
      <w:sz w:val="28"/>
      <w:szCs w:val="20"/>
    </w:rPr>
  </w:style>
  <w:style w:type="paragraph" w:styleId="8">
    <w:name w:val="heading 8"/>
    <w:basedOn w:val="a"/>
    <w:next w:val="a"/>
    <w:link w:val="80"/>
    <w:qFormat/>
    <w:rsid w:val="004D67BB"/>
    <w:pPr>
      <w:spacing w:before="240" w:after="60"/>
      <w:outlineLvl w:val="7"/>
    </w:pPr>
    <w:rPr>
      <w:i/>
      <w:iCs/>
    </w:rPr>
  </w:style>
  <w:style w:type="paragraph" w:styleId="9">
    <w:name w:val="heading 9"/>
    <w:basedOn w:val="a"/>
    <w:next w:val="a"/>
    <w:link w:val="90"/>
    <w:qFormat/>
    <w:rsid w:val="004D67BB"/>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D67BB"/>
    <w:rPr>
      <w:rFonts w:ascii="Times New Roman" w:eastAsia="Times New Roman" w:hAnsi="Times New Roman" w:cs="Times New Roman"/>
      <w:b/>
      <w:bCs/>
      <w:kern w:val="32"/>
      <w:sz w:val="32"/>
      <w:szCs w:val="32"/>
      <w:lang w:eastAsia="ru-RU"/>
    </w:rPr>
  </w:style>
  <w:style w:type="character" w:customStyle="1" w:styleId="20">
    <w:name w:val="Заголовок 2 Знак"/>
    <w:basedOn w:val="a0"/>
    <w:link w:val="2"/>
    <w:uiPriority w:val="9"/>
    <w:rsid w:val="004D67BB"/>
    <w:rPr>
      <w:rFonts w:ascii="Arial" w:eastAsia="Times New Roman" w:hAnsi="Arial" w:cs="Arial"/>
      <w:b/>
      <w:bCs/>
      <w:i/>
      <w:iCs/>
      <w:sz w:val="28"/>
      <w:szCs w:val="28"/>
      <w:lang w:eastAsia="ru-RU"/>
    </w:rPr>
  </w:style>
  <w:style w:type="character" w:customStyle="1" w:styleId="30">
    <w:name w:val="Заголовок 3 Знак"/>
    <w:aliases w:val=" Знак Знак"/>
    <w:basedOn w:val="a0"/>
    <w:link w:val="3"/>
    <w:rsid w:val="004D67BB"/>
    <w:rPr>
      <w:rFonts w:ascii="Arial" w:eastAsia="Times New Roman" w:hAnsi="Arial" w:cs="Arial"/>
      <w:b/>
      <w:bCs/>
      <w:sz w:val="26"/>
      <w:szCs w:val="26"/>
      <w:lang w:eastAsia="ru-RU"/>
    </w:rPr>
  </w:style>
  <w:style w:type="character" w:customStyle="1" w:styleId="40">
    <w:name w:val="Заголовок 4 Знак"/>
    <w:basedOn w:val="a0"/>
    <w:link w:val="4"/>
    <w:rsid w:val="004D67BB"/>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4D67BB"/>
    <w:rPr>
      <w:rFonts w:ascii="Times New Roman" w:eastAsia="Times New Roman" w:hAnsi="Times New Roman" w:cs="Times New Roman"/>
      <w:b/>
      <w:bCs/>
      <w:i/>
      <w:iCs/>
      <w:sz w:val="26"/>
      <w:szCs w:val="26"/>
      <w:lang w:eastAsia="ru-RU"/>
    </w:rPr>
  </w:style>
  <w:style w:type="character" w:customStyle="1" w:styleId="80">
    <w:name w:val="Заголовок 8 Знак"/>
    <w:basedOn w:val="a0"/>
    <w:link w:val="8"/>
    <w:rsid w:val="004D67BB"/>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4D67BB"/>
    <w:rPr>
      <w:rFonts w:ascii="Arial" w:eastAsia="Times New Roman" w:hAnsi="Arial" w:cs="Arial"/>
      <w:lang w:eastAsia="ru-RU"/>
    </w:rPr>
  </w:style>
  <w:style w:type="table" w:styleId="a3">
    <w:name w:val="Table Professional"/>
    <w:basedOn w:val="a1"/>
    <w:rsid w:val="004D67BB"/>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51">
    <w:name w:val="Table Grid 5"/>
    <w:basedOn w:val="a1"/>
    <w:rsid w:val="004D67BB"/>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4">
    <w:name w:val="Table Grid"/>
    <w:basedOn w:val="a1"/>
    <w:uiPriority w:val="59"/>
    <w:rsid w:val="004D67B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basedOn w:val="a"/>
    <w:link w:val="a6"/>
    <w:rsid w:val="004D67BB"/>
    <w:pPr>
      <w:ind w:left="360"/>
      <w:jc w:val="both"/>
    </w:pPr>
    <w:rPr>
      <w:b/>
      <w:bCs/>
    </w:rPr>
  </w:style>
  <w:style w:type="character" w:customStyle="1" w:styleId="a6">
    <w:name w:val="Основной текст Знак"/>
    <w:basedOn w:val="a0"/>
    <w:link w:val="a5"/>
    <w:rsid w:val="004D67BB"/>
    <w:rPr>
      <w:rFonts w:ascii="Times New Roman" w:eastAsia="Times New Roman" w:hAnsi="Times New Roman" w:cs="Times New Roman"/>
      <w:b/>
      <w:bCs/>
      <w:sz w:val="24"/>
      <w:szCs w:val="24"/>
      <w:lang w:eastAsia="ru-RU"/>
    </w:rPr>
  </w:style>
  <w:style w:type="character" w:styleId="a7">
    <w:name w:val="Hyperlink"/>
    <w:basedOn w:val="a0"/>
    <w:uiPriority w:val="99"/>
    <w:rsid w:val="004D67BB"/>
    <w:rPr>
      <w:color w:val="0000FF"/>
      <w:u w:val="single"/>
    </w:rPr>
  </w:style>
  <w:style w:type="paragraph" w:styleId="21">
    <w:name w:val="Body Text 2"/>
    <w:basedOn w:val="a"/>
    <w:link w:val="22"/>
    <w:rsid w:val="004D67BB"/>
    <w:pPr>
      <w:widowControl w:val="0"/>
      <w:autoSpaceDE w:val="0"/>
      <w:autoSpaceDN w:val="0"/>
      <w:adjustRightInd w:val="0"/>
      <w:jc w:val="both"/>
    </w:pPr>
    <w:rPr>
      <w:szCs w:val="20"/>
    </w:rPr>
  </w:style>
  <w:style w:type="character" w:customStyle="1" w:styleId="22">
    <w:name w:val="Основной текст 2 Знак"/>
    <w:basedOn w:val="a0"/>
    <w:link w:val="21"/>
    <w:rsid w:val="004D67BB"/>
    <w:rPr>
      <w:rFonts w:ascii="Times New Roman" w:eastAsia="Times New Roman" w:hAnsi="Times New Roman" w:cs="Times New Roman"/>
      <w:sz w:val="24"/>
      <w:szCs w:val="20"/>
      <w:lang w:eastAsia="ru-RU"/>
    </w:rPr>
  </w:style>
  <w:style w:type="paragraph" w:styleId="11">
    <w:name w:val="toc 1"/>
    <w:basedOn w:val="a"/>
    <w:next w:val="a"/>
    <w:autoRedefine/>
    <w:uiPriority w:val="39"/>
    <w:rsid w:val="00952BDC"/>
    <w:pPr>
      <w:tabs>
        <w:tab w:val="right" w:leader="dot" w:pos="9628"/>
      </w:tabs>
      <w:spacing w:before="40" w:after="40" w:line="276" w:lineRule="auto"/>
      <w:ind w:left="142" w:hanging="142"/>
    </w:pPr>
    <w:rPr>
      <w:b/>
      <w:caps/>
      <w:noProof/>
    </w:rPr>
  </w:style>
  <w:style w:type="paragraph" w:styleId="a8">
    <w:name w:val="footer"/>
    <w:aliases w:val=" Знак2,Знак2"/>
    <w:basedOn w:val="a"/>
    <w:link w:val="a9"/>
    <w:uiPriority w:val="99"/>
    <w:rsid w:val="004D67BB"/>
    <w:pPr>
      <w:tabs>
        <w:tab w:val="center" w:pos="4677"/>
        <w:tab w:val="right" w:pos="9355"/>
      </w:tabs>
    </w:pPr>
  </w:style>
  <w:style w:type="character" w:customStyle="1" w:styleId="a9">
    <w:name w:val="Нижний колонтитул Знак"/>
    <w:aliases w:val=" Знак2 Знак,Знак2 Знак"/>
    <w:basedOn w:val="a0"/>
    <w:link w:val="a8"/>
    <w:uiPriority w:val="99"/>
    <w:rsid w:val="004D67BB"/>
    <w:rPr>
      <w:rFonts w:ascii="Times New Roman" w:eastAsia="Times New Roman" w:hAnsi="Times New Roman" w:cs="Times New Roman"/>
      <w:sz w:val="24"/>
      <w:szCs w:val="24"/>
      <w:lang w:eastAsia="ru-RU"/>
    </w:rPr>
  </w:style>
  <w:style w:type="character" w:styleId="aa">
    <w:name w:val="page number"/>
    <w:basedOn w:val="a0"/>
    <w:rsid w:val="004D67BB"/>
  </w:style>
  <w:style w:type="paragraph" w:customStyle="1" w:styleId="ConsPlusNormal">
    <w:name w:val="ConsPlusNormal"/>
    <w:rsid w:val="004D67BB"/>
    <w:pPr>
      <w:autoSpaceDE w:val="0"/>
      <w:autoSpaceDN w:val="0"/>
      <w:adjustRightInd w:val="0"/>
      <w:ind w:firstLine="720"/>
    </w:pPr>
    <w:rPr>
      <w:rFonts w:ascii="Verdana" w:eastAsia="Times New Roman" w:hAnsi="Verdana" w:cs="Verdana"/>
      <w:sz w:val="16"/>
      <w:szCs w:val="16"/>
    </w:rPr>
  </w:style>
  <w:style w:type="paragraph" w:customStyle="1" w:styleId="ConsNormal">
    <w:name w:val="ConsNormal"/>
    <w:rsid w:val="004D67BB"/>
    <w:pPr>
      <w:widowControl w:val="0"/>
      <w:autoSpaceDE w:val="0"/>
      <w:autoSpaceDN w:val="0"/>
      <w:adjustRightInd w:val="0"/>
      <w:ind w:right="19772" w:firstLine="720"/>
    </w:pPr>
    <w:rPr>
      <w:rFonts w:ascii="Arial" w:eastAsia="Times New Roman" w:hAnsi="Arial" w:cs="Arial"/>
    </w:rPr>
  </w:style>
  <w:style w:type="paragraph" w:styleId="23">
    <w:name w:val="Body Text Indent 2"/>
    <w:aliases w:val="Основной текст с отступом 2 Знак1, Знак1 Знак1,Знак1 Знак1,Основной текст с отступом 2 Знак Знак,Знак1 Знак Знак, Знак1 Знак Знак,Знак1 Знак, Знак1 Знак, Знак1,Знак1, Знак1 Знак Знак1"/>
    <w:basedOn w:val="a"/>
    <w:link w:val="220"/>
    <w:rsid w:val="004D67BB"/>
    <w:pPr>
      <w:spacing w:after="120" w:line="480" w:lineRule="auto"/>
      <w:ind w:left="283"/>
    </w:pPr>
  </w:style>
  <w:style w:type="character" w:customStyle="1" w:styleId="24">
    <w:name w:val="Основной текст с отступом 2 Знак"/>
    <w:basedOn w:val="a0"/>
    <w:uiPriority w:val="99"/>
    <w:rsid w:val="004D67BB"/>
    <w:rPr>
      <w:rFonts w:ascii="Times New Roman" w:eastAsia="Times New Roman" w:hAnsi="Times New Roman" w:cs="Times New Roman"/>
      <w:sz w:val="24"/>
      <w:szCs w:val="24"/>
      <w:lang w:eastAsia="ru-RU"/>
    </w:rPr>
  </w:style>
  <w:style w:type="character" w:customStyle="1" w:styleId="220">
    <w:name w:val="Основной текст с отступом 2 Знак2"/>
    <w:aliases w:val="Основной текст с отступом 2 Знак1 Знак, Знак1 Знак1 Знак,Знак1 Знак1 Знак,Основной текст с отступом 2 Знак Знак Знак,Знак1 Знак Знак Знак, Знак1 Знак Знак Знак,Знак1 Знак Знак1, Знак1 Знак Знак2, Знак1 Знак2,Знак1 Знак2"/>
    <w:basedOn w:val="a0"/>
    <w:link w:val="23"/>
    <w:rsid w:val="004D67BB"/>
    <w:rPr>
      <w:rFonts w:ascii="Times New Roman" w:eastAsia="Times New Roman" w:hAnsi="Times New Roman" w:cs="Times New Roman"/>
      <w:sz w:val="24"/>
      <w:szCs w:val="24"/>
      <w:lang w:eastAsia="ru-RU"/>
    </w:rPr>
  </w:style>
  <w:style w:type="paragraph" w:styleId="ab">
    <w:name w:val="footnote text"/>
    <w:aliases w:val=" Знак3,Знак3, Знак6,Знак6,Table_Footnote_last Знак,Table_Footnote_last Знак Знак,Table_Footnote_last"/>
    <w:basedOn w:val="a"/>
    <w:link w:val="ac"/>
    <w:rsid w:val="004D67BB"/>
    <w:rPr>
      <w:sz w:val="20"/>
      <w:szCs w:val="20"/>
    </w:rPr>
  </w:style>
  <w:style w:type="character" w:customStyle="1" w:styleId="ac">
    <w:name w:val="Текст сноски Знак"/>
    <w:aliases w:val=" Знак3 Знак,Знак3 Знак, Знак6 Знак,Знак6 Знак,Table_Footnote_last Знак Знак1,Table_Footnote_last Знак Знак Знак,Table_Footnote_last Знак1"/>
    <w:basedOn w:val="a0"/>
    <w:link w:val="ab"/>
    <w:uiPriority w:val="99"/>
    <w:rsid w:val="004D67BB"/>
    <w:rPr>
      <w:rFonts w:ascii="Times New Roman" w:eastAsia="Times New Roman" w:hAnsi="Times New Roman" w:cs="Times New Roman"/>
      <w:sz w:val="20"/>
      <w:szCs w:val="20"/>
      <w:lang w:eastAsia="ru-RU"/>
    </w:rPr>
  </w:style>
  <w:style w:type="character" w:styleId="ad">
    <w:name w:val="footnote reference"/>
    <w:basedOn w:val="a0"/>
    <w:rsid w:val="004D67BB"/>
    <w:rPr>
      <w:vertAlign w:val="superscript"/>
    </w:rPr>
  </w:style>
  <w:style w:type="paragraph" w:styleId="ae">
    <w:name w:val="Normal (Web)"/>
    <w:aliases w:val="Обычный (Web)1,Обычный (веб)1,Обычный (веб)11"/>
    <w:basedOn w:val="a"/>
    <w:rsid w:val="004D67BB"/>
    <w:pPr>
      <w:spacing w:before="100" w:beforeAutospacing="1" w:after="100" w:afterAutospacing="1"/>
    </w:pPr>
  </w:style>
  <w:style w:type="paragraph" w:customStyle="1" w:styleId="af">
    <w:name w:val="Основной"/>
    <w:basedOn w:val="a"/>
    <w:rsid w:val="004D67BB"/>
    <w:pPr>
      <w:autoSpaceDE w:val="0"/>
      <w:autoSpaceDN w:val="0"/>
      <w:adjustRightInd w:val="0"/>
      <w:spacing w:after="20"/>
      <w:ind w:firstLine="142"/>
      <w:jc w:val="both"/>
    </w:pPr>
    <w:rPr>
      <w:rFonts w:cs="Arial"/>
      <w:sz w:val="22"/>
      <w:szCs w:val="20"/>
    </w:rPr>
  </w:style>
  <w:style w:type="paragraph" w:customStyle="1" w:styleId="ConsNonformat">
    <w:name w:val="ConsNonformat"/>
    <w:rsid w:val="004D67BB"/>
    <w:pPr>
      <w:widowControl w:val="0"/>
      <w:autoSpaceDE w:val="0"/>
      <w:autoSpaceDN w:val="0"/>
      <w:adjustRightInd w:val="0"/>
    </w:pPr>
    <w:rPr>
      <w:rFonts w:ascii="Courier New" w:eastAsia="Times New Roman" w:hAnsi="Courier New" w:cs="Courier New"/>
    </w:rPr>
  </w:style>
  <w:style w:type="paragraph" w:customStyle="1" w:styleId="af0">
    <w:name w:val="Таблица"/>
    <w:basedOn w:val="a"/>
    <w:rsid w:val="004D67BB"/>
    <w:pPr>
      <w:overflowPunct w:val="0"/>
      <w:autoSpaceDE w:val="0"/>
      <w:autoSpaceDN w:val="0"/>
      <w:adjustRightInd w:val="0"/>
      <w:ind w:right="34"/>
      <w:textAlignment w:val="baseline"/>
    </w:pPr>
    <w:rPr>
      <w:sz w:val="20"/>
      <w:szCs w:val="20"/>
    </w:rPr>
  </w:style>
  <w:style w:type="paragraph" w:styleId="af1">
    <w:name w:val="header"/>
    <w:basedOn w:val="a"/>
    <w:link w:val="af2"/>
    <w:rsid w:val="004D67BB"/>
    <w:pPr>
      <w:tabs>
        <w:tab w:val="center" w:pos="4677"/>
        <w:tab w:val="right" w:pos="9355"/>
      </w:tabs>
    </w:pPr>
  </w:style>
  <w:style w:type="character" w:customStyle="1" w:styleId="af2">
    <w:name w:val="Верхний колонтитул Знак"/>
    <w:basedOn w:val="a0"/>
    <w:link w:val="af1"/>
    <w:rsid w:val="004D67BB"/>
    <w:rPr>
      <w:rFonts w:ascii="Times New Roman" w:eastAsia="Times New Roman" w:hAnsi="Times New Roman" w:cs="Times New Roman"/>
      <w:sz w:val="24"/>
      <w:szCs w:val="24"/>
      <w:lang w:eastAsia="ru-RU"/>
    </w:rPr>
  </w:style>
  <w:style w:type="paragraph" w:styleId="af3">
    <w:name w:val="Body Text Indent"/>
    <w:basedOn w:val="a"/>
    <w:link w:val="af4"/>
    <w:rsid w:val="004D67BB"/>
    <w:pPr>
      <w:ind w:firstLine="708"/>
      <w:jc w:val="both"/>
    </w:pPr>
  </w:style>
  <w:style w:type="character" w:customStyle="1" w:styleId="af4">
    <w:name w:val="Основной текст с отступом Знак"/>
    <w:basedOn w:val="a0"/>
    <w:link w:val="af3"/>
    <w:rsid w:val="004D67BB"/>
    <w:rPr>
      <w:rFonts w:ascii="Times New Roman" w:eastAsia="Times New Roman" w:hAnsi="Times New Roman" w:cs="Times New Roman"/>
      <w:sz w:val="24"/>
      <w:szCs w:val="24"/>
      <w:lang w:eastAsia="ru-RU"/>
    </w:rPr>
  </w:style>
  <w:style w:type="paragraph" w:customStyle="1" w:styleId="ConsCell">
    <w:name w:val="ConsCell"/>
    <w:rsid w:val="004D67BB"/>
    <w:pPr>
      <w:widowControl w:val="0"/>
      <w:autoSpaceDE w:val="0"/>
      <w:autoSpaceDN w:val="0"/>
      <w:adjustRightInd w:val="0"/>
      <w:ind w:right="19772"/>
    </w:pPr>
    <w:rPr>
      <w:rFonts w:ascii="Arial" w:eastAsia="Times New Roman" w:hAnsi="Arial" w:cs="Arial"/>
    </w:rPr>
  </w:style>
  <w:style w:type="paragraph" w:styleId="25">
    <w:name w:val="toc 2"/>
    <w:basedOn w:val="a"/>
    <w:next w:val="a"/>
    <w:autoRedefine/>
    <w:uiPriority w:val="39"/>
    <w:rsid w:val="004D67BB"/>
    <w:pPr>
      <w:tabs>
        <w:tab w:val="right" w:leader="dot" w:pos="9628"/>
      </w:tabs>
      <w:spacing w:before="40" w:after="40"/>
      <w:ind w:left="794" w:hanging="454"/>
    </w:pPr>
    <w:rPr>
      <w:noProof/>
    </w:rPr>
  </w:style>
  <w:style w:type="paragraph" w:styleId="31">
    <w:name w:val="toc 3"/>
    <w:basedOn w:val="a"/>
    <w:next w:val="a"/>
    <w:autoRedefine/>
    <w:uiPriority w:val="39"/>
    <w:rsid w:val="004D67BB"/>
    <w:pPr>
      <w:tabs>
        <w:tab w:val="right" w:leader="dot" w:pos="9628"/>
      </w:tabs>
      <w:spacing w:before="40" w:after="40"/>
      <w:ind w:left="794"/>
    </w:pPr>
    <w:rPr>
      <w:i/>
    </w:rPr>
  </w:style>
  <w:style w:type="paragraph" w:styleId="af5">
    <w:name w:val="Title"/>
    <w:aliases w:val=" Знак4"/>
    <w:basedOn w:val="a"/>
    <w:link w:val="af6"/>
    <w:qFormat/>
    <w:rsid w:val="004D67BB"/>
    <w:pPr>
      <w:jc w:val="center"/>
    </w:pPr>
    <w:rPr>
      <w:b/>
      <w:bCs/>
    </w:rPr>
  </w:style>
  <w:style w:type="character" w:customStyle="1" w:styleId="af6">
    <w:name w:val="Название Знак"/>
    <w:aliases w:val=" Знак4 Знак"/>
    <w:basedOn w:val="a0"/>
    <w:link w:val="af5"/>
    <w:rsid w:val="004D67BB"/>
    <w:rPr>
      <w:rFonts w:ascii="Times New Roman" w:eastAsia="Times New Roman" w:hAnsi="Times New Roman" w:cs="Times New Roman"/>
      <w:b/>
      <w:bCs/>
      <w:sz w:val="24"/>
      <w:szCs w:val="24"/>
      <w:lang w:eastAsia="ru-RU"/>
    </w:rPr>
  </w:style>
  <w:style w:type="paragraph" w:styleId="af7">
    <w:name w:val="Subtitle"/>
    <w:aliases w:val="Знак"/>
    <w:basedOn w:val="a"/>
    <w:link w:val="af8"/>
    <w:qFormat/>
    <w:rsid w:val="004D67BB"/>
    <w:pPr>
      <w:jc w:val="center"/>
    </w:pPr>
    <w:rPr>
      <w:b/>
      <w:szCs w:val="20"/>
    </w:rPr>
  </w:style>
  <w:style w:type="character" w:customStyle="1" w:styleId="af8">
    <w:name w:val="Подзаголовок Знак"/>
    <w:aliases w:val="Знак Знак"/>
    <w:basedOn w:val="a0"/>
    <w:link w:val="af7"/>
    <w:rsid w:val="004D67BB"/>
    <w:rPr>
      <w:rFonts w:ascii="Times New Roman" w:eastAsia="Times New Roman" w:hAnsi="Times New Roman" w:cs="Times New Roman"/>
      <w:b/>
      <w:sz w:val="24"/>
      <w:szCs w:val="20"/>
      <w:lang w:eastAsia="ru-RU"/>
    </w:rPr>
  </w:style>
  <w:style w:type="paragraph" w:styleId="32">
    <w:name w:val="Body Text Indent 3"/>
    <w:basedOn w:val="a"/>
    <w:link w:val="33"/>
    <w:rsid w:val="004D67BB"/>
    <w:pPr>
      <w:spacing w:after="120"/>
      <w:ind w:left="283"/>
    </w:pPr>
    <w:rPr>
      <w:sz w:val="16"/>
      <w:szCs w:val="16"/>
    </w:rPr>
  </w:style>
  <w:style w:type="character" w:customStyle="1" w:styleId="33">
    <w:name w:val="Основной текст с отступом 3 Знак"/>
    <w:basedOn w:val="a0"/>
    <w:link w:val="32"/>
    <w:rsid w:val="004D67BB"/>
    <w:rPr>
      <w:rFonts w:ascii="Times New Roman" w:eastAsia="Times New Roman" w:hAnsi="Times New Roman" w:cs="Times New Roman"/>
      <w:sz w:val="16"/>
      <w:szCs w:val="16"/>
      <w:lang w:eastAsia="ru-RU"/>
    </w:rPr>
  </w:style>
  <w:style w:type="paragraph" w:customStyle="1" w:styleId="-1">
    <w:name w:val="Маркирован-1"/>
    <w:basedOn w:val="a"/>
    <w:rsid w:val="004D67BB"/>
    <w:pPr>
      <w:tabs>
        <w:tab w:val="num" w:pos="720"/>
        <w:tab w:val="num" w:pos="900"/>
        <w:tab w:val="num" w:pos="1211"/>
      </w:tabs>
      <w:spacing w:line="360" w:lineRule="auto"/>
      <w:ind w:left="900" w:hanging="283"/>
      <w:jc w:val="both"/>
    </w:pPr>
  </w:style>
  <w:style w:type="paragraph" w:customStyle="1" w:styleId="ConsTitle">
    <w:name w:val="ConsTitle"/>
    <w:rsid w:val="004D67BB"/>
    <w:pPr>
      <w:widowControl w:val="0"/>
      <w:autoSpaceDE w:val="0"/>
      <w:autoSpaceDN w:val="0"/>
      <w:adjustRightInd w:val="0"/>
      <w:ind w:right="19772"/>
    </w:pPr>
    <w:rPr>
      <w:rFonts w:ascii="Arial" w:eastAsia="Times New Roman" w:hAnsi="Arial" w:cs="Arial"/>
      <w:b/>
      <w:bCs/>
    </w:rPr>
  </w:style>
  <w:style w:type="paragraph" w:customStyle="1" w:styleId="12">
    <w:name w:val="Список_маркир.1"/>
    <w:basedOn w:val="a"/>
    <w:rsid w:val="004D67BB"/>
    <w:pPr>
      <w:tabs>
        <w:tab w:val="num" w:pos="1021"/>
      </w:tabs>
      <w:spacing w:line="360" w:lineRule="auto"/>
      <w:ind w:firstLine="567"/>
      <w:jc w:val="both"/>
    </w:pPr>
  </w:style>
  <w:style w:type="paragraph" w:customStyle="1" w:styleId="26">
    <w:name w:val="Список_маркир.2"/>
    <w:basedOn w:val="a"/>
    <w:rsid w:val="004D67BB"/>
    <w:pPr>
      <w:tabs>
        <w:tab w:val="num" w:pos="1021"/>
      </w:tabs>
      <w:spacing w:line="360" w:lineRule="auto"/>
      <w:ind w:firstLine="567"/>
      <w:jc w:val="both"/>
    </w:pPr>
  </w:style>
  <w:style w:type="paragraph" w:customStyle="1" w:styleId="af9">
    <w:name w:val="Таблица_номер"/>
    <w:basedOn w:val="a"/>
    <w:autoRedefine/>
    <w:rsid w:val="004D67BB"/>
    <w:pPr>
      <w:keepNext/>
      <w:spacing w:line="360" w:lineRule="auto"/>
      <w:jc w:val="right"/>
    </w:pPr>
    <w:rPr>
      <w:sz w:val="28"/>
      <w:szCs w:val="28"/>
    </w:rPr>
  </w:style>
  <w:style w:type="paragraph" w:customStyle="1" w:styleId="afa">
    <w:name w:val="Таблица_название"/>
    <w:basedOn w:val="a"/>
    <w:autoRedefine/>
    <w:rsid w:val="004D67BB"/>
    <w:pPr>
      <w:keepNext/>
      <w:jc w:val="center"/>
    </w:pPr>
    <w:rPr>
      <w:i/>
      <w:sz w:val="28"/>
      <w:szCs w:val="28"/>
    </w:rPr>
  </w:style>
  <w:style w:type="paragraph" w:styleId="afb">
    <w:name w:val="Document Map"/>
    <w:basedOn w:val="a"/>
    <w:link w:val="afc"/>
    <w:uiPriority w:val="99"/>
    <w:semiHidden/>
    <w:rsid w:val="004D67BB"/>
    <w:pPr>
      <w:shd w:val="clear" w:color="auto" w:fill="000080"/>
    </w:pPr>
    <w:rPr>
      <w:rFonts w:ascii="Tahoma" w:hAnsi="Tahoma" w:cs="Tahoma"/>
      <w:sz w:val="20"/>
      <w:szCs w:val="20"/>
    </w:rPr>
  </w:style>
  <w:style w:type="character" w:customStyle="1" w:styleId="afc">
    <w:name w:val="Схема документа Знак"/>
    <w:basedOn w:val="a0"/>
    <w:link w:val="afb"/>
    <w:uiPriority w:val="99"/>
    <w:semiHidden/>
    <w:rsid w:val="004D67BB"/>
    <w:rPr>
      <w:rFonts w:ascii="Tahoma" w:eastAsia="Times New Roman" w:hAnsi="Tahoma" w:cs="Tahoma"/>
      <w:sz w:val="20"/>
      <w:szCs w:val="20"/>
      <w:shd w:val="clear" w:color="auto" w:fill="000080"/>
      <w:lang w:eastAsia="ru-RU"/>
    </w:rPr>
  </w:style>
  <w:style w:type="paragraph" w:customStyle="1" w:styleId="CenturyGothic9pt-0073">
    <w:name w:val="Стиль Century Gothic 9 pt по ширине Слева:  -007 см После:  3 ..."/>
    <w:basedOn w:val="a"/>
    <w:rsid w:val="004D67BB"/>
    <w:pPr>
      <w:spacing w:after="60"/>
      <w:jc w:val="both"/>
    </w:pPr>
    <w:rPr>
      <w:rFonts w:ascii="Century Gothic" w:hAnsi="Century Gothic" w:cs="Century Gothic"/>
      <w:sz w:val="18"/>
      <w:szCs w:val="18"/>
    </w:rPr>
  </w:style>
  <w:style w:type="paragraph" w:styleId="afd">
    <w:name w:val="Balloon Text"/>
    <w:basedOn w:val="a"/>
    <w:link w:val="afe"/>
    <w:uiPriority w:val="99"/>
    <w:semiHidden/>
    <w:rsid w:val="004D67BB"/>
    <w:rPr>
      <w:rFonts w:ascii="Tahoma" w:hAnsi="Tahoma" w:cs="Tahoma"/>
      <w:sz w:val="16"/>
      <w:szCs w:val="16"/>
    </w:rPr>
  </w:style>
  <w:style w:type="character" w:customStyle="1" w:styleId="afe">
    <w:name w:val="Текст выноски Знак"/>
    <w:basedOn w:val="a0"/>
    <w:link w:val="afd"/>
    <w:uiPriority w:val="99"/>
    <w:semiHidden/>
    <w:rsid w:val="004D67BB"/>
    <w:rPr>
      <w:rFonts w:ascii="Tahoma" w:eastAsia="Times New Roman" w:hAnsi="Tahoma" w:cs="Tahoma"/>
      <w:sz w:val="16"/>
      <w:szCs w:val="16"/>
      <w:lang w:eastAsia="ru-RU"/>
    </w:rPr>
  </w:style>
  <w:style w:type="paragraph" w:customStyle="1" w:styleId="xl79">
    <w:name w:val="xl79"/>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character" w:styleId="aff">
    <w:name w:val="FollowedHyperlink"/>
    <w:basedOn w:val="a0"/>
    <w:uiPriority w:val="99"/>
    <w:rsid w:val="004D67BB"/>
    <w:rPr>
      <w:color w:val="800080"/>
      <w:u w:val="single"/>
    </w:rPr>
  </w:style>
  <w:style w:type="paragraph" w:customStyle="1" w:styleId="font5">
    <w:name w:val="font5"/>
    <w:basedOn w:val="a"/>
    <w:rsid w:val="004D67BB"/>
    <w:pPr>
      <w:spacing w:before="100" w:beforeAutospacing="1" w:after="100" w:afterAutospacing="1"/>
    </w:pPr>
    <w:rPr>
      <w:rFonts w:ascii="Tahoma" w:hAnsi="Tahoma" w:cs="Tahoma"/>
      <w:color w:val="000000"/>
      <w:sz w:val="16"/>
      <w:szCs w:val="16"/>
    </w:rPr>
  </w:style>
  <w:style w:type="paragraph" w:customStyle="1" w:styleId="font6">
    <w:name w:val="font6"/>
    <w:basedOn w:val="a"/>
    <w:rsid w:val="004D67BB"/>
    <w:pPr>
      <w:spacing w:before="100" w:beforeAutospacing="1" w:after="100" w:afterAutospacing="1"/>
    </w:pPr>
    <w:rPr>
      <w:rFonts w:ascii="Tahoma" w:hAnsi="Tahoma" w:cs="Tahoma"/>
      <w:b/>
      <w:bCs/>
      <w:color w:val="000000"/>
      <w:sz w:val="16"/>
      <w:szCs w:val="16"/>
    </w:rPr>
  </w:style>
  <w:style w:type="character" w:customStyle="1" w:styleId="29">
    <w:name w:val="Знак Знак29"/>
    <w:basedOn w:val="a0"/>
    <w:rsid w:val="004D67BB"/>
    <w:rPr>
      <w:rFonts w:ascii="Arial" w:hAnsi="Arial" w:cs="Arial"/>
      <w:b/>
      <w:bCs/>
      <w:sz w:val="26"/>
      <w:szCs w:val="26"/>
      <w:lang w:val="ru-RU" w:eastAsia="ru-RU" w:bidi="ar-SA"/>
    </w:rPr>
  </w:style>
  <w:style w:type="paragraph" w:customStyle="1" w:styleId="310">
    <w:name w:val="Основной текст 31"/>
    <w:basedOn w:val="a"/>
    <w:rsid w:val="004D67BB"/>
    <w:pPr>
      <w:widowControl w:val="0"/>
      <w:jc w:val="both"/>
    </w:pPr>
    <w:rPr>
      <w:szCs w:val="20"/>
    </w:rPr>
  </w:style>
  <w:style w:type="character" w:customStyle="1" w:styleId="210">
    <w:name w:val="Знак Знак21"/>
    <w:basedOn w:val="a0"/>
    <w:rsid w:val="004D67BB"/>
    <w:rPr>
      <w:sz w:val="24"/>
      <w:szCs w:val="24"/>
      <w:lang w:val="ru-RU" w:eastAsia="ru-RU" w:bidi="ar-SA"/>
    </w:rPr>
  </w:style>
  <w:style w:type="paragraph" w:styleId="41">
    <w:name w:val="toc 4"/>
    <w:basedOn w:val="a"/>
    <w:next w:val="a"/>
    <w:autoRedefine/>
    <w:uiPriority w:val="39"/>
    <w:rsid w:val="004D67BB"/>
    <w:pPr>
      <w:ind w:left="480"/>
    </w:pPr>
    <w:rPr>
      <w:sz w:val="20"/>
      <w:szCs w:val="20"/>
    </w:rPr>
  </w:style>
  <w:style w:type="paragraph" w:styleId="52">
    <w:name w:val="toc 5"/>
    <w:basedOn w:val="a"/>
    <w:next w:val="a"/>
    <w:autoRedefine/>
    <w:semiHidden/>
    <w:rsid w:val="004D67BB"/>
    <w:pPr>
      <w:ind w:left="720"/>
    </w:pPr>
    <w:rPr>
      <w:sz w:val="20"/>
      <w:szCs w:val="20"/>
    </w:rPr>
  </w:style>
  <w:style w:type="paragraph" w:styleId="61">
    <w:name w:val="toc 6"/>
    <w:basedOn w:val="a"/>
    <w:next w:val="a"/>
    <w:autoRedefine/>
    <w:semiHidden/>
    <w:rsid w:val="004D67BB"/>
    <w:pPr>
      <w:ind w:left="960"/>
    </w:pPr>
    <w:rPr>
      <w:sz w:val="20"/>
      <w:szCs w:val="20"/>
    </w:rPr>
  </w:style>
  <w:style w:type="paragraph" w:styleId="71">
    <w:name w:val="toc 7"/>
    <w:basedOn w:val="a"/>
    <w:next w:val="a"/>
    <w:autoRedefine/>
    <w:semiHidden/>
    <w:rsid w:val="004D67BB"/>
    <w:pPr>
      <w:ind w:left="1200"/>
    </w:pPr>
    <w:rPr>
      <w:sz w:val="20"/>
      <w:szCs w:val="20"/>
    </w:rPr>
  </w:style>
  <w:style w:type="paragraph" w:styleId="81">
    <w:name w:val="toc 8"/>
    <w:basedOn w:val="a"/>
    <w:next w:val="a"/>
    <w:autoRedefine/>
    <w:semiHidden/>
    <w:rsid w:val="004D67BB"/>
    <w:pPr>
      <w:ind w:left="1440"/>
    </w:pPr>
    <w:rPr>
      <w:sz w:val="20"/>
      <w:szCs w:val="20"/>
    </w:rPr>
  </w:style>
  <w:style w:type="paragraph" w:styleId="91">
    <w:name w:val="toc 9"/>
    <w:basedOn w:val="a"/>
    <w:next w:val="a"/>
    <w:autoRedefine/>
    <w:semiHidden/>
    <w:rsid w:val="004D67BB"/>
    <w:pPr>
      <w:ind w:left="1680"/>
    </w:pPr>
    <w:rPr>
      <w:sz w:val="20"/>
      <w:szCs w:val="20"/>
    </w:rPr>
  </w:style>
  <w:style w:type="paragraph" w:customStyle="1" w:styleId="14">
    <w:name w:val="Обычный 14"/>
    <w:basedOn w:val="a"/>
    <w:rsid w:val="004D67BB"/>
    <w:pPr>
      <w:spacing w:line="360" w:lineRule="auto"/>
      <w:ind w:firstLine="709"/>
      <w:jc w:val="both"/>
    </w:pPr>
    <w:rPr>
      <w:sz w:val="28"/>
    </w:rPr>
  </w:style>
  <w:style w:type="character" w:styleId="aff0">
    <w:name w:val="Strong"/>
    <w:basedOn w:val="a0"/>
    <w:qFormat/>
    <w:rsid w:val="004D67BB"/>
    <w:rPr>
      <w:b/>
      <w:bCs/>
    </w:rPr>
  </w:style>
  <w:style w:type="paragraph" w:styleId="34">
    <w:name w:val="Body Text 3"/>
    <w:basedOn w:val="a"/>
    <w:link w:val="35"/>
    <w:rsid w:val="004D67BB"/>
    <w:pPr>
      <w:spacing w:after="120"/>
    </w:pPr>
    <w:rPr>
      <w:sz w:val="16"/>
      <w:szCs w:val="16"/>
    </w:rPr>
  </w:style>
  <w:style w:type="character" w:customStyle="1" w:styleId="35">
    <w:name w:val="Основной текст 3 Знак"/>
    <w:basedOn w:val="a0"/>
    <w:link w:val="34"/>
    <w:rsid w:val="004D67BB"/>
    <w:rPr>
      <w:rFonts w:ascii="Times New Roman" w:eastAsia="Times New Roman" w:hAnsi="Times New Roman" w:cs="Times New Roman"/>
      <w:sz w:val="16"/>
      <w:szCs w:val="16"/>
      <w:lang w:eastAsia="ru-RU"/>
    </w:rPr>
  </w:style>
  <w:style w:type="paragraph" w:styleId="HTML">
    <w:name w:val="HTML Preformatted"/>
    <w:basedOn w:val="a"/>
    <w:link w:val="HTML0"/>
    <w:rsid w:val="004D67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sz w:val="20"/>
      <w:szCs w:val="20"/>
    </w:rPr>
  </w:style>
  <w:style w:type="character" w:customStyle="1" w:styleId="HTML0">
    <w:name w:val="Стандартный HTML Знак"/>
    <w:basedOn w:val="a0"/>
    <w:link w:val="HTML"/>
    <w:rsid w:val="004D67BB"/>
    <w:rPr>
      <w:rFonts w:ascii="Courier New" w:eastAsia="Times New Roman" w:hAnsi="Courier New" w:cs="Times New Roman"/>
      <w:sz w:val="20"/>
      <w:szCs w:val="20"/>
      <w:lang w:eastAsia="ru-RU"/>
    </w:rPr>
  </w:style>
  <w:style w:type="paragraph" w:customStyle="1" w:styleId="ConsPlusTitle">
    <w:name w:val="ConsPlusTitle"/>
    <w:rsid w:val="004D67BB"/>
    <w:pPr>
      <w:autoSpaceDE w:val="0"/>
      <w:autoSpaceDN w:val="0"/>
      <w:adjustRightInd w:val="0"/>
    </w:pPr>
    <w:rPr>
      <w:rFonts w:ascii="Times New Roman" w:eastAsia="Times New Roman" w:hAnsi="Times New Roman"/>
      <w:b/>
      <w:bCs/>
      <w:sz w:val="24"/>
      <w:szCs w:val="24"/>
    </w:rPr>
  </w:style>
  <w:style w:type="paragraph" w:styleId="aff1">
    <w:name w:val="List Paragraph"/>
    <w:aliases w:val="ПАРАГРАФ,Абзац списка11"/>
    <w:basedOn w:val="a"/>
    <w:link w:val="aff2"/>
    <w:uiPriority w:val="1"/>
    <w:qFormat/>
    <w:rsid w:val="004D67BB"/>
    <w:pPr>
      <w:ind w:left="720"/>
      <w:contextualSpacing/>
    </w:pPr>
  </w:style>
  <w:style w:type="character" w:customStyle="1" w:styleId="200">
    <w:name w:val="Знак Знак20"/>
    <w:basedOn w:val="a0"/>
    <w:semiHidden/>
    <w:locked/>
    <w:rsid w:val="004D67BB"/>
    <w:rPr>
      <w:lang w:val="ru-RU" w:eastAsia="ru-RU" w:bidi="ar-SA"/>
    </w:rPr>
  </w:style>
  <w:style w:type="paragraph" w:customStyle="1" w:styleId="aff3">
    <w:name w:val="Табличный"/>
    <w:basedOn w:val="a"/>
    <w:rsid w:val="004D67BB"/>
    <w:pPr>
      <w:keepLines/>
      <w:suppressAutoHyphens/>
      <w:jc w:val="both"/>
    </w:pPr>
    <w:rPr>
      <w:rFonts w:ascii="Century Gothic" w:hAnsi="Century Gothic" w:cs="Century Gothic"/>
      <w:sz w:val="18"/>
      <w:szCs w:val="18"/>
    </w:rPr>
  </w:style>
  <w:style w:type="paragraph" w:styleId="aff4">
    <w:name w:val="endnote text"/>
    <w:basedOn w:val="a"/>
    <w:link w:val="aff5"/>
    <w:semiHidden/>
    <w:rsid w:val="004D67BB"/>
    <w:rPr>
      <w:sz w:val="20"/>
      <w:szCs w:val="20"/>
    </w:rPr>
  </w:style>
  <w:style w:type="character" w:customStyle="1" w:styleId="aff5">
    <w:name w:val="Текст концевой сноски Знак"/>
    <w:basedOn w:val="a0"/>
    <w:link w:val="aff4"/>
    <w:semiHidden/>
    <w:rsid w:val="004D67BB"/>
    <w:rPr>
      <w:rFonts w:ascii="Times New Roman" w:eastAsia="Times New Roman" w:hAnsi="Times New Roman" w:cs="Times New Roman"/>
      <w:sz w:val="20"/>
      <w:szCs w:val="20"/>
      <w:lang w:eastAsia="ru-RU"/>
    </w:rPr>
  </w:style>
  <w:style w:type="character" w:styleId="aff6">
    <w:name w:val="endnote reference"/>
    <w:basedOn w:val="a0"/>
    <w:semiHidden/>
    <w:rsid w:val="004D67BB"/>
    <w:rPr>
      <w:vertAlign w:val="superscript"/>
    </w:rPr>
  </w:style>
  <w:style w:type="numbering" w:styleId="111111">
    <w:name w:val="Outline List 2"/>
    <w:basedOn w:val="a2"/>
    <w:semiHidden/>
    <w:rsid w:val="004D67BB"/>
    <w:pPr>
      <w:numPr>
        <w:numId w:val="1"/>
      </w:numPr>
    </w:pPr>
  </w:style>
  <w:style w:type="numbering" w:styleId="1ai">
    <w:name w:val="Outline List 1"/>
    <w:basedOn w:val="a2"/>
    <w:semiHidden/>
    <w:rsid w:val="004D67BB"/>
    <w:pPr>
      <w:numPr>
        <w:numId w:val="2"/>
      </w:numPr>
    </w:pPr>
  </w:style>
  <w:style w:type="paragraph" w:styleId="HTML1">
    <w:name w:val="HTML Address"/>
    <w:basedOn w:val="a"/>
    <w:link w:val="HTML2"/>
    <w:semiHidden/>
    <w:rsid w:val="004D67BB"/>
    <w:rPr>
      <w:i/>
      <w:iCs/>
    </w:rPr>
  </w:style>
  <w:style w:type="character" w:customStyle="1" w:styleId="HTML2">
    <w:name w:val="Адрес HTML Знак"/>
    <w:basedOn w:val="a0"/>
    <w:link w:val="HTML1"/>
    <w:semiHidden/>
    <w:rsid w:val="004D67BB"/>
    <w:rPr>
      <w:rFonts w:ascii="Times New Roman" w:eastAsia="Times New Roman" w:hAnsi="Times New Roman" w:cs="Times New Roman"/>
      <w:i/>
      <w:iCs/>
      <w:sz w:val="24"/>
      <w:szCs w:val="24"/>
      <w:lang w:eastAsia="ru-RU"/>
    </w:rPr>
  </w:style>
  <w:style w:type="paragraph" w:styleId="aff7">
    <w:name w:val="envelope address"/>
    <w:basedOn w:val="a"/>
    <w:semiHidden/>
    <w:rsid w:val="004D67BB"/>
    <w:pPr>
      <w:framePr w:w="7920" w:h="1980" w:hRule="exact" w:hSpace="180" w:wrap="auto" w:hAnchor="page" w:xAlign="center" w:yAlign="bottom"/>
      <w:ind w:left="2880"/>
    </w:pPr>
    <w:rPr>
      <w:rFonts w:ascii="Arial" w:hAnsi="Arial" w:cs="Arial"/>
    </w:rPr>
  </w:style>
  <w:style w:type="character" w:styleId="HTML3">
    <w:name w:val="HTML Acronym"/>
    <w:basedOn w:val="a0"/>
    <w:semiHidden/>
    <w:rsid w:val="004D67BB"/>
  </w:style>
  <w:style w:type="table" w:styleId="-10">
    <w:name w:val="Table Web 1"/>
    <w:basedOn w:val="a1"/>
    <w:semiHidden/>
    <w:rsid w:val="004D67BB"/>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semiHidden/>
    <w:rsid w:val="004D67BB"/>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1"/>
    <w:semiHidden/>
    <w:rsid w:val="004D67BB"/>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f8">
    <w:name w:val="annotation reference"/>
    <w:basedOn w:val="a0"/>
    <w:rsid w:val="004D67BB"/>
    <w:rPr>
      <w:sz w:val="16"/>
      <w:szCs w:val="16"/>
    </w:rPr>
  </w:style>
  <w:style w:type="paragraph" w:styleId="aff9">
    <w:name w:val="annotation text"/>
    <w:basedOn w:val="a"/>
    <w:link w:val="affa"/>
    <w:rsid w:val="004D67BB"/>
    <w:rPr>
      <w:sz w:val="20"/>
      <w:szCs w:val="20"/>
    </w:rPr>
  </w:style>
  <w:style w:type="character" w:customStyle="1" w:styleId="affa">
    <w:name w:val="Текст примечания Знак"/>
    <w:basedOn w:val="a0"/>
    <w:link w:val="aff9"/>
    <w:rsid w:val="004D67BB"/>
    <w:rPr>
      <w:rFonts w:ascii="Times New Roman" w:eastAsia="Times New Roman" w:hAnsi="Times New Roman" w:cs="Times New Roman"/>
      <w:sz w:val="20"/>
      <w:szCs w:val="20"/>
      <w:lang w:eastAsia="ru-RU"/>
    </w:rPr>
  </w:style>
  <w:style w:type="paragraph" w:styleId="affb">
    <w:name w:val="annotation subject"/>
    <w:basedOn w:val="aff9"/>
    <w:next w:val="aff9"/>
    <w:link w:val="affc"/>
    <w:rsid w:val="004D67BB"/>
    <w:rPr>
      <w:b/>
      <w:bCs/>
    </w:rPr>
  </w:style>
  <w:style w:type="character" w:customStyle="1" w:styleId="affc">
    <w:name w:val="Тема примечания Знак"/>
    <w:basedOn w:val="affa"/>
    <w:link w:val="affb"/>
    <w:rsid w:val="004D67BB"/>
    <w:rPr>
      <w:rFonts w:ascii="Times New Roman" w:eastAsia="Times New Roman" w:hAnsi="Times New Roman" w:cs="Times New Roman"/>
      <w:b/>
      <w:bCs/>
      <w:sz w:val="20"/>
      <w:szCs w:val="20"/>
      <w:lang w:eastAsia="ru-RU"/>
    </w:rPr>
  </w:style>
  <w:style w:type="character" w:styleId="affd">
    <w:name w:val="Placeholder Text"/>
    <w:basedOn w:val="a0"/>
    <w:uiPriority w:val="99"/>
    <w:semiHidden/>
    <w:rsid w:val="004D67BB"/>
    <w:rPr>
      <w:color w:val="808080"/>
    </w:rPr>
  </w:style>
  <w:style w:type="paragraph" w:customStyle="1" w:styleId="font7">
    <w:name w:val="font7"/>
    <w:basedOn w:val="a"/>
    <w:rsid w:val="004D67BB"/>
    <w:pPr>
      <w:spacing w:before="100" w:beforeAutospacing="1" w:after="100" w:afterAutospacing="1"/>
    </w:pPr>
    <w:rPr>
      <w:rFonts w:ascii="Tahoma" w:hAnsi="Tahoma" w:cs="Tahoma"/>
      <w:color w:val="000000"/>
      <w:sz w:val="16"/>
      <w:szCs w:val="16"/>
    </w:rPr>
  </w:style>
  <w:style w:type="paragraph" w:customStyle="1" w:styleId="font8">
    <w:name w:val="font8"/>
    <w:basedOn w:val="a"/>
    <w:rsid w:val="004D67BB"/>
    <w:pPr>
      <w:spacing w:before="100" w:beforeAutospacing="1" w:after="100" w:afterAutospacing="1"/>
    </w:pPr>
    <w:rPr>
      <w:rFonts w:ascii="Tahoma" w:hAnsi="Tahoma" w:cs="Tahoma"/>
      <w:b/>
      <w:bCs/>
      <w:color w:val="000000"/>
      <w:sz w:val="16"/>
      <w:szCs w:val="16"/>
    </w:rPr>
  </w:style>
  <w:style w:type="paragraph" w:customStyle="1" w:styleId="xl65">
    <w:name w:val="xl65"/>
    <w:basedOn w:val="a"/>
    <w:rsid w:val="004D67BB"/>
    <w:pPr>
      <w:spacing w:before="100" w:beforeAutospacing="1" w:after="100" w:afterAutospacing="1"/>
    </w:pPr>
    <w:rPr>
      <w:sz w:val="20"/>
      <w:szCs w:val="20"/>
    </w:rPr>
  </w:style>
  <w:style w:type="paragraph" w:customStyle="1" w:styleId="xl66">
    <w:name w:val="xl66"/>
    <w:basedOn w:val="a"/>
    <w:rsid w:val="004D67BB"/>
    <w:pPr>
      <w:spacing w:before="100" w:beforeAutospacing="1" w:after="100" w:afterAutospacing="1"/>
    </w:pPr>
    <w:rPr>
      <w:sz w:val="20"/>
      <w:szCs w:val="20"/>
    </w:rPr>
  </w:style>
  <w:style w:type="paragraph" w:customStyle="1" w:styleId="xl67">
    <w:name w:val="xl67"/>
    <w:basedOn w:val="a"/>
    <w:rsid w:val="004D67BB"/>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68">
    <w:name w:val="xl6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9">
    <w:name w:val="xl69"/>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0">
    <w:name w:val="xl70"/>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0"/>
      <w:szCs w:val="20"/>
    </w:rPr>
  </w:style>
  <w:style w:type="paragraph" w:customStyle="1" w:styleId="xl71">
    <w:name w:val="xl71"/>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2">
    <w:name w:val="xl72"/>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73">
    <w:name w:val="xl73"/>
    <w:basedOn w:val="a"/>
    <w:rsid w:val="004D67BB"/>
    <w:pPr>
      <w:spacing w:before="100" w:beforeAutospacing="1" w:after="100" w:afterAutospacing="1"/>
    </w:pPr>
    <w:rPr>
      <w:b/>
      <w:bCs/>
      <w:sz w:val="20"/>
      <w:szCs w:val="20"/>
    </w:rPr>
  </w:style>
  <w:style w:type="paragraph" w:customStyle="1" w:styleId="xl74">
    <w:name w:val="xl74"/>
    <w:basedOn w:val="a"/>
    <w:rsid w:val="004D67BB"/>
    <w:pPr>
      <w:spacing w:before="100" w:beforeAutospacing="1" w:after="100" w:afterAutospacing="1"/>
      <w:jc w:val="center"/>
    </w:pPr>
    <w:rPr>
      <w:sz w:val="20"/>
      <w:szCs w:val="20"/>
    </w:rPr>
  </w:style>
  <w:style w:type="paragraph" w:customStyle="1" w:styleId="xl75">
    <w:name w:val="xl75"/>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76">
    <w:name w:val="xl76"/>
    <w:basedOn w:val="a"/>
    <w:rsid w:val="004D67BB"/>
    <w:pPr>
      <w:pBdr>
        <w:top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77">
    <w:name w:val="xl77"/>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0">
    <w:name w:val="xl80"/>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1">
    <w:name w:val="xl81"/>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2">
    <w:name w:val="xl82"/>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3">
    <w:name w:val="xl83"/>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4">
    <w:name w:val="xl84"/>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5">
    <w:name w:val="xl85"/>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7">
    <w:name w:val="xl87"/>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8">
    <w:name w:val="xl8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89">
    <w:name w:val="xl89"/>
    <w:basedOn w:val="a"/>
    <w:rsid w:val="004D67BB"/>
    <w:pPr>
      <w:spacing w:before="100" w:beforeAutospacing="1" w:after="100" w:afterAutospacing="1"/>
      <w:textAlignment w:val="center"/>
    </w:pPr>
    <w:rPr>
      <w:sz w:val="20"/>
      <w:szCs w:val="20"/>
    </w:rPr>
  </w:style>
  <w:style w:type="paragraph" w:customStyle="1" w:styleId="xl90">
    <w:name w:val="xl90"/>
    <w:basedOn w:val="a"/>
    <w:rsid w:val="004D67BB"/>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1">
    <w:name w:val="xl91"/>
    <w:basedOn w:val="a"/>
    <w:rsid w:val="004D67BB"/>
    <w:pPr>
      <w:pBdr>
        <w:top w:val="single" w:sz="4" w:space="0" w:color="auto"/>
        <w:right w:val="single" w:sz="4" w:space="0" w:color="auto"/>
      </w:pBdr>
      <w:spacing w:before="100" w:beforeAutospacing="1" w:after="100" w:afterAutospacing="1"/>
      <w:jc w:val="center"/>
    </w:pPr>
    <w:rPr>
      <w:sz w:val="20"/>
      <w:szCs w:val="20"/>
    </w:rPr>
  </w:style>
  <w:style w:type="paragraph" w:customStyle="1" w:styleId="xl92">
    <w:name w:val="xl92"/>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3">
    <w:name w:val="xl93"/>
    <w:basedOn w:val="a"/>
    <w:rsid w:val="004D67BB"/>
    <w:pPr>
      <w:pBdr>
        <w:top w:val="single" w:sz="4" w:space="0" w:color="auto"/>
        <w:left w:val="single" w:sz="8" w:space="0" w:color="auto"/>
        <w:right w:val="single" w:sz="4" w:space="0" w:color="auto"/>
      </w:pBdr>
      <w:spacing w:before="100" w:beforeAutospacing="1" w:after="100" w:afterAutospacing="1"/>
    </w:pPr>
    <w:rPr>
      <w:sz w:val="20"/>
      <w:szCs w:val="20"/>
    </w:rPr>
  </w:style>
  <w:style w:type="paragraph" w:customStyle="1" w:styleId="xl94">
    <w:name w:val="xl94"/>
    <w:basedOn w:val="a"/>
    <w:rsid w:val="004D67B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95">
    <w:name w:val="xl95"/>
    <w:basedOn w:val="a"/>
    <w:rsid w:val="004D67BB"/>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sz w:val="20"/>
      <w:szCs w:val="20"/>
    </w:rPr>
  </w:style>
  <w:style w:type="paragraph" w:customStyle="1" w:styleId="xl96">
    <w:name w:val="xl96"/>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7">
    <w:name w:val="xl97"/>
    <w:basedOn w:val="a"/>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8">
    <w:name w:val="xl9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9">
    <w:name w:val="xl99"/>
    <w:basedOn w:val="a"/>
    <w:rsid w:val="004D67BB"/>
    <w:pPr>
      <w:spacing w:before="100" w:beforeAutospacing="1" w:after="100" w:afterAutospacing="1"/>
      <w:jc w:val="center"/>
      <w:textAlignment w:val="center"/>
    </w:pPr>
    <w:rPr>
      <w:sz w:val="20"/>
      <w:szCs w:val="20"/>
    </w:rPr>
  </w:style>
  <w:style w:type="paragraph" w:customStyle="1" w:styleId="xl100">
    <w:name w:val="xl100"/>
    <w:basedOn w:val="a"/>
    <w:rsid w:val="004D67BB"/>
    <w:pPr>
      <w:spacing w:before="100" w:beforeAutospacing="1" w:after="100" w:afterAutospacing="1"/>
      <w:jc w:val="center"/>
      <w:textAlignment w:val="center"/>
    </w:pPr>
    <w:rPr>
      <w:b/>
      <w:bCs/>
      <w:color w:val="000000"/>
      <w:sz w:val="20"/>
      <w:szCs w:val="20"/>
    </w:rPr>
  </w:style>
  <w:style w:type="paragraph" w:customStyle="1" w:styleId="xl101">
    <w:name w:val="xl101"/>
    <w:basedOn w:val="a"/>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2">
    <w:name w:val="xl102"/>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3">
    <w:name w:val="xl103"/>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4">
    <w:name w:val="xl104"/>
    <w:basedOn w:val="a"/>
    <w:rsid w:val="004D67BB"/>
    <w:pPr>
      <w:spacing w:before="100" w:beforeAutospacing="1" w:after="100" w:afterAutospacing="1"/>
      <w:jc w:val="center"/>
      <w:textAlignment w:val="center"/>
    </w:pPr>
    <w:rPr>
      <w:sz w:val="20"/>
      <w:szCs w:val="20"/>
    </w:rPr>
  </w:style>
  <w:style w:type="paragraph" w:customStyle="1" w:styleId="xl105">
    <w:name w:val="xl105"/>
    <w:basedOn w:val="a"/>
    <w:rsid w:val="004D67BB"/>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06">
    <w:name w:val="xl106"/>
    <w:basedOn w:val="a"/>
    <w:rsid w:val="004D67BB"/>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7">
    <w:name w:val="xl107"/>
    <w:basedOn w:val="a"/>
    <w:rsid w:val="004D67BB"/>
    <w:pPr>
      <w:pBdr>
        <w:top w:val="single" w:sz="4" w:space="0" w:color="auto"/>
        <w:left w:val="single" w:sz="4" w:space="0" w:color="auto"/>
        <w:right w:val="single" w:sz="4" w:space="0" w:color="auto"/>
      </w:pBdr>
      <w:spacing w:before="100" w:beforeAutospacing="1" w:after="100" w:afterAutospacing="1"/>
      <w:jc w:val="both"/>
    </w:pPr>
    <w:rPr>
      <w:sz w:val="20"/>
      <w:szCs w:val="20"/>
    </w:rPr>
  </w:style>
  <w:style w:type="paragraph" w:customStyle="1" w:styleId="xl108">
    <w:name w:val="xl10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color w:val="000000"/>
      <w:sz w:val="20"/>
      <w:szCs w:val="20"/>
    </w:rPr>
  </w:style>
  <w:style w:type="paragraph" w:customStyle="1" w:styleId="xl109">
    <w:name w:val="xl109"/>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color w:val="000000"/>
      <w:sz w:val="20"/>
      <w:szCs w:val="20"/>
    </w:rPr>
  </w:style>
  <w:style w:type="paragraph" w:customStyle="1" w:styleId="xl110">
    <w:name w:val="xl110"/>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1">
    <w:name w:val="xl111"/>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2">
    <w:name w:val="xl112"/>
    <w:basedOn w:val="a"/>
    <w:rsid w:val="004D67B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113">
    <w:name w:val="xl113"/>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4">
    <w:name w:val="xl114"/>
    <w:basedOn w:val="a"/>
    <w:rsid w:val="004D67BB"/>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115">
    <w:name w:val="xl115"/>
    <w:basedOn w:val="a"/>
    <w:rsid w:val="004D67BB"/>
    <w:pPr>
      <w:pBdr>
        <w:top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116">
    <w:name w:val="xl116"/>
    <w:basedOn w:val="a"/>
    <w:rsid w:val="004D67BB"/>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7">
    <w:name w:val="xl117"/>
    <w:basedOn w:val="a"/>
    <w:rsid w:val="004D67BB"/>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118">
    <w:name w:val="xl118"/>
    <w:basedOn w:val="a"/>
    <w:rsid w:val="004D67BB"/>
    <w:pPr>
      <w:pBdr>
        <w:left w:val="single" w:sz="4" w:space="0" w:color="auto"/>
        <w:right w:val="single" w:sz="4" w:space="0" w:color="auto"/>
      </w:pBdr>
      <w:spacing w:before="100" w:beforeAutospacing="1" w:after="100" w:afterAutospacing="1"/>
      <w:textAlignment w:val="center"/>
    </w:pPr>
    <w:rPr>
      <w:sz w:val="20"/>
      <w:szCs w:val="20"/>
    </w:rPr>
  </w:style>
  <w:style w:type="paragraph" w:customStyle="1" w:styleId="xl119">
    <w:name w:val="xl119"/>
    <w:basedOn w:val="a"/>
    <w:rsid w:val="004D67BB"/>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0">
    <w:name w:val="xl120"/>
    <w:basedOn w:val="a"/>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1">
    <w:name w:val="xl121"/>
    <w:basedOn w:val="a"/>
    <w:rsid w:val="004D67BB"/>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2">
    <w:name w:val="xl122"/>
    <w:basedOn w:val="a"/>
    <w:rsid w:val="004D67B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3">
    <w:name w:val="xl123"/>
    <w:basedOn w:val="a"/>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4">
    <w:name w:val="xl124"/>
    <w:basedOn w:val="a"/>
    <w:rsid w:val="004D67BB"/>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a"/>
    <w:rsid w:val="004D67B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6">
    <w:name w:val="xl126"/>
    <w:basedOn w:val="a"/>
    <w:rsid w:val="004D67B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7">
    <w:name w:val="xl127"/>
    <w:basedOn w:val="a"/>
    <w:rsid w:val="004D67B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8">
    <w:name w:val="xl128"/>
    <w:basedOn w:val="a"/>
    <w:rsid w:val="004D67BB"/>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9">
    <w:name w:val="xl129"/>
    <w:basedOn w:val="a"/>
    <w:rsid w:val="004D67B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30">
    <w:name w:val="xl130"/>
    <w:basedOn w:val="a"/>
    <w:rsid w:val="004D67BB"/>
    <w:pPr>
      <w:pBdr>
        <w:left w:val="single" w:sz="4" w:space="0" w:color="auto"/>
      </w:pBdr>
      <w:spacing w:before="100" w:beforeAutospacing="1" w:after="100" w:afterAutospacing="1"/>
      <w:jc w:val="center"/>
      <w:textAlignment w:val="center"/>
    </w:pPr>
    <w:rPr>
      <w:b/>
      <w:bCs/>
      <w:color w:val="000000"/>
      <w:sz w:val="20"/>
      <w:szCs w:val="20"/>
    </w:rPr>
  </w:style>
  <w:style w:type="character" w:customStyle="1" w:styleId="WW-Absatz-Standardschriftart111111111">
    <w:name w:val="WW-Absatz-Standardschriftart111111111"/>
    <w:rsid w:val="004D67BB"/>
  </w:style>
  <w:style w:type="paragraph" w:customStyle="1" w:styleId="311">
    <w:name w:val="Основной текст с отступом 31"/>
    <w:basedOn w:val="a"/>
    <w:rsid w:val="004D67BB"/>
    <w:pPr>
      <w:widowControl w:val="0"/>
      <w:suppressAutoHyphens/>
      <w:spacing w:after="120"/>
      <w:ind w:left="283"/>
    </w:pPr>
    <w:rPr>
      <w:rFonts w:ascii="Arial" w:hAnsi="Arial"/>
      <w:kern w:val="1"/>
      <w:sz w:val="16"/>
      <w:szCs w:val="16"/>
    </w:rPr>
  </w:style>
  <w:style w:type="paragraph" w:customStyle="1" w:styleId="211">
    <w:name w:val="Основной текст с отступом 21"/>
    <w:basedOn w:val="a"/>
    <w:rsid w:val="004D67BB"/>
    <w:pPr>
      <w:widowControl w:val="0"/>
      <w:suppressAutoHyphens/>
      <w:spacing w:after="120" w:line="480" w:lineRule="auto"/>
      <w:ind w:left="283"/>
      <w:jc w:val="both"/>
      <w:textAlignment w:val="baseline"/>
    </w:pPr>
    <w:rPr>
      <w:rFonts w:ascii="Arial" w:hAnsi="Arial"/>
      <w:kern w:val="1"/>
      <w:sz w:val="20"/>
    </w:rPr>
  </w:style>
  <w:style w:type="paragraph" w:styleId="affe">
    <w:name w:val="caption"/>
    <w:aliases w:val="Таблица - Название объекта,!! Object Novogor !!,Caption Char,Caption Char1 Char1 Char Char,Caption Char Char2 Char1 Char Char,Caption Char Char Char1 Char Char Char, Знак13"/>
    <w:basedOn w:val="a"/>
    <w:next w:val="a"/>
    <w:qFormat/>
    <w:rsid w:val="004D67BB"/>
    <w:pPr>
      <w:spacing w:after="200"/>
    </w:pPr>
    <w:rPr>
      <w:b/>
      <w:bCs/>
      <w:color w:val="4F81BD"/>
      <w:sz w:val="18"/>
      <w:szCs w:val="18"/>
    </w:rPr>
  </w:style>
  <w:style w:type="paragraph" w:customStyle="1" w:styleId="ConsPlusCell">
    <w:name w:val="ConsPlusCell"/>
    <w:uiPriority w:val="99"/>
    <w:rsid w:val="004D67BB"/>
    <w:pPr>
      <w:widowControl w:val="0"/>
      <w:autoSpaceDE w:val="0"/>
      <w:autoSpaceDN w:val="0"/>
      <w:adjustRightInd w:val="0"/>
    </w:pPr>
    <w:rPr>
      <w:rFonts w:ascii="Arial" w:eastAsia="Times New Roman" w:hAnsi="Arial" w:cs="Arial"/>
    </w:rPr>
  </w:style>
  <w:style w:type="character" w:styleId="afff">
    <w:name w:val="Emphasis"/>
    <w:basedOn w:val="a0"/>
    <w:uiPriority w:val="20"/>
    <w:qFormat/>
    <w:rsid w:val="004D67BB"/>
    <w:rPr>
      <w:i/>
      <w:iCs/>
    </w:rPr>
  </w:style>
  <w:style w:type="paragraph" w:customStyle="1" w:styleId="mail">
    <w:name w:val="mail"/>
    <w:basedOn w:val="a"/>
    <w:uiPriority w:val="99"/>
    <w:rsid w:val="004D67BB"/>
    <w:pPr>
      <w:spacing w:before="100" w:beforeAutospacing="1" w:after="100" w:afterAutospacing="1"/>
    </w:pPr>
  </w:style>
  <w:style w:type="character" w:customStyle="1" w:styleId="2110">
    <w:name w:val="Основной текст с отступом 2 Знак1 Знак1 Знак"/>
    <w:aliases w:val=" Знак1 Знак1 Знак1 Знак,Знак1 Знак1 Знак1 Знак,Основной текст с отступом 2 Знак Знак Знак Знак,Знак1 Знак Знак Знак1 Знак"/>
    <w:basedOn w:val="a0"/>
    <w:rsid w:val="004D67BB"/>
    <w:rPr>
      <w:sz w:val="24"/>
      <w:szCs w:val="24"/>
    </w:rPr>
  </w:style>
  <w:style w:type="paragraph" w:customStyle="1" w:styleId="afff0">
    <w:name w:val="Содержимое таблицы"/>
    <w:basedOn w:val="a"/>
    <w:rsid w:val="004D67BB"/>
    <w:pPr>
      <w:suppressLineNumbers/>
      <w:suppressAutoHyphens/>
    </w:pPr>
    <w:rPr>
      <w:kern w:val="1"/>
      <w:lang w:eastAsia="ar-SA"/>
    </w:rPr>
  </w:style>
  <w:style w:type="paragraph" w:customStyle="1" w:styleId="xl22">
    <w:name w:val="xl22"/>
    <w:basedOn w:val="a"/>
    <w:uiPriority w:val="99"/>
    <w:rsid w:val="004D67BB"/>
    <w:pPr>
      <w:spacing w:before="100" w:beforeAutospacing="1" w:after="100" w:afterAutospacing="1"/>
    </w:pPr>
    <w:rPr>
      <w:rFonts w:eastAsia="Arial Unicode MS"/>
      <w:b/>
      <w:bCs/>
    </w:rPr>
  </w:style>
  <w:style w:type="paragraph" w:customStyle="1" w:styleId="13">
    <w:name w:val="Название объекта1"/>
    <w:basedOn w:val="a"/>
    <w:next w:val="a"/>
    <w:rsid w:val="004D67BB"/>
    <w:pPr>
      <w:suppressAutoHyphens/>
      <w:jc w:val="center"/>
    </w:pPr>
    <w:rPr>
      <w:b/>
      <w:bCs/>
      <w:lang w:eastAsia="ar-SA"/>
    </w:rPr>
  </w:style>
  <w:style w:type="paragraph" w:customStyle="1" w:styleId="Standard">
    <w:name w:val="Standard"/>
    <w:uiPriority w:val="99"/>
    <w:rsid w:val="004D67BB"/>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styleId="27">
    <w:name w:val="Body Text First Indent 2"/>
    <w:basedOn w:val="af3"/>
    <w:link w:val="28"/>
    <w:uiPriority w:val="99"/>
    <w:semiHidden/>
    <w:unhideWhenUsed/>
    <w:rsid w:val="004D67BB"/>
    <w:pPr>
      <w:ind w:left="360" w:firstLine="360"/>
      <w:jc w:val="left"/>
    </w:pPr>
  </w:style>
  <w:style w:type="character" w:customStyle="1" w:styleId="28">
    <w:name w:val="Красная строка 2 Знак"/>
    <w:basedOn w:val="af4"/>
    <w:link w:val="27"/>
    <w:uiPriority w:val="99"/>
    <w:rsid w:val="004D67BB"/>
    <w:rPr>
      <w:rFonts w:ascii="Times New Roman" w:eastAsia="Times New Roman" w:hAnsi="Times New Roman" w:cs="Times New Roman"/>
      <w:sz w:val="24"/>
      <w:szCs w:val="24"/>
      <w:lang w:eastAsia="ru-RU"/>
    </w:rPr>
  </w:style>
  <w:style w:type="paragraph" w:customStyle="1" w:styleId="S">
    <w:name w:val="S_Обычный"/>
    <w:basedOn w:val="a"/>
    <w:link w:val="S0"/>
    <w:rsid w:val="004D67BB"/>
    <w:pPr>
      <w:spacing w:line="360" w:lineRule="auto"/>
      <w:ind w:firstLine="709"/>
      <w:jc w:val="both"/>
    </w:pPr>
  </w:style>
  <w:style w:type="character" w:customStyle="1" w:styleId="S0">
    <w:name w:val="S_Обычный Знак"/>
    <w:basedOn w:val="a0"/>
    <w:link w:val="S"/>
    <w:rsid w:val="004D67BB"/>
    <w:rPr>
      <w:rFonts w:ascii="Times New Roman" w:eastAsia="Times New Roman" w:hAnsi="Times New Roman" w:cs="Times New Roman"/>
      <w:sz w:val="24"/>
      <w:szCs w:val="24"/>
      <w:lang w:eastAsia="ru-RU"/>
    </w:rPr>
  </w:style>
  <w:style w:type="paragraph" w:customStyle="1" w:styleId="afff1">
    <w:name w:val="Заголовок статьи"/>
    <w:basedOn w:val="a"/>
    <w:next w:val="a"/>
    <w:uiPriority w:val="99"/>
    <w:rsid w:val="004D67BB"/>
    <w:pPr>
      <w:autoSpaceDE w:val="0"/>
      <w:autoSpaceDN w:val="0"/>
      <w:adjustRightInd w:val="0"/>
      <w:ind w:left="1612" w:hanging="892"/>
      <w:jc w:val="both"/>
    </w:pPr>
    <w:rPr>
      <w:rFonts w:ascii="Arial" w:hAnsi="Arial"/>
      <w:sz w:val="20"/>
      <w:szCs w:val="20"/>
    </w:rPr>
  </w:style>
  <w:style w:type="character" w:customStyle="1" w:styleId="15">
    <w:name w:val="Текст сноски Знак1"/>
    <w:aliases w:val="Знак3 Знак1,Знак6 Знак1"/>
    <w:basedOn w:val="a0"/>
    <w:semiHidden/>
    <w:rsid w:val="004D67BB"/>
  </w:style>
  <w:style w:type="character" w:customStyle="1" w:styleId="16">
    <w:name w:val="Нижний колонтитул Знак1"/>
    <w:aliases w:val="Знак2 Знак1"/>
    <w:basedOn w:val="a0"/>
    <w:uiPriority w:val="99"/>
    <w:semiHidden/>
    <w:rsid w:val="004D67BB"/>
    <w:rPr>
      <w:sz w:val="24"/>
      <w:szCs w:val="24"/>
    </w:rPr>
  </w:style>
  <w:style w:type="character" w:customStyle="1" w:styleId="17">
    <w:name w:val="Подзаголовок Знак1"/>
    <w:aliases w:val="Знак Знак1"/>
    <w:basedOn w:val="a0"/>
    <w:rsid w:val="004D67BB"/>
    <w:rPr>
      <w:rFonts w:ascii="Cambria" w:eastAsia="Times New Roman" w:hAnsi="Cambria" w:cs="Times New Roman"/>
      <w:i/>
      <w:iCs/>
      <w:color w:val="4F81BD"/>
      <w:spacing w:val="15"/>
      <w:sz w:val="24"/>
      <w:szCs w:val="24"/>
    </w:rPr>
  </w:style>
  <w:style w:type="character" w:customStyle="1" w:styleId="60">
    <w:name w:val="Заголовок 6 Знак"/>
    <w:basedOn w:val="a0"/>
    <w:link w:val="6"/>
    <w:rsid w:val="00353437"/>
    <w:rPr>
      <w:rFonts w:ascii="Times New Roman" w:eastAsia="Times New Roman" w:hAnsi="Times New Roman" w:cs="Times New Roman"/>
      <w:b/>
      <w:bCs/>
      <w:sz w:val="28"/>
      <w:szCs w:val="20"/>
      <w:lang w:eastAsia="ar-SA"/>
    </w:rPr>
  </w:style>
  <w:style w:type="character" w:customStyle="1" w:styleId="312">
    <w:name w:val="Заголовок 3 Знак1"/>
    <w:basedOn w:val="a0"/>
    <w:rsid w:val="00353437"/>
    <w:rPr>
      <w:rFonts w:ascii="Arial" w:hAnsi="Arial" w:cs="Arial"/>
      <w:b/>
      <w:bCs/>
      <w:sz w:val="26"/>
      <w:szCs w:val="26"/>
      <w:lang w:val="ru-RU" w:eastAsia="ru-RU" w:bidi="ar-SA"/>
    </w:rPr>
  </w:style>
  <w:style w:type="table" w:styleId="18">
    <w:name w:val="Table Subtle 1"/>
    <w:basedOn w:val="a1"/>
    <w:rsid w:val="00353437"/>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Contemporary"/>
    <w:basedOn w:val="a1"/>
    <w:rsid w:val="00353437"/>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3">
    <w:name w:val="Table Elegant"/>
    <w:basedOn w:val="a1"/>
    <w:rsid w:val="00353437"/>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a">
    <w:name w:val="Table Grid 2"/>
    <w:basedOn w:val="a1"/>
    <w:rsid w:val="00353437"/>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1">
    <w:name w:val="Table List 1"/>
    <w:basedOn w:val="a1"/>
    <w:rsid w:val="00353437"/>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WW8Num4z0">
    <w:name w:val="WW8Num4z0"/>
    <w:rsid w:val="00353437"/>
    <w:rPr>
      <w:rFonts w:ascii="Symbol" w:hAnsi="Symbol" w:cs="StarSymbol"/>
      <w:sz w:val="18"/>
      <w:szCs w:val="18"/>
    </w:rPr>
  </w:style>
  <w:style w:type="paragraph" w:customStyle="1" w:styleId="ConsPlusNonformat">
    <w:name w:val="ConsPlusNonformat"/>
    <w:rsid w:val="00353437"/>
    <w:pPr>
      <w:widowControl w:val="0"/>
      <w:autoSpaceDE w:val="0"/>
      <w:autoSpaceDN w:val="0"/>
      <w:adjustRightInd w:val="0"/>
    </w:pPr>
    <w:rPr>
      <w:rFonts w:ascii="Courier New" w:eastAsia="Times New Roman" w:hAnsi="Courier New" w:cs="Courier New"/>
    </w:rPr>
  </w:style>
  <w:style w:type="paragraph" w:styleId="afff4">
    <w:name w:val="List"/>
    <w:basedOn w:val="a5"/>
    <w:rsid w:val="00353437"/>
    <w:pPr>
      <w:suppressAutoHyphens/>
      <w:spacing w:before="120" w:after="120"/>
      <w:ind w:left="0"/>
    </w:pPr>
    <w:rPr>
      <w:rFonts w:ascii="Times" w:hAnsi="Times" w:cs="Lucidasans"/>
      <w:b w:val="0"/>
      <w:bCs w:val="0"/>
      <w:lang w:eastAsia="ar-SA"/>
    </w:rPr>
  </w:style>
  <w:style w:type="paragraph" w:customStyle="1" w:styleId="19">
    <w:name w:val="Заголовок1"/>
    <w:basedOn w:val="a"/>
    <w:next w:val="a5"/>
    <w:rsid w:val="00353437"/>
    <w:pPr>
      <w:keepNext/>
      <w:suppressAutoHyphens/>
      <w:spacing w:before="240" w:after="120"/>
      <w:ind w:firstLine="709"/>
      <w:jc w:val="both"/>
    </w:pPr>
    <w:rPr>
      <w:rFonts w:ascii="Helvetica" w:eastAsia="HG Mincho Light J" w:hAnsi="Helvetica" w:cs="Lucidasans"/>
      <w:sz w:val="28"/>
      <w:szCs w:val="28"/>
      <w:lang w:eastAsia="ar-SA"/>
    </w:rPr>
  </w:style>
  <w:style w:type="paragraph" w:customStyle="1" w:styleId="1a">
    <w:name w:val="Название1"/>
    <w:basedOn w:val="a"/>
    <w:rsid w:val="00353437"/>
    <w:pPr>
      <w:suppressLineNumbers/>
      <w:suppressAutoHyphens/>
      <w:spacing w:before="120" w:after="120"/>
      <w:ind w:firstLine="709"/>
      <w:jc w:val="both"/>
    </w:pPr>
    <w:rPr>
      <w:rFonts w:ascii="Times" w:hAnsi="Times" w:cs="Lucidasans"/>
      <w:i/>
      <w:iCs/>
      <w:lang w:eastAsia="ar-SA"/>
    </w:rPr>
  </w:style>
  <w:style w:type="paragraph" w:customStyle="1" w:styleId="1b">
    <w:name w:val="Указатель1"/>
    <w:basedOn w:val="a"/>
    <w:rsid w:val="00353437"/>
    <w:pPr>
      <w:suppressLineNumbers/>
      <w:suppressAutoHyphens/>
      <w:spacing w:before="120" w:after="120"/>
      <w:ind w:firstLine="709"/>
      <w:jc w:val="both"/>
    </w:pPr>
    <w:rPr>
      <w:rFonts w:ascii="Times" w:hAnsi="Times" w:cs="Lucidasans"/>
      <w:lang w:eastAsia="ar-SA"/>
    </w:rPr>
  </w:style>
  <w:style w:type="paragraph" w:customStyle="1" w:styleId="1c">
    <w:name w:val="Схема документа1"/>
    <w:basedOn w:val="a"/>
    <w:rsid w:val="00353437"/>
    <w:pPr>
      <w:shd w:val="clear" w:color="auto" w:fill="000080"/>
      <w:suppressAutoHyphens/>
      <w:spacing w:before="120" w:after="120"/>
      <w:ind w:firstLine="709"/>
      <w:jc w:val="both"/>
    </w:pPr>
    <w:rPr>
      <w:rFonts w:ascii="Tahoma" w:hAnsi="Tahoma" w:cs="Tahoma"/>
      <w:sz w:val="20"/>
      <w:szCs w:val="20"/>
      <w:lang w:eastAsia="ar-SA"/>
    </w:rPr>
  </w:style>
  <w:style w:type="paragraph" w:customStyle="1" w:styleId="afff5">
    <w:name w:val="Чертежный"/>
    <w:rsid w:val="00353437"/>
    <w:pPr>
      <w:suppressAutoHyphens/>
      <w:jc w:val="both"/>
    </w:pPr>
    <w:rPr>
      <w:rFonts w:ascii="ISOCPEUR" w:eastAsia="Arial" w:hAnsi="ISOCPEUR"/>
      <w:i/>
      <w:sz w:val="28"/>
      <w:lang w:val="uk-UA" w:eastAsia="ar-SA"/>
    </w:rPr>
  </w:style>
  <w:style w:type="paragraph" w:customStyle="1" w:styleId="FR1">
    <w:name w:val="FR1"/>
    <w:rsid w:val="00353437"/>
    <w:pPr>
      <w:widowControl w:val="0"/>
      <w:suppressAutoHyphens/>
      <w:autoSpaceDE w:val="0"/>
      <w:spacing w:before="20"/>
    </w:pPr>
    <w:rPr>
      <w:rFonts w:ascii="Arial" w:eastAsia="Arial" w:hAnsi="Arial" w:cs="Arial"/>
      <w:lang w:eastAsia="ar-SA"/>
    </w:rPr>
  </w:style>
  <w:style w:type="paragraph" w:customStyle="1" w:styleId="36">
    <w:name w:val="Стиль Заголовок 3 + не курсив"/>
    <w:basedOn w:val="3"/>
    <w:rsid w:val="00353437"/>
    <w:pPr>
      <w:numPr>
        <w:ilvl w:val="2"/>
      </w:numPr>
      <w:tabs>
        <w:tab w:val="num" w:pos="2989"/>
      </w:tabs>
      <w:suppressAutoHyphens/>
      <w:ind w:left="2989" w:hanging="720"/>
      <w:jc w:val="both"/>
      <w:outlineLvl w:val="9"/>
    </w:pPr>
    <w:rPr>
      <w:rFonts w:ascii="Times New Roman" w:hAnsi="Times New Roman"/>
      <w:bCs w:val="0"/>
      <w:sz w:val="24"/>
      <w:lang w:eastAsia="ar-SA"/>
    </w:rPr>
  </w:style>
  <w:style w:type="paragraph" w:customStyle="1" w:styleId="127">
    <w:name w:val="Стиль по ширине Первая строка:  127 см"/>
    <w:basedOn w:val="a"/>
    <w:rsid w:val="00353437"/>
    <w:pPr>
      <w:suppressAutoHyphens/>
      <w:spacing w:before="120" w:after="120"/>
      <w:ind w:firstLine="720"/>
      <w:jc w:val="both"/>
    </w:pPr>
    <w:rPr>
      <w:szCs w:val="20"/>
      <w:lang w:eastAsia="ar-SA"/>
    </w:rPr>
  </w:style>
  <w:style w:type="paragraph" w:customStyle="1" w:styleId="1d">
    <w:name w:val="Текст примечания1"/>
    <w:basedOn w:val="a"/>
    <w:rsid w:val="00353437"/>
    <w:pPr>
      <w:suppressAutoHyphens/>
      <w:spacing w:before="120" w:after="120"/>
      <w:ind w:firstLine="709"/>
      <w:jc w:val="both"/>
    </w:pPr>
    <w:rPr>
      <w:sz w:val="20"/>
      <w:szCs w:val="20"/>
      <w:lang w:eastAsia="ar-SA"/>
    </w:rPr>
  </w:style>
  <w:style w:type="paragraph" w:customStyle="1" w:styleId="afff6">
    <w:name w:val="Стиль по ширине"/>
    <w:basedOn w:val="a"/>
    <w:rsid w:val="00353437"/>
    <w:pPr>
      <w:suppressAutoHyphens/>
      <w:spacing w:before="120" w:after="120"/>
      <w:jc w:val="both"/>
    </w:pPr>
    <w:rPr>
      <w:szCs w:val="20"/>
      <w:lang w:eastAsia="ar-SA"/>
    </w:rPr>
  </w:style>
  <w:style w:type="paragraph" w:customStyle="1" w:styleId="afff7">
    <w:name w:val="Район"/>
    <w:basedOn w:val="a"/>
    <w:rsid w:val="00353437"/>
    <w:pPr>
      <w:tabs>
        <w:tab w:val="left" w:pos="927"/>
      </w:tabs>
      <w:suppressAutoHyphens/>
      <w:spacing w:before="120" w:after="120"/>
      <w:ind w:left="927" w:hanging="360"/>
      <w:jc w:val="center"/>
    </w:pPr>
    <w:rPr>
      <w:b/>
      <w:sz w:val="28"/>
      <w:szCs w:val="28"/>
      <w:lang w:eastAsia="ar-SA"/>
    </w:rPr>
  </w:style>
  <w:style w:type="paragraph" w:customStyle="1" w:styleId="1e">
    <w:name w:val="Стиль по ширине1"/>
    <w:basedOn w:val="a"/>
    <w:rsid w:val="00353437"/>
    <w:pPr>
      <w:suppressAutoHyphens/>
      <w:spacing w:before="120" w:after="120"/>
      <w:jc w:val="both"/>
    </w:pPr>
    <w:rPr>
      <w:lang w:eastAsia="ar-SA"/>
    </w:rPr>
  </w:style>
  <w:style w:type="paragraph" w:customStyle="1" w:styleId="095">
    <w:name w:val="Стиль по ширине Первая строка:  095 см"/>
    <w:basedOn w:val="a"/>
    <w:rsid w:val="00353437"/>
    <w:pPr>
      <w:suppressAutoHyphens/>
      <w:spacing w:before="120" w:after="120"/>
      <w:ind w:firstLine="540"/>
      <w:jc w:val="both"/>
    </w:pPr>
    <w:rPr>
      <w:lang w:eastAsia="ar-SA"/>
    </w:rPr>
  </w:style>
  <w:style w:type="paragraph" w:customStyle="1" w:styleId="1270">
    <w:name w:val="Стиль Первая строка:  127 см"/>
    <w:basedOn w:val="a"/>
    <w:rsid w:val="00353437"/>
    <w:pPr>
      <w:suppressAutoHyphens/>
      <w:spacing w:before="120" w:after="120"/>
      <w:ind w:firstLine="720"/>
      <w:jc w:val="both"/>
    </w:pPr>
    <w:rPr>
      <w:szCs w:val="20"/>
      <w:lang w:eastAsia="ar-SA"/>
    </w:rPr>
  </w:style>
  <w:style w:type="paragraph" w:customStyle="1" w:styleId="text1">
    <w:name w:val="text1"/>
    <w:basedOn w:val="a"/>
    <w:rsid w:val="00353437"/>
    <w:pPr>
      <w:suppressAutoHyphens/>
      <w:spacing w:before="280" w:after="280"/>
      <w:ind w:firstLine="360"/>
      <w:jc w:val="both"/>
    </w:pPr>
    <w:rPr>
      <w:sz w:val="22"/>
      <w:szCs w:val="22"/>
      <w:lang w:eastAsia="ar-SA"/>
    </w:rPr>
  </w:style>
  <w:style w:type="paragraph" w:customStyle="1" w:styleId="form">
    <w:name w:val="form"/>
    <w:basedOn w:val="a"/>
    <w:rsid w:val="00353437"/>
    <w:pPr>
      <w:suppressAutoHyphens/>
      <w:spacing w:before="280" w:after="280"/>
      <w:jc w:val="center"/>
    </w:pPr>
    <w:rPr>
      <w:color w:val="800000"/>
      <w:sz w:val="16"/>
      <w:szCs w:val="16"/>
      <w:lang w:eastAsia="ar-SA"/>
    </w:rPr>
  </w:style>
  <w:style w:type="paragraph" w:customStyle="1" w:styleId="212">
    <w:name w:val="Основной текст 21"/>
    <w:basedOn w:val="a"/>
    <w:rsid w:val="00353437"/>
    <w:pPr>
      <w:suppressAutoHyphens/>
      <w:spacing w:before="120" w:after="120" w:line="480" w:lineRule="auto"/>
      <w:ind w:firstLine="709"/>
      <w:jc w:val="both"/>
    </w:pPr>
    <w:rPr>
      <w:lang w:eastAsia="ar-SA"/>
    </w:rPr>
  </w:style>
  <w:style w:type="paragraph" w:customStyle="1" w:styleId="221">
    <w:name w:val="Основной текст 22"/>
    <w:basedOn w:val="a"/>
    <w:rsid w:val="00353437"/>
    <w:pPr>
      <w:widowControl w:val="0"/>
      <w:suppressAutoHyphens/>
      <w:overflowPunct w:val="0"/>
      <w:autoSpaceDE w:val="0"/>
      <w:spacing w:before="120" w:after="120"/>
      <w:jc w:val="both"/>
    </w:pPr>
    <w:rPr>
      <w:sz w:val="28"/>
      <w:szCs w:val="20"/>
      <w:lang w:eastAsia="ar-SA"/>
    </w:rPr>
  </w:style>
  <w:style w:type="paragraph" w:customStyle="1" w:styleId="320">
    <w:name w:val="Основной текст 32"/>
    <w:basedOn w:val="a"/>
    <w:rsid w:val="00353437"/>
    <w:pPr>
      <w:suppressAutoHyphens/>
      <w:overflowPunct w:val="0"/>
      <w:autoSpaceDE w:val="0"/>
      <w:spacing w:before="120" w:after="120"/>
      <w:jc w:val="both"/>
    </w:pPr>
    <w:rPr>
      <w:rFonts w:ascii="TimesDL" w:hAnsi="TimesDL"/>
      <w:sz w:val="28"/>
      <w:szCs w:val="20"/>
      <w:lang w:eastAsia="ar-SA"/>
    </w:rPr>
  </w:style>
  <w:style w:type="paragraph" w:customStyle="1" w:styleId="part2">
    <w:name w:val="p_art2"/>
    <w:basedOn w:val="a"/>
    <w:rsid w:val="00353437"/>
    <w:pPr>
      <w:shd w:val="clear" w:color="auto" w:fill="FFFFFF"/>
      <w:suppressAutoHyphens/>
      <w:spacing w:before="120" w:after="360"/>
      <w:ind w:left="240" w:right="240" w:firstLine="1680"/>
      <w:jc w:val="both"/>
    </w:pPr>
    <w:rPr>
      <w:color w:val="000000"/>
      <w:lang w:eastAsia="ar-SA"/>
    </w:rPr>
  </w:style>
  <w:style w:type="paragraph" w:customStyle="1" w:styleId="afff8">
    <w:name w:val="Стиль Черный по ширине"/>
    <w:basedOn w:val="a"/>
    <w:rsid w:val="00353437"/>
    <w:pPr>
      <w:suppressAutoHyphens/>
      <w:spacing w:before="120" w:after="120"/>
      <w:jc w:val="both"/>
    </w:pPr>
    <w:rPr>
      <w:color w:val="000000"/>
      <w:szCs w:val="20"/>
      <w:lang w:eastAsia="ar-SA"/>
    </w:rPr>
  </w:style>
  <w:style w:type="paragraph" w:customStyle="1" w:styleId="120">
    <w:name w:val="Стиль Название объекта + 12 пт"/>
    <w:basedOn w:val="13"/>
    <w:rsid w:val="00353437"/>
    <w:pPr>
      <w:spacing w:before="120" w:after="120"/>
      <w:jc w:val="left"/>
    </w:pPr>
    <w:rPr>
      <w:szCs w:val="20"/>
    </w:rPr>
  </w:style>
  <w:style w:type="paragraph" w:customStyle="1" w:styleId="afff9">
    <w:name w:val="Обычный для таблицы"/>
    <w:basedOn w:val="a"/>
    <w:rsid w:val="00353437"/>
    <w:pPr>
      <w:suppressAutoHyphens/>
      <w:spacing w:before="120" w:after="120"/>
      <w:jc w:val="center"/>
    </w:pPr>
    <w:rPr>
      <w:lang w:eastAsia="ar-SA"/>
    </w:rPr>
  </w:style>
  <w:style w:type="paragraph" w:customStyle="1" w:styleId="afffa">
    <w:name w:val="НумСписок"/>
    <w:basedOn w:val="a"/>
    <w:rsid w:val="00353437"/>
    <w:pPr>
      <w:suppressAutoHyphens/>
      <w:ind w:firstLine="720"/>
    </w:pPr>
    <w:rPr>
      <w:sz w:val="22"/>
      <w:szCs w:val="20"/>
      <w:lang w:eastAsia="ar-SA"/>
    </w:rPr>
  </w:style>
  <w:style w:type="paragraph" w:customStyle="1" w:styleId="afffb">
    <w:name w:val="Абзац_пост"/>
    <w:basedOn w:val="a"/>
    <w:rsid w:val="00353437"/>
    <w:pPr>
      <w:suppressAutoHyphens/>
      <w:spacing w:before="120"/>
      <w:ind w:firstLine="720"/>
      <w:jc w:val="both"/>
    </w:pPr>
    <w:rPr>
      <w:sz w:val="26"/>
      <w:lang w:eastAsia="ar-SA"/>
    </w:rPr>
  </w:style>
  <w:style w:type="paragraph" w:customStyle="1" w:styleId="1f">
    <w:name w:val="Стиль Заголовок 1"/>
    <w:basedOn w:val="1"/>
    <w:rsid w:val="00353437"/>
    <w:pPr>
      <w:tabs>
        <w:tab w:val="num" w:pos="432"/>
      </w:tabs>
      <w:suppressAutoHyphens/>
      <w:spacing w:after="240"/>
      <w:ind w:left="432" w:firstLine="709"/>
      <w:outlineLvl w:val="9"/>
    </w:pPr>
    <w:rPr>
      <w:kern w:val="2"/>
      <w:sz w:val="28"/>
      <w:szCs w:val="20"/>
      <w:lang w:eastAsia="ar-SA"/>
    </w:rPr>
  </w:style>
  <w:style w:type="paragraph" w:customStyle="1" w:styleId="00">
    <w:name w:val="Стиль Перед:  0 пт После:  0 пт"/>
    <w:basedOn w:val="a"/>
    <w:rsid w:val="00353437"/>
    <w:pPr>
      <w:suppressAutoHyphens/>
      <w:spacing w:before="120" w:after="120"/>
      <w:ind w:firstLine="709"/>
      <w:jc w:val="both"/>
    </w:pPr>
    <w:rPr>
      <w:szCs w:val="20"/>
      <w:lang w:eastAsia="ar-SA"/>
    </w:rPr>
  </w:style>
  <w:style w:type="paragraph" w:customStyle="1" w:styleId="2000">
    <w:name w:val="Стиль Заголовок 2 + Перед:  0 пт После:  0 пт"/>
    <w:basedOn w:val="2"/>
    <w:rsid w:val="00353437"/>
    <w:pPr>
      <w:numPr>
        <w:ilvl w:val="1"/>
      </w:numPr>
      <w:tabs>
        <w:tab w:val="num" w:pos="576"/>
      </w:tabs>
      <w:suppressAutoHyphens/>
      <w:spacing w:after="240"/>
      <w:ind w:left="576" w:firstLine="709"/>
      <w:jc w:val="both"/>
      <w:outlineLvl w:val="9"/>
    </w:pPr>
    <w:rPr>
      <w:rFonts w:ascii="Times New Roman" w:hAnsi="Times New Roman" w:cs="Times New Roman"/>
      <w:i w:val="0"/>
      <w:iCs w:val="0"/>
      <w:sz w:val="26"/>
      <w:szCs w:val="20"/>
      <w:lang w:eastAsia="ar-SA"/>
    </w:rPr>
  </w:style>
  <w:style w:type="paragraph" w:customStyle="1" w:styleId="300">
    <w:name w:val="Стиль Заголовок 3 + Перед:  0 пт После:  0 пт"/>
    <w:basedOn w:val="3"/>
    <w:rsid w:val="00353437"/>
    <w:pPr>
      <w:numPr>
        <w:ilvl w:val="2"/>
      </w:numPr>
      <w:tabs>
        <w:tab w:val="num" w:pos="2989"/>
      </w:tabs>
      <w:suppressAutoHyphens/>
      <w:spacing w:before="120" w:after="120"/>
      <w:ind w:left="2989" w:hanging="720"/>
      <w:jc w:val="both"/>
      <w:outlineLvl w:val="9"/>
    </w:pPr>
    <w:rPr>
      <w:rFonts w:ascii="Times New Roman" w:hAnsi="Times New Roman" w:cs="Times New Roman"/>
      <w:sz w:val="24"/>
      <w:szCs w:val="20"/>
      <w:lang w:eastAsia="ar-SA"/>
    </w:rPr>
  </w:style>
  <w:style w:type="paragraph" w:customStyle="1" w:styleId="afffc">
    <w:name w:val="Заголовок таблицы"/>
    <w:basedOn w:val="afff0"/>
    <w:rsid w:val="00353437"/>
    <w:pPr>
      <w:spacing w:before="120" w:after="120"/>
      <w:ind w:firstLine="709"/>
      <w:jc w:val="center"/>
    </w:pPr>
    <w:rPr>
      <w:b/>
      <w:bCs/>
      <w:kern w:val="0"/>
    </w:rPr>
  </w:style>
  <w:style w:type="paragraph" w:customStyle="1" w:styleId="100">
    <w:name w:val="Оглавление 10"/>
    <w:basedOn w:val="1b"/>
    <w:rsid w:val="00353437"/>
    <w:pPr>
      <w:tabs>
        <w:tab w:val="right" w:leader="dot" w:pos="9637"/>
      </w:tabs>
      <w:ind w:left="2547" w:firstLine="0"/>
    </w:pPr>
  </w:style>
  <w:style w:type="character" w:customStyle="1" w:styleId="WW8Num1z0">
    <w:name w:val="WW8Num1z0"/>
    <w:rsid w:val="00353437"/>
    <w:rPr>
      <w:rFonts w:ascii="Symbol" w:hAnsi="Symbol" w:hint="default"/>
    </w:rPr>
  </w:style>
  <w:style w:type="character" w:customStyle="1" w:styleId="WW8Num1z1">
    <w:name w:val="WW8Num1z1"/>
    <w:rsid w:val="00353437"/>
    <w:rPr>
      <w:rFonts w:ascii="Courier New" w:hAnsi="Courier New" w:cs="Courier New" w:hint="default"/>
    </w:rPr>
  </w:style>
  <w:style w:type="character" w:customStyle="1" w:styleId="WW8Num1z2">
    <w:name w:val="WW8Num1z2"/>
    <w:rsid w:val="00353437"/>
    <w:rPr>
      <w:rFonts w:ascii="Wingdings" w:hAnsi="Wingdings" w:hint="default"/>
    </w:rPr>
  </w:style>
  <w:style w:type="character" w:customStyle="1" w:styleId="WW8Num2z0">
    <w:name w:val="WW8Num2z0"/>
    <w:rsid w:val="00353437"/>
    <w:rPr>
      <w:rFonts w:ascii="Symbol" w:hAnsi="Symbol" w:hint="default"/>
    </w:rPr>
  </w:style>
  <w:style w:type="character" w:customStyle="1" w:styleId="WW8Num2z1">
    <w:name w:val="WW8Num2z1"/>
    <w:rsid w:val="00353437"/>
    <w:rPr>
      <w:rFonts w:ascii="Courier New" w:hAnsi="Courier New" w:cs="Courier New" w:hint="default"/>
    </w:rPr>
  </w:style>
  <w:style w:type="character" w:customStyle="1" w:styleId="WW8Num2z2">
    <w:name w:val="WW8Num2z2"/>
    <w:rsid w:val="00353437"/>
    <w:rPr>
      <w:rFonts w:ascii="Wingdings" w:hAnsi="Wingdings" w:hint="default"/>
    </w:rPr>
  </w:style>
  <w:style w:type="character" w:customStyle="1" w:styleId="WW8Num3z0">
    <w:name w:val="WW8Num3z0"/>
    <w:rsid w:val="00353437"/>
    <w:rPr>
      <w:rFonts w:ascii="Symbol" w:hAnsi="Symbol" w:hint="default"/>
    </w:rPr>
  </w:style>
  <w:style w:type="character" w:customStyle="1" w:styleId="WW8Num3z2">
    <w:name w:val="WW8Num3z2"/>
    <w:rsid w:val="00353437"/>
    <w:rPr>
      <w:rFonts w:ascii="Wingdings" w:hAnsi="Wingdings" w:hint="default"/>
    </w:rPr>
  </w:style>
  <w:style w:type="character" w:customStyle="1" w:styleId="WW8Num3z4">
    <w:name w:val="WW8Num3z4"/>
    <w:rsid w:val="00353437"/>
    <w:rPr>
      <w:rFonts w:ascii="Courier New" w:hAnsi="Courier New" w:cs="Courier New" w:hint="default"/>
    </w:rPr>
  </w:style>
  <w:style w:type="character" w:customStyle="1" w:styleId="WW8Num5z0">
    <w:name w:val="WW8Num5z0"/>
    <w:rsid w:val="00353437"/>
    <w:rPr>
      <w:rFonts w:ascii="Symbol" w:hAnsi="Symbol" w:hint="default"/>
    </w:rPr>
  </w:style>
  <w:style w:type="character" w:customStyle="1" w:styleId="WW8Num5z1">
    <w:name w:val="WW8Num5z1"/>
    <w:rsid w:val="00353437"/>
    <w:rPr>
      <w:rFonts w:ascii="Courier New" w:hAnsi="Courier New" w:cs="Courier New" w:hint="default"/>
    </w:rPr>
  </w:style>
  <w:style w:type="character" w:customStyle="1" w:styleId="WW8Num5z2">
    <w:name w:val="WW8Num5z2"/>
    <w:rsid w:val="00353437"/>
    <w:rPr>
      <w:rFonts w:ascii="Wingdings" w:hAnsi="Wingdings" w:hint="default"/>
    </w:rPr>
  </w:style>
  <w:style w:type="character" w:customStyle="1" w:styleId="WW8Num6z0">
    <w:name w:val="WW8Num6z0"/>
    <w:rsid w:val="00353437"/>
    <w:rPr>
      <w:rFonts w:ascii="Symbol" w:hAnsi="Symbol" w:hint="default"/>
      <w:sz w:val="20"/>
    </w:rPr>
  </w:style>
  <w:style w:type="character" w:customStyle="1" w:styleId="WW8Num6z1">
    <w:name w:val="WW8Num6z1"/>
    <w:rsid w:val="00353437"/>
    <w:rPr>
      <w:rFonts w:ascii="Courier New" w:hAnsi="Courier New" w:cs="Courier New" w:hint="default"/>
      <w:sz w:val="20"/>
    </w:rPr>
  </w:style>
  <w:style w:type="character" w:customStyle="1" w:styleId="WW8Num6z2">
    <w:name w:val="WW8Num6z2"/>
    <w:rsid w:val="00353437"/>
    <w:rPr>
      <w:rFonts w:ascii="Wingdings" w:hAnsi="Wingdings" w:hint="default"/>
      <w:sz w:val="20"/>
    </w:rPr>
  </w:style>
  <w:style w:type="character" w:customStyle="1" w:styleId="WW8Num7z0">
    <w:name w:val="WW8Num7z0"/>
    <w:rsid w:val="00353437"/>
    <w:rPr>
      <w:rFonts w:ascii="Symbol" w:hAnsi="Symbol" w:hint="default"/>
    </w:rPr>
  </w:style>
  <w:style w:type="character" w:customStyle="1" w:styleId="WW8Num7z1">
    <w:name w:val="WW8Num7z1"/>
    <w:rsid w:val="00353437"/>
    <w:rPr>
      <w:rFonts w:ascii="Courier New" w:hAnsi="Courier New" w:cs="Courier New" w:hint="default"/>
    </w:rPr>
  </w:style>
  <w:style w:type="character" w:customStyle="1" w:styleId="WW8Num7z2">
    <w:name w:val="WW8Num7z2"/>
    <w:rsid w:val="00353437"/>
    <w:rPr>
      <w:rFonts w:ascii="Wingdings" w:hAnsi="Wingdings" w:hint="default"/>
    </w:rPr>
  </w:style>
  <w:style w:type="character" w:customStyle="1" w:styleId="WW8Num8z0">
    <w:name w:val="WW8Num8z0"/>
    <w:rsid w:val="00353437"/>
    <w:rPr>
      <w:rFonts w:ascii="Symbol" w:hAnsi="Symbol" w:hint="default"/>
    </w:rPr>
  </w:style>
  <w:style w:type="character" w:customStyle="1" w:styleId="WW8Num8z1">
    <w:name w:val="WW8Num8z1"/>
    <w:rsid w:val="00353437"/>
    <w:rPr>
      <w:rFonts w:ascii="Courier New" w:hAnsi="Courier New" w:cs="Courier New" w:hint="default"/>
    </w:rPr>
  </w:style>
  <w:style w:type="character" w:customStyle="1" w:styleId="WW8Num8z2">
    <w:name w:val="WW8Num8z2"/>
    <w:rsid w:val="00353437"/>
    <w:rPr>
      <w:rFonts w:ascii="Wingdings" w:hAnsi="Wingdings" w:hint="default"/>
    </w:rPr>
  </w:style>
  <w:style w:type="character" w:customStyle="1" w:styleId="WW8Num9z0">
    <w:name w:val="WW8Num9z0"/>
    <w:rsid w:val="00353437"/>
    <w:rPr>
      <w:rFonts w:ascii="Symbol" w:hAnsi="Symbol" w:hint="default"/>
    </w:rPr>
  </w:style>
  <w:style w:type="character" w:customStyle="1" w:styleId="WW8Num9z1">
    <w:name w:val="WW8Num9z1"/>
    <w:rsid w:val="00353437"/>
    <w:rPr>
      <w:rFonts w:ascii="Courier New" w:hAnsi="Courier New" w:cs="Courier New" w:hint="default"/>
    </w:rPr>
  </w:style>
  <w:style w:type="character" w:customStyle="1" w:styleId="WW8Num9z2">
    <w:name w:val="WW8Num9z2"/>
    <w:rsid w:val="00353437"/>
    <w:rPr>
      <w:rFonts w:ascii="Wingdings" w:hAnsi="Wingdings" w:hint="default"/>
    </w:rPr>
  </w:style>
  <w:style w:type="character" w:customStyle="1" w:styleId="WW8Num10z0">
    <w:name w:val="WW8Num10z0"/>
    <w:rsid w:val="00353437"/>
    <w:rPr>
      <w:rFonts w:ascii="Symbol" w:hAnsi="Symbol" w:hint="default"/>
    </w:rPr>
  </w:style>
  <w:style w:type="character" w:customStyle="1" w:styleId="WW8Num10z1">
    <w:name w:val="WW8Num10z1"/>
    <w:rsid w:val="00353437"/>
    <w:rPr>
      <w:rFonts w:ascii="Courier New" w:hAnsi="Courier New" w:cs="Courier New" w:hint="default"/>
    </w:rPr>
  </w:style>
  <w:style w:type="character" w:customStyle="1" w:styleId="WW8Num10z2">
    <w:name w:val="WW8Num10z2"/>
    <w:rsid w:val="00353437"/>
    <w:rPr>
      <w:rFonts w:ascii="Wingdings" w:hAnsi="Wingdings" w:hint="default"/>
    </w:rPr>
  </w:style>
  <w:style w:type="character" w:customStyle="1" w:styleId="WW8Num12z0">
    <w:name w:val="WW8Num12z0"/>
    <w:rsid w:val="00353437"/>
    <w:rPr>
      <w:rFonts w:ascii="Symbol" w:hAnsi="Symbol" w:hint="default"/>
    </w:rPr>
  </w:style>
  <w:style w:type="character" w:customStyle="1" w:styleId="WW8Num12z1">
    <w:name w:val="WW8Num12z1"/>
    <w:rsid w:val="00353437"/>
    <w:rPr>
      <w:rFonts w:ascii="Courier New" w:hAnsi="Courier New" w:cs="Courier New" w:hint="default"/>
    </w:rPr>
  </w:style>
  <w:style w:type="character" w:customStyle="1" w:styleId="WW8Num12z2">
    <w:name w:val="WW8Num12z2"/>
    <w:rsid w:val="00353437"/>
    <w:rPr>
      <w:rFonts w:ascii="Wingdings" w:hAnsi="Wingdings" w:hint="default"/>
    </w:rPr>
  </w:style>
  <w:style w:type="character" w:customStyle="1" w:styleId="WW8Num13z0">
    <w:name w:val="WW8Num13z0"/>
    <w:rsid w:val="00353437"/>
    <w:rPr>
      <w:rFonts w:ascii="Symbol" w:hAnsi="Symbol" w:hint="default"/>
    </w:rPr>
  </w:style>
  <w:style w:type="character" w:customStyle="1" w:styleId="WW8Num14z0">
    <w:name w:val="WW8Num14z0"/>
    <w:rsid w:val="00353437"/>
    <w:rPr>
      <w:rFonts w:ascii="Symbol" w:hAnsi="Symbol" w:hint="default"/>
    </w:rPr>
  </w:style>
  <w:style w:type="character" w:customStyle="1" w:styleId="WW8Num14z1">
    <w:name w:val="WW8Num14z1"/>
    <w:rsid w:val="00353437"/>
    <w:rPr>
      <w:rFonts w:ascii="Courier New" w:hAnsi="Courier New" w:cs="Courier New" w:hint="default"/>
    </w:rPr>
  </w:style>
  <w:style w:type="character" w:customStyle="1" w:styleId="WW8Num14z2">
    <w:name w:val="WW8Num14z2"/>
    <w:rsid w:val="00353437"/>
    <w:rPr>
      <w:rFonts w:ascii="Wingdings" w:hAnsi="Wingdings" w:hint="default"/>
    </w:rPr>
  </w:style>
  <w:style w:type="character" w:customStyle="1" w:styleId="WW8Num15z0">
    <w:name w:val="WW8Num15z0"/>
    <w:rsid w:val="00353437"/>
    <w:rPr>
      <w:rFonts w:ascii="Symbol" w:hAnsi="Symbol" w:hint="default"/>
    </w:rPr>
  </w:style>
  <w:style w:type="character" w:customStyle="1" w:styleId="WW8Num15z1">
    <w:name w:val="WW8Num15z1"/>
    <w:rsid w:val="00353437"/>
    <w:rPr>
      <w:rFonts w:ascii="Courier New" w:hAnsi="Courier New" w:cs="Courier New" w:hint="default"/>
    </w:rPr>
  </w:style>
  <w:style w:type="character" w:customStyle="1" w:styleId="WW8Num15z2">
    <w:name w:val="WW8Num15z2"/>
    <w:rsid w:val="00353437"/>
    <w:rPr>
      <w:rFonts w:ascii="Wingdings" w:hAnsi="Wingdings" w:hint="default"/>
    </w:rPr>
  </w:style>
  <w:style w:type="character" w:customStyle="1" w:styleId="WW8Num16z0">
    <w:name w:val="WW8Num16z0"/>
    <w:rsid w:val="00353437"/>
    <w:rPr>
      <w:rFonts w:ascii="Symbol" w:hAnsi="Symbol" w:hint="default"/>
    </w:rPr>
  </w:style>
  <w:style w:type="character" w:customStyle="1" w:styleId="WW8Num16z1">
    <w:name w:val="WW8Num16z1"/>
    <w:rsid w:val="00353437"/>
    <w:rPr>
      <w:rFonts w:ascii="Courier New" w:hAnsi="Courier New" w:cs="Courier New" w:hint="default"/>
    </w:rPr>
  </w:style>
  <w:style w:type="character" w:customStyle="1" w:styleId="WW8Num16z2">
    <w:name w:val="WW8Num16z2"/>
    <w:rsid w:val="00353437"/>
    <w:rPr>
      <w:rFonts w:ascii="Wingdings" w:hAnsi="Wingdings" w:hint="default"/>
    </w:rPr>
  </w:style>
  <w:style w:type="character" w:customStyle="1" w:styleId="WW8Num17z0">
    <w:name w:val="WW8Num17z0"/>
    <w:rsid w:val="00353437"/>
    <w:rPr>
      <w:rFonts w:ascii="Symbol" w:hAnsi="Symbol" w:hint="default"/>
    </w:rPr>
  </w:style>
  <w:style w:type="character" w:customStyle="1" w:styleId="WW8Num17z1">
    <w:name w:val="WW8Num17z1"/>
    <w:rsid w:val="00353437"/>
    <w:rPr>
      <w:rFonts w:ascii="Courier New" w:hAnsi="Courier New" w:cs="Courier New" w:hint="default"/>
    </w:rPr>
  </w:style>
  <w:style w:type="character" w:customStyle="1" w:styleId="WW8Num17z2">
    <w:name w:val="WW8Num17z2"/>
    <w:rsid w:val="00353437"/>
    <w:rPr>
      <w:rFonts w:ascii="Wingdings" w:hAnsi="Wingdings" w:hint="default"/>
    </w:rPr>
  </w:style>
  <w:style w:type="character" w:customStyle="1" w:styleId="WW8Num18z0">
    <w:name w:val="WW8Num18z0"/>
    <w:rsid w:val="00353437"/>
    <w:rPr>
      <w:rFonts w:ascii="Symbol" w:hAnsi="Symbol" w:hint="default"/>
    </w:rPr>
  </w:style>
  <w:style w:type="character" w:customStyle="1" w:styleId="WW8Num18z1">
    <w:name w:val="WW8Num18z1"/>
    <w:rsid w:val="00353437"/>
    <w:rPr>
      <w:rFonts w:ascii="Courier New" w:hAnsi="Courier New" w:cs="Courier New" w:hint="default"/>
    </w:rPr>
  </w:style>
  <w:style w:type="character" w:customStyle="1" w:styleId="WW8Num18z2">
    <w:name w:val="WW8Num18z2"/>
    <w:rsid w:val="00353437"/>
    <w:rPr>
      <w:rFonts w:ascii="Wingdings" w:hAnsi="Wingdings" w:hint="default"/>
    </w:rPr>
  </w:style>
  <w:style w:type="character" w:customStyle="1" w:styleId="WW8Num19z0">
    <w:name w:val="WW8Num19z0"/>
    <w:rsid w:val="00353437"/>
    <w:rPr>
      <w:rFonts w:ascii="Symbol" w:hAnsi="Symbol" w:hint="default"/>
    </w:rPr>
  </w:style>
  <w:style w:type="character" w:customStyle="1" w:styleId="WW8Num19z1">
    <w:name w:val="WW8Num19z1"/>
    <w:rsid w:val="00353437"/>
    <w:rPr>
      <w:rFonts w:ascii="Courier New" w:hAnsi="Courier New" w:cs="Courier New" w:hint="default"/>
    </w:rPr>
  </w:style>
  <w:style w:type="character" w:customStyle="1" w:styleId="WW8Num19z2">
    <w:name w:val="WW8Num19z2"/>
    <w:rsid w:val="00353437"/>
    <w:rPr>
      <w:rFonts w:ascii="Wingdings" w:hAnsi="Wingdings" w:hint="default"/>
    </w:rPr>
  </w:style>
  <w:style w:type="character" w:customStyle="1" w:styleId="WW8Num20z0">
    <w:name w:val="WW8Num20z0"/>
    <w:rsid w:val="00353437"/>
    <w:rPr>
      <w:rFonts w:ascii="Symbol" w:hAnsi="Symbol" w:hint="default"/>
    </w:rPr>
  </w:style>
  <w:style w:type="character" w:customStyle="1" w:styleId="WW8Num20z1">
    <w:name w:val="WW8Num20z1"/>
    <w:rsid w:val="00353437"/>
    <w:rPr>
      <w:rFonts w:ascii="Courier New" w:hAnsi="Courier New" w:cs="Courier New" w:hint="default"/>
    </w:rPr>
  </w:style>
  <w:style w:type="character" w:customStyle="1" w:styleId="WW8Num20z2">
    <w:name w:val="WW8Num20z2"/>
    <w:rsid w:val="00353437"/>
    <w:rPr>
      <w:rFonts w:ascii="Wingdings" w:hAnsi="Wingdings" w:hint="default"/>
    </w:rPr>
  </w:style>
  <w:style w:type="character" w:customStyle="1" w:styleId="WW8Num21z0">
    <w:name w:val="WW8Num21z0"/>
    <w:rsid w:val="00353437"/>
    <w:rPr>
      <w:rFonts w:ascii="Symbol" w:hAnsi="Symbol" w:hint="default"/>
    </w:rPr>
  </w:style>
  <w:style w:type="character" w:customStyle="1" w:styleId="WW8Num21z1">
    <w:name w:val="WW8Num21z1"/>
    <w:rsid w:val="00353437"/>
    <w:rPr>
      <w:rFonts w:ascii="Courier New" w:hAnsi="Courier New" w:cs="Courier New" w:hint="default"/>
    </w:rPr>
  </w:style>
  <w:style w:type="character" w:customStyle="1" w:styleId="WW8Num21z2">
    <w:name w:val="WW8Num21z2"/>
    <w:rsid w:val="00353437"/>
    <w:rPr>
      <w:rFonts w:ascii="Wingdings" w:hAnsi="Wingdings" w:hint="default"/>
    </w:rPr>
  </w:style>
  <w:style w:type="character" w:customStyle="1" w:styleId="WW8Num22z0">
    <w:name w:val="WW8Num22z0"/>
    <w:rsid w:val="00353437"/>
    <w:rPr>
      <w:rFonts w:ascii="Symbol" w:hAnsi="Symbol" w:hint="default"/>
    </w:rPr>
  </w:style>
  <w:style w:type="character" w:customStyle="1" w:styleId="WW8Num22z1">
    <w:name w:val="WW8Num22z1"/>
    <w:rsid w:val="00353437"/>
    <w:rPr>
      <w:rFonts w:ascii="Courier New" w:hAnsi="Courier New" w:cs="Courier New" w:hint="default"/>
    </w:rPr>
  </w:style>
  <w:style w:type="character" w:customStyle="1" w:styleId="WW8Num22z2">
    <w:name w:val="WW8Num22z2"/>
    <w:rsid w:val="00353437"/>
    <w:rPr>
      <w:rFonts w:ascii="Wingdings" w:hAnsi="Wingdings" w:hint="default"/>
    </w:rPr>
  </w:style>
  <w:style w:type="character" w:customStyle="1" w:styleId="WW8Num24z0">
    <w:name w:val="WW8Num24z0"/>
    <w:rsid w:val="00353437"/>
    <w:rPr>
      <w:rFonts w:ascii="Symbol" w:hAnsi="Symbol" w:hint="default"/>
    </w:rPr>
  </w:style>
  <w:style w:type="character" w:customStyle="1" w:styleId="WW8Num24z1">
    <w:name w:val="WW8Num24z1"/>
    <w:rsid w:val="00353437"/>
    <w:rPr>
      <w:rFonts w:ascii="Courier New" w:hAnsi="Courier New" w:cs="Courier New" w:hint="default"/>
    </w:rPr>
  </w:style>
  <w:style w:type="character" w:customStyle="1" w:styleId="WW8Num24z2">
    <w:name w:val="WW8Num24z2"/>
    <w:rsid w:val="00353437"/>
    <w:rPr>
      <w:rFonts w:ascii="Wingdings" w:hAnsi="Wingdings" w:hint="default"/>
    </w:rPr>
  </w:style>
  <w:style w:type="character" w:customStyle="1" w:styleId="WW8Num25z0">
    <w:name w:val="WW8Num25z0"/>
    <w:rsid w:val="00353437"/>
    <w:rPr>
      <w:rFonts w:ascii="Symbol" w:hAnsi="Symbol" w:hint="default"/>
    </w:rPr>
  </w:style>
  <w:style w:type="character" w:customStyle="1" w:styleId="WW8Num25z1">
    <w:name w:val="WW8Num25z1"/>
    <w:rsid w:val="00353437"/>
    <w:rPr>
      <w:rFonts w:ascii="Courier New" w:hAnsi="Courier New" w:cs="Courier New" w:hint="default"/>
    </w:rPr>
  </w:style>
  <w:style w:type="character" w:customStyle="1" w:styleId="WW8Num25z2">
    <w:name w:val="WW8Num25z2"/>
    <w:rsid w:val="00353437"/>
    <w:rPr>
      <w:rFonts w:ascii="Wingdings" w:hAnsi="Wingdings" w:hint="default"/>
    </w:rPr>
  </w:style>
  <w:style w:type="character" w:customStyle="1" w:styleId="WW8Num26z0">
    <w:name w:val="WW8Num26z0"/>
    <w:rsid w:val="00353437"/>
    <w:rPr>
      <w:rFonts w:ascii="Symbol" w:hAnsi="Symbol" w:hint="default"/>
    </w:rPr>
  </w:style>
  <w:style w:type="character" w:customStyle="1" w:styleId="WW8Num26z1">
    <w:name w:val="WW8Num26z1"/>
    <w:rsid w:val="00353437"/>
    <w:rPr>
      <w:rFonts w:ascii="Courier New" w:hAnsi="Courier New" w:cs="Courier New" w:hint="default"/>
    </w:rPr>
  </w:style>
  <w:style w:type="character" w:customStyle="1" w:styleId="WW8Num26z2">
    <w:name w:val="WW8Num26z2"/>
    <w:rsid w:val="00353437"/>
    <w:rPr>
      <w:rFonts w:ascii="Wingdings" w:hAnsi="Wingdings" w:hint="default"/>
    </w:rPr>
  </w:style>
  <w:style w:type="character" w:customStyle="1" w:styleId="WW8Num27z0">
    <w:name w:val="WW8Num27z0"/>
    <w:rsid w:val="00353437"/>
    <w:rPr>
      <w:rFonts w:ascii="Symbol" w:hAnsi="Symbol" w:hint="default"/>
    </w:rPr>
  </w:style>
  <w:style w:type="character" w:customStyle="1" w:styleId="WW8Num27z1">
    <w:name w:val="WW8Num27z1"/>
    <w:rsid w:val="00353437"/>
    <w:rPr>
      <w:rFonts w:ascii="Courier New" w:hAnsi="Courier New" w:cs="Courier New" w:hint="default"/>
    </w:rPr>
  </w:style>
  <w:style w:type="character" w:customStyle="1" w:styleId="WW8Num27z2">
    <w:name w:val="WW8Num27z2"/>
    <w:rsid w:val="00353437"/>
    <w:rPr>
      <w:rFonts w:ascii="Wingdings" w:hAnsi="Wingdings" w:hint="default"/>
    </w:rPr>
  </w:style>
  <w:style w:type="character" w:customStyle="1" w:styleId="WW8Num28z0">
    <w:name w:val="WW8Num28z0"/>
    <w:rsid w:val="00353437"/>
    <w:rPr>
      <w:rFonts w:ascii="Symbol" w:hAnsi="Symbol" w:hint="default"/>
    </w:rPr>
  </w:style>
  <w:style w:type="character" w:customStyle="1" w:styleId="WW8Num28z1">
    <w:name w:val="WW8Num28z1"/>
    <w:rsid w:val="00353437"/>
    <w:rPr>
      <w:rFonts w:ascii="Courier New" w:hAnsi="Courier New" w:cs="Courier New" w:hint="default"/>
    </w:rPr>
  </w:style>
  <w:style w:type="character" w:customStyle="1" w:styleId="WW8Num28z2">
    <w:name w:val="WW8Num28z2"/>
    <w:rsid w:val="00353437"/>
    <w:rPr>
      <w:rFonts w:ascii="Wingdings" w:hAnsi="Wingdings" w:hint="default"/>
    </w:rPr>
  </w:style>
  <w:style w:type="character" w:customStyle="1" w:styleId="WW8Num29z0">
    <w:name w:val="WW8Num29z0"/>
    <w:rsid w:val="00353437"/>
    <w:rPr>
      <w:rFonts w:ascii="Symbol" w:hAnsi="Symbol" w:hint="default"/>
    </w:rPr>
  </w:style>
  <w:style w:type="character" w:customStyle="1" w:styleId="WW8Num29z1">
    <w:name w:val="WW8Num29z1"/>
    <w:rsid w:val="00353437"/>
    <w:rPr>
      <w:rFonts w:ascii="Courier New" w:hAnsi="Courier New" w:cs="Courier New" w:hint="default"/>
    </w:rPr>
  </w:style>
  <w:style w:type="character" w:customStyle="1" w:styleId="WW8Num29z2">
    <w:name w:val="WW8Num29z2"/>
    <w:rsid w:val="00353437"/>
    <w:rPr>
      <w:rFonts w:ascii="Wingdings" w:hAnsi="Wingdings" w:hint="default"/>
    </w:rPr>
  </w:style>
  <w:style w:type="character" w:customStyle="1" w:styleId="WW8Num30z2">
    <w:name w:val="WW8Num30z2"/>
    <w:rsid w:val="00353437"/>
    <w:rPr>
      <w:rFonts w:ascii="Wingdings" w:hAnsi="Wingdings" w:hint="default"/>
    </w:rPr>
  </w:style>
  <w:style w:type="character" w:customStyle="1" w:styleId="WW8Num30z3">
    <w:name w:val="WW8Num30z3"/>
    <w:rsid w:val="00353437"/>
    <w:rPr>
      <w:rFonts w:ascii="Symbol" w:hAnsi="Symbol" w:hint="default"/>
    </w:rPr>
  </w:style>
  <w:style w:type="character" w:customStyle="1" w:styleId="WW8Num30z4">
    <w:name w:val="WW8Num30z4"/>
    <w:rsid w:val="00353437"/>
    <w:rPr>
      <w:rFonts w:ascii="Courier New" w:hAnsi="Courier New" w:cs="Courier New" w:hint="default"/>
    </w:rPr>
  </w:style>
  <w:style w:type="character" w:customStyle="1" w:styleId="WW8Num31z0">
    <w:name w:val="WW8Num31z0"/>
    <w:rsid w:val="00353437"/>
    <w:rPr>
      <w:rFonts w:ascii="Symbol" w:hAnsi="Symbol" w:hint="default"/>
    </w:rPr>
  </w:style>
  <w:style w:type="character" w:customStyle="1" w:styleId="WW8Num31z1">
    <w:name w:val="WW8Num31z1"/>
    <w:rsid w:val="00353437"/>
    <w:rPr>
      <w:rFonts w:ascii="Courier New" w:hAnsi="Courier New" w:cs="Courier New" w:hint="default"/>
    </w:rPr>
  </w:style>
  <w:style w:type="character" w:customStyle="1" w:styleId="WW8Num31z2">
    <w:name w:val="WW8Num31z2"/>
    <w:rsid w:val="00353437"/>
    <w:rPr>
      <w:rFonts w:ascii="Wingdings" w:hAnsi="Wingdings" w:hint="default"/>
    </w:rPr>
  </w:style>
  <w:style w:type="character" w:customStyle="1" w:styleId="WW8Num32z0">
    <w:name w:val="WW8Num32z0"/>
    <w:rsid w:val="00353437"/>
    <w:rPr>
      <w:rFonts w:ascii="Symbol" w:hAnsi="Symbol" w:hint="default"/>
      <w:color w:val="auto"/>
    </w:rPr>
  </w:style>
  <w:style w:type="character" w:customStyle="1" w:styleId="WW8Num32z1">
    <w:name w:val="WW8Num32z1"/>
    <w:rsid w:val="00353437"/>
    <w:rPr>
      <w:rFonts w:ascii="Courier New" w:hAnsi="Courier New" w:cs="Courier New" w:hint="default"/>
    </w:rPr>
  </w:style>
  <w:style w:type="character" w:customStyle="1" w:styleId="WW8Num32z2">
    <w:name w:val="WW8Num32z2"/>
    <w:rsid w:val="00353437"/>
    <w:rPr>
      <w:rFonts w:ascii="Wingdings" w:hAnsi="Wingdings" w:hint="default"/>
    </w:rPr>
  </w:style>
  <w:style w:type="character" w:customStyle="1" w:styleId="WW8Num32z3">
    <w:name w:val="WW8Num32z3"/>
    <w:rsid w:val="00353437"/>
    <w:rPr>
      <w:rFonts w:ascii="Symbol" w:hAnsi="Symbol" w:hint="default"/>
    </w:rPr>
  </w:style>
  <w:style w:type="character" w:customStyle="1" w:styleId="WW8Num35z0">
    <w:name w:val="WW8Num35z0"/>
    <w:rsid w:val="00353437"/>
    <w:rPr>
      <w:rFonts w:ascii="Symbol" w:hAnsi="Symbol" w:hint="default"/>
    </w:rPr>
  </w:style>
  <w:style w:type="character" w:customStyle="1" w:styleId="WW8Num35z1">
    <w:name w:val="WW8Num35z1"/>
    <w:rsid w:val="00353437"/>
    <w:rPr>
      <w:rFonts w:ascii="Courier New" w:hAnsi="Courier New" w:cs="Courier New" w:hint="default"/>
    </w:rPr>
  </w:style>
  <w:style w:type="character" w:customStyle="1" w:styleId="WW8Num35z2">
    <w:name w:val="WW8Num35z2"/>
    <w:rsid w:val="00353437"/>
    <w:rPr>
      <w:rFonts w:ascii="Wingdings" w:hAnsi="Wingdings" w:hint="default"/>
    </w:rPr>
  </w:style>
  <w:style w:type="character" w:customStyle="1" w:styleId="WW8Num36z0">
    <w:name w:val="WW8Num36z0"/>
    <w:rsid w:val="00353437"/>
    <w:rPr>
      <w:rFonts w:ascii="Symbol" w:hAnsi="Symbol" w:hint="default"/>
    </w:rPr>
  </w:style>
  <w:style w:type="character" w:customStyle="1" w:styleId="WW8Num36z1">
    <w:name w:val="WW8Num36z1"/>
    <w:rsid w:val="00353437"/>
    <w:rPr>
      <w:rFonts w:ascii="Courier New" w:hAnsi="Courier New" w:cs="Courier New" w:hint="default"/>
    </w:rPr>
  </w:style>
  <w:style w:type="character" w:customStyle="1" w:styleId="WW8Num36z2">
    <w:name w:val="WW8Num36z2"/>
    <w:rsid w:val="00353437"/>
    <w:rPr>
      <w:rFonts w:ascii="Wingdings" w:hAnsi="Wingdings" w:hint="default"/>
    </w:rPr>
  </w:style>
  <w:style w:type="character" w:customStyle="1" w:styleId="WW8Num37z0">
    <w:name w:val="WW8Num37z0"/>
    <w:rsid w:val="00353437"/>
    <w:rPr>
      <w:rFonts w:ascii="Symbol" w:hAnsi="Symbol" w:hint="default"/>
    </w:rPr>
  </w:style>
  <w:style w:type="character" w:customStyle="1" w:styleId="WW8Num37z1">
    <w:name w:val="WW8Num37z1"/>
    <w:rsid w:val="00353437"/>
    <w:rPr>
      <w:rFonts w:ascii="Courier New" w:hAnsi="Courier New" w:cs="Courier New" w:hint="default"/>
    </w:rPr>
  </w:style>
  <w:style w:type="character" w:customStyle="1" w:styleId="WW8Num37z2">
    <w:name w:val="WW8Num37z2"/>
    <w:rsid w:val="00353437"/>
    <w:rPr>
      <w:rFonts w:ascii="Wingdings" w:hAnsi="Wingdings" w:hint="default"/>
    </w:rPr>
  </w:style>
  <w:style w:type="character" w:customStyle="1" w:styleId="WW8Num38z0">
    <w:name w:val="WW8Num38z0"/>
    <w:rsid w:val="00353437"/>
    <w:rPr>
      <w:rFonts w:ascii="Symbol" w:hAnsi="Symbol" w:hint="default"/>
    </w:rPr>
  </w:style>
  <w:style w:type="character" w:customStyle="1" w:styleId="WW8Num38z1">
    <w:name w:val="WW8Num38z1"/>
    <w:rsid w:val="00353437"/>
    <w:rPr>
      <w:rFonts w:ascii="Courier New" w:hAnsi="Courier New" w:cs="Courier New" w:hint="default"/>
    </w:rPr>
  </w:style>
  <w:style w:type="character" w:customStyle="1" w:styleId="WW8Num38z2">
    <w:name w:val="WW8Num38z2"/>
    <w:rsid w:val="00353437"/>
    <w:rPr>
      <w:rFonts w:ascii="Wingdings" w:hAnsi="Wingdings" w:hint="default"/>
    </w:rPr>
  </w:style>
  <w:style w:type="character" w:customStyle="1" w:styleId="WW8Num41z0">
    <w:name w:val="WW8Num41z0"/>
    <w:rsid w:val="00353437"/>
    <w:rPr>
      <w:rFonts w:ascii="Symbol" w:hAnsi="Symbol" w:hint="default"/>
    </w:rPr>
  </w:style>
  <w:style w:type="character" w:customStyle="1" w:styleId="WW8Num41z1">
    <w:name w:val="WW8Num41z1"/>
    <w:rsid w:val="00353437"/>
    <w:rPr>
      <w:rFonts w:ascii="Courier New" w:hAnsi="Courier New" w:cs="Courier New" w:hint="default"/>
    </w:rPr>
  </w:style>
  <w:style w:type="character" w:customStyle="1" w:styleId="WW8Num41z2">
    <w:name w:val="WW8Num41z2"/>
    <w:rsid w:val="00353437"/>
    <w:rPr>
      <w:rFonts w:ascii="Wingdings" w:hAnsi="Wingdings" w:hint="default"/>
    </w:rPr>
  </w:style>
  <w:style w:type="character" w:customStyle="1" w:styleId="WW8Num42z0">
    <w:name w:val="WW8Num42z0"/>
    <w:rsid w:val="00353437"/>
    <w:rPr>
      <w:rFonts w:ascii="Symbol" w:hAnsi="Symbol" w:hint="default"/>
    </w:rPr>
  </w:style>
  <w:style w:type="character" w:customStyle="1" w:styleId="WW8Num42z1">
    <w:name w:val="WW8Num42z1"/>
    <w:rsid w:val="00353437"/>
    <w:rPr>
      <w:rFonts w:ascii="Courier New" w:hAnsi="Courier New" w:cs="Courier New" w:hint="default"/>
    </w:rPr>
  </w:style>
  <w:style w:type="character" w:customStyle="1" w:styleId="WW8Num42z2">
    <w:name w:val="WW8Num42z2"/>
    <w:rsid w:val="00353437"/>
    <w:rPr>
      <w:rFonts w:ascii="Wingdings" w:hAnsi="Wingdings" w:hint="default"/>
    </w:rPr>
  </w:style>
  <w:style w:type="character" w:customStyle="1" w:styleId="WW8Num43z0">
    <w:name w:val="WW8Num43z0"/>
    <w:rsid w:val="00353437"/>
    <w:rPr>
      <w:rFonts w:ascii="Symbol" w:hAnsi="Symbol" w:hint="default"/>
    </w:rPr>
  </w:style>
  <w:style w:type="character" w:customStyle="1" w:styleId="WW8Num43z1">
    <w:name w:val="WW8Num43z1"/>
    <w:rsid w:val="00353437"/>
    <w:rPr>
      <w:rFonts w:ascii="Courier New" w:hAnsi="Courier New" w:cs="Courier New" w:hint="default"/>
    </w:rPr>
  </w:style>
  <w:style w:type="character" w:customStyle="1" w:styleId="WW8Num43z2">
    <w:name w:val="WW8Num43z2"/>
    <w:rsid w:val="00353437"/>
    <w:rPr>
      <w:rFonts w:ascii="Wingdings" w:hAnsi="Wingdings" w:hint="default"/>
    </w:rPr>
  </w:style>
  <w:style w:type="character" w:customStyle="1" w:styleId="WW8Num44z0">
    <w:name w:val="WW8Num44z0"/>
    <w:rsid w:val="00353437"/>
    <w:rPr>
      <w:rFonts w:ascii="Symbol" w:hAnsi="Symbol" w:hint="default"/>
    </w:rPr>
  </w:style>
  <w:style w:type="character" w:customStyle="1" w:styleId="WW8Num44z1">
    <w:name w:val="WW8Num44z1"/>
    <w:rsid w:val="00353437"/>
    <w:rPr>
      <w:rFonts w:ascii="Courier New" w:hAnsi="Courier New" w:cs="Courier New" w:hint="default"/>
    </w:rPr>
  </w:style>
  <w:style w:type="character" w:customStyle="1" w:styleId="WW8Num44z2">
    <w:name w:val="WW8Num44z2"/>
    <w:rsid w:val="00353437"/>
    <w:rPr>
      <w:rFonts w:ascii="Wingdings" w:hAnsi="Wingdings" w:hint="default"/>
    </w:rPr>
  </w:style>
  <w:style w:type="character" w:customStyle="1" w:styleId="WW8Num45z0">
    <w:name w:val="WW8Num45z0"/>
    <w:rsid w:val="00353437"/>
    <w:rPr>
      <w:rFonts w:ascii="Symbol" w:hAnsi="Symbol" w:hint="default"/>
    </w:rPr>
  </w:style>
  <w:style w:type="character" w:customStyle="1" w:styleId="WW8Num45z1">
    <w:name w:val="WW8Num45z1"/>
    <w:rsid w:val="00353437"/>
    <w:rPr>
      <w:rFonts w:ascii="Courier New" w:hAnsi="Courier New" w:cs="Courier New" w:hint="default"/>
    </w:rPr>
  </w:style>
  <w:style w:type="character" w:customStyle="1" w:styleId="WW8Num45z2">
    <w:name w:val="WW8Num45z2"/>
    <w:rsid w:val="00353437"/>
    <w:rPr>
      <w:rFonts w:ascii="Wingdings" w:hAnsi="Wingdings" w:hint="default"/>
    </w:rPr>
  </w:style>
  <w:style w:type="character" w:customStyle="1" w:styleId="WW8Num46z0">
    <w:name w:val="WW8Num46z0"/>
    <w:rsid w:val="00353437"/>
    <w:rPr>
      <w:rFonts w:ascii="Symbol" w:hAnsi="Symbol" w:hint="default"/>
    </w:rPr>
  </w:style>
  <w:style w:type="character" w:customStyle="1" w:styleId="WW8Num46z1">
    <w:name w:val="WW8Num46z1"/>
    <w:rsid w:val="00353437"/>
    <w:rPr>
      <w:rFonts w:ascii="Courier New" w:hAnsi="Courier New" w:cs="Courier New" w:hint="default"/>
    </w:rPr>
  </w:style>
  <w:style w:type="character" w:customStyle="1" w:styleId="WW8Num46z2">
    <w:name w:val="WW8Num46z2"/>
    <w:rsid w:val="00353437"/>
    <w:rPr>
      <w:rFonts w:ascii="Wingdings" w:hAnsi="Wingdings" w:hint="default"/>
    </w:rPr>
  </w:style>
  <w:style w:type="character" w:customStyle="1" w:styleId="WW8Num47z0">
    <w:name w:val="WW8Num47z0"/>
    <w:rsid w:val="00353437"/>
    <w:rPr>
      <w:rFonts w:ascii="Symbol" w:hAnsi="Symbol" w:hint="default"/>
    </w:rPr>
  </w:style>
  <w:style w:type="character" w:customStyle="1" w:styleId="WW8Num47z1">
    <w:name w:val="WW8Num47z1"/>
    <w:rsid w:val="00353437"/>
    <w:rPr>
      <w:rFonts w:ascii="Courier New" w:hAnsi="Courier New" w:cs="Courier New" w:hint="default"/>
    </w:rPr>
  </w:style>
  <w:style w:type="character" w:customStyle="1" w:styleId="WW8Num47z2">
    <w:name w:val="WW8Num47z2"/>
    <w:rsid w:val="00353437"/>
    <w:rPr>
      <w:rFonts w:ascii="Wingdings" w:hAnsi="Wingdings" w:hint="default"/>
    </w:rPr>
  </w:style>
  <w:style w:type="character" w:customStyle="1" w:styleId="1f0">
    <w:name w:val="Основной шрифт абзаца1"/>
    <w:rsid w:val="00353437"/>
  </w:style>
  <w:style w:type="character" w:customStyle="1" w:styleId="afffd">
    <w:name w:val="Знак Знак Знак"/>
    <w:basedOn w:val="1f0"/>
    <w:rsid w:val="00353437"/>
    <w:rPr>
      <w:rFonts w:ascii="Arial" w:hAnsi="Arial" w:cs="Arial" w:hint="default"/>
      <w:b/>
      <w:bCs/>
      <w:i/>
      <w:iCs w:val="0"/>
      <w:sz w:val="24"/>
      <w:szCs w:val="26"/>
      <w:lang w:val="ru-RU" w:eastAsia="ar-SA" w:bidi="ar-SA"/>
    </w:rPr>
  </w:style>
  <w:style w:type="character" w:customStyle="1" w:styleId="37">
    <w:name w:val="Стиль Заголовок 3 + не курсив Знак"/>
    <w:basedOn w:val="30"/>
    <w:rsid w:val="00353437"/>
    <w:rPr>
      <w:rFonts w:ascii="Arial" w:eastAsia="Times New Roman" w:hAnsi="Arial" w:cs="Arial" w:hint="default"/>
      <w:b/>
      <w:bCs/>
      <w:sz w:val="24"/>
      <w:szCs w:val="26"/>
      <w:lang w:eastAsia="ar-SA"/>
    </w:rPr>
  </w:style>
  <w:style w:type="character" w:customStyle="1" w:styleId="1f1">
    <w:name w:val="Знак примечания1"/>
    <w:basedOn w:val="1f0"/>
    <w:rsid w:val="00353437"/>
    <w:rPr>
      <w:sz w:val="16"/>
      <w:szCs w:val="16"/>
    </w:rPr>
  </w:style>
  <w:style w:type="character" w:customStyle="1" w:styleId="afffe">
    <w:name w:val="Стиль Черный"/>
    <w:basedOn w:val="1f0"/>
    <w:rsid w:val="00353437"/>
    <w:rPr>
      <w:rFonts w:ascii="Times New Roman" w:hAnsi="Times New Roman" w:cs="Times New Roman" w:hint="default"/>
      <w:color w:val="000000"/>
      <w:sz w:val="24"/>
    </w:rPr>
  </w:style>
  <w:style w:type="character" w:customStyle="1" w:styleId="affff">
    <w:name w:val="Знак Знак Знак Знак"/>
    <w:basedOn w:val="1f0"/>
    <w:rsid w:val="00353437"/>
    <w:rPr>
      <w:sz w:val="24"/>
      <w:szCs w:val="24"/>
      <w:lang w:val="ru-RU" w:eastAsia="ar-SA" w:bidi="ar-SA"/>
    </w:rPr>
  </w:style>
  <w:style w:type="character" w:customStyle="1" w:styleId="2b">
    <w:name w:val="Знак Знак2"/>
    <w:basedOn w:val="1f0"/>
    <w:rsid w:val="00353437"/>
    <w:rPr>
      <w:b/>
      <w:bCs w:val="0"/>
      <w:sz w:val="28"/>
      <w:lang w:val="ru-RU" w:eastAsia="ar-SA" w:bidi="ar-SA"/>
    </w:rPr>
  </w:style>
  <w:style w:type="character" w:customStyle="1" w:styleId="affff0">
    <w:name w:val="Символ сноски"/>
    <w:basedOn w:val="1f0"/>
    <w:rsid w:val="00353437"/>
    <w:rPr>
      <w:vertAlign w:val="superscript"/>
    </w:rPr>
  </w:style>
  <w:style w:type="character" w:customStyle="1" w:styleId="121">
    <w:name w:val="Стиль Название объекта + 12 пт Знак"/>
    <w:basedOn w:val="1f0"/>
    <w:rsid w:val="00353437"/>
    <w:rPr>
      <w:b/>
      <w:bCs/>
      <w:sz w:val="24"/>
      <w:lang w:val="ru-RU" w:eastAsia="ar-SA" w:bidi="ar-SA"/>
    </w:rPr>
  </w:style>
  <w:style w:type="character" w:customStyle="1" w:styleId="affff1">
    <w:name w:val="Символы концевой сноски"/>
    <w:rsid w:val="00353437"/>
  </w:style>
  <w:style w:type="paragraph" w:customStyle="1" w:styleId="xl24">
    <w:name w:val="xl24"/>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5">
    <w:name w:val="xl25"/>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6">
    <w:name w:val="xl26"/>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
    <w:name w:val="xl28"/>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9">
    <w:name w:val="xl29"/>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0">
    <w:name w:val="xl30"/>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1">
    <w:name w:val="xl31"/>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32">
    <w:name w:val="xl32"/>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3">
    <w:name w:val="xl33"/>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4">
    <w:name w:val="xl34"/>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35">
    <w:name w:val="xl35"/>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6">
    <w:name w:val="xl36"/>
    <w:basedOn w:val="a"/>
    <w:rsid w:val="00353437"/>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37">
    <w:name w:val="xl37"/>
    <w:basedOn w:val="a"/>
    <w:rsid w:val="00353437"/>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8">
    <w:name w:val="xl38"/>
    <w:basedOn w:val="a"/>
    <w:rsid w:val="00353437"/>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39">
    <w:name w:val="xl39"/>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
    <w:rsid w:val="00353437"/>
    <w:pPr>
      <w:pBdr>
        <w:top w:val="single" w:sz="4" w:space="0" w:color="auto"/>
        <w:left w:val="single" w:sz="4" w:space="0" w:color="auto"/>
      </w:pBdr>
      <w:spacing w:before="100" w:beforeAutospacing="1" w:after="100" w:afterAutospacing="1"/>
    </w:pPr>
  </w:style>
  <w:style w:type="paragraph" w:customStyle="1" w:styleId="xl41">
    <w:name w:val="xl41"/>
    <w:basedOn w:val="a"/>
    <w:rsid w:val="00353437"/>
    <w:pPr>
      <w:pBdr>
        <w:top w:val="single" w:sz="4" w:space="0" w:color="auto"/>
        <w:left w:val="single" w:sz="4" w:space="0" w:color="auto"/>
        <w:bottom w:val="single" w:sz="4" w:space="0" w:color="auto"/>
      </w:pBdr>
      <w:spacing w:before="100" w:beforeAutospacing="1" w:after="100" w:afterAutospacing="1"/>
    </w:pPr>
  </w:style>
  <w:style w:type="paragraph" w:customStyle="1" w:styleId="xl42">
    <w:name w:val="xl42"/>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3">
    <w:name w:val="xl43"/>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4">
    <w:name w:val="xl44"/>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45">
    <w:name w:val="xl45"/>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6">
    <w:name w:val="xl46"/>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7">
    <w:name w:val="xl47"/>
    <w:basedOn w:val="a"/>
    <w:rsid w:val="00353437"/>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48">
    <w:name w:val="xl48"/>
    <w:basedOn w:val="a"/>
    <w:rsid w:val="00353437"/>
    <w:pPr>
      <w:pBdr>
        <w:top w:val="single" w:sz="4" w:space="0" w:color="auto"/>
        <w:bottom w:val="single" w:sz="4" w:space="0" w:color="auto"/>
      </w:pBdr>
      <w:spacing w:before="100" w:beforeAutospacing="1" w:after="100" w:afterAutospacing="1"/>
      <w:jc w:val="center"/>
    </w:pPr>
    <w:rPr>
      <w:b/>
      <w:bCs/>
    </w:rPr>
  </w:style>
  <w:style w:type="paragraph" w:customStyle="1" w:styleId="xl49">
    <w:name w:val="xl49"/>
    <w:basedOn w:val="a"/>
    <w:rsid w:val="00353437"/>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0">
    <w:name w:val="xl50"/>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
    <w:name w:val="xl52"/>
    <w:basedOn w:val="a"/>
    <w:rsid w:val="00353437"/>
    <w:pPr>
      <w:pBdr>
        <w:left w:val="single" w:sz="4" w:space="0" w:color="auto"/>
        <w:bottom w:val="single" w:sz="4" w:space="0" w:color="auto"/>
      </w:pBdr>
      <w:spacing w:before="100" w:beforeAutospacing="1" w:after="100" w:afterAutospacing="1"/>
      <w:jc w:val="center"/>
    </w:pPr>
    <w:rPr>
      <w:b/>
      <w:bCs/>
    </w:rPr>
  </w:style>
  <w:style w:type="paragraph" w:customStyle="1" w:styleId="xl53">
    <w:name w:val="xl53"/>
    <w:basedOn w:val="a"/>
    <w:rsid w:val="00353437"/>
    <w:pPr>
      <w:pBdr>
        <w:bottom w:val="single" w:sz="4" w:space="0" w:color="auto"/>
      </w:pBdr>
      <w:spacing w:before="100" w:beforeAutospacing="1" w:after="100" w:afterAutospacing="1"/>
      <w:jc w:val="center"/>
    </w:pPr>
    <w:rPr>
      <w:b/>
      <w:bCs/>
    </w:rPr>
  </w:style>
  <w:style w:type="paragraph" w:customStyle="1" w:styleId="xl54">
    <w:name w:val="xl54"/>
    <w:basedOn w:val="a"/>
    <w:rsid w:val="00353437"/>
    <w:pPr>
      <w:pBdr>
        <w:left w:val="single" w:sz="4" w:space="0" w:color="auto"/>
      </w:pBdr>
      <w:spacing w:before="100" w:beforeAutospacing="1" w:after="100" w:afterAutospacing="1"/>
      <w:jc w:val="center"/>
    </w:pPr>
    <w:rPr>
      <w:b/>
      <w:bCs/>
    </w:rPr>
  </w:style>
  <w:style w:type="paragraph" w:customStyle="1" w:styleId="xl55">
    <w:name w:val="xl55"/>
    <w:basedOn w:val="a"/>
    <w:rsid w:val="00353437"/>
    <w:pPr>
      <w:spacing w:before="100" w:beforeAutospacing="1" w:after="100" w:afterAutospacing="1"/>
      <w:jc w:val="center"/>
    </w:pPr>
    <w:rPr>
      <w:b/>
      <w:bCs/>
    </w:rPr>
  </w:style>
  <w:style w:type="paragraph" w:customStyle="1" w:styleId="xl56">
    <w:name w:val="xl56"/>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7">
    <w:name w:val="xl57"/>
    <w:basedOn w:val="a"/>
    <w:rsid w:val="00353437"/>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58">
    <w:name w:val="xl58"/>
    <w:basedOn w:val="a"/>
    <w:rsid w:val="00353437"/>
    <w:pPr>
      <w:pBdr>
        <w:top w:val="single" w:sz="4" w:space="0" w:color="auto"/>
        <w:bottom w:val="single" w:sz="4" w:space="0" w:color="auto"/>
      </w:pBdr>
      <w:spacing w:before="100" w:beforeAutospacing="1" w:after="100" w:afterAutospacing="1"/>
      <w:jc w:val="center"/>
    </w:pPr>
    <w:rPr>
      <w:b/>
      <w:bCs/>
    </w:rPr>
  </w:style>
  <w:style w:type="paragraph" w:customStyle="1" w:styleId="xl59">
    <w:name w:val="xl59"/>
    <w:basedOn w:val="a"/>
    <w:rsid w:val="00353437"/>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60">
    <w:name w:val="xl60"/>
    <w:basedOn w:val="a"/>
    <w:rsid w:val="00353437"/>
    <w:pPr>
      <w:pBdr>
        <w:left w:val="single" w:sz="4" w:space="0" w:color="auto"/>
        <w:bottom w:val="single" w:sz="4" w:space="0" w:color="auto"/>
        <w:right w:val="single" w:sz="4" w:space="0" w:color="auto"/>
      </w:pBdr>
      <w:spacing w:before="100" w:beforeAutospacing="1" w:after="100" w:afterAutospacing="1"/>
      <w:jc w:val="center"/>
    </w:pPr>
    <w:rPr>
      <w:b/>
      <w:bCs/>
    </w:rPr>
  </w:style>
  <w:style w:type="character" w:customStyle="1" w:styleId="2c">
    <w:name w:val="Текст сноски Знак2"/>
    <w:aliases w:val="Текст сноски Знак Знак, Знак3 Знак Знак,Знак3 Знак Знак, Знак6 Знак Знак,Знак6 Знак Знак"/>
    <w:basedOn w:val="a0"/>
    <w:rsid w:val="00353437"/>
    <w:rPr>
      <w:lang w:val="ru-RU" w:eastAsia="ru-RU" w:bidi="ar-SA"/>
    </w:rPr>
  </w:style>
  <w:style w:type="paragraph" w:customStyle="1" w:styleId="xl64">
    <w:name w:val="xl64"/>
    <w:basedOn w:val="a"/>
    <w:rsid w:val="003534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101">
    <w:name w:val="Основной_10"/>
    <w:basedOn w:val="a"/>
    <w:rsid w:val="00353437"/>
    <w:pPr>
      <w:ind w:left="567" w:firstLine="284"/>
      <w:jc w:val="both"/>
    </w:pPr>
    <w:rPr>
      <w:sz w:val="21"/>
    </w:rPr>
  </w:style>
  <w:style w:type="paragraph" w:customStyle="1" w:styleId="1f2">
    <w:name w:val="Верхний колонтитул1"/>
    <w:basedOn w:val="a"/>
    <w:rsid w:val="00353437"/>
    <w:pPr>
      <w:spacing w:before="100" w:beforeAutospacing="1" w:after="100" w:afterAutospacing="1"/>
    </w:pPr>
  </w:style>
  <w:style w:type="paragraph" w:styleId="affff2">
    <w:name w:val="Plain Text"/>
    <w:basedOn w:val="a"/>
    <w:link w:val="affff3"/>
    <w:rsid w:val="00353437"/>
    <w:rPr>
      <w:rFonts w:ascii="Courier New" w:hAnsi="Courier New" w:cs="Courier New"/>
      <w:sz w:val="20"/>
      <w:szCs w:val="20"/>
      <w:lang w:eastAsia="en-US"/>
    </w:rPr>
  </w:style>
  <w:style w:type="character" w:customStyle="1" w:styleId="affff3">
    <w:name w:val="Текст Знак"/>
    <w:basedOn w:val="a0"/>
    <w:link w:val="affff2"/>
    <w:rsid w:val="00353437"/>
    <w:rPr>
      <w:rFonts w:ascii="Courier New" w:eastAsia="Times New Roman" w:hAnsi="Courier New" w:cs="Courier New"/>
      <w:sz w:val="20"/>
      <w:szCs w:val="20"/>
    </w:rPr>
  </w:style>
  <w:style w:type="paragraph" w:styleId="affff4">
    <w:name w:val="TOC Heading"/>
    <w:basedOn w:val="1"/>
    <w:next w:val="a"/>
    <w:uiPriority w:val="39"/>
    <w:unhideWhenUsed/>
    <w:qFormat/>
    <w:rsid w:val="0022643E"/>
    <w:pPr>
      <w:keepLines/>
      <w:spacing w:before="480" w:after="0" w:line="276" w:lineRule="auto"/>
      <w:jc w:val="left"/>
      <w:outlineLvl w:val="9"/>
    </w:pPr>
    <w:rPr>
      <w:rFonts w:ascii="Cambria" w:hAnsi="Cambria"/>
      <w:color w:val="365F91"/>
      <w:kern w:val="0"/>
      <w:sz w:val="28"/>
      <w:szCs w:val="28"/>
      <w:lang w:eastAsia="en-US"/>
    </w:rPr>
  </w:style>
  <w:style w:type="character" w:customStyle="1" w:styleId="70">
    <w:name w:val="Заголовок 7 Знак"/>
    <w:basedOn w:val="a0"/>
    <w:link w:val="7"/>
    <w:rsid w:val="003F227D"/>
    <w:rPr>
      <w:rFonts w:ascii="Times New Roman" w:eastAsia="Times New Roman" w:hAnsi="Times New Roman" w:cs="Times New Roman"/>
      <w:sz w:val="28"/>
      <w:szCs w:val="20"/>
      <w:lang w:eastAsia="ru-RU"/>
    </w:rPr>
  </w:style>
  <w:style w:type="character" w:customStyle="1" w:styleId="2120">
    <w:name w:val="Знак Знак212"/>
    <w:basedOn w:val="a0"/>
    <w:rsid w:val="003F227D"/>
    <w:rPr>
      <w:sz w:val="24"/>
      <w:szCs w:val="24"/>
      <w:lang w:val="ru-RU" w:eastAsia="ru-RU" w:bidi="ar-SA"/>
    </w:rPr>
  </w:style>
  <w:style w:type="character" w:customStyle="1" w:styleId="292">
    <w:name w:val="Знак Знак292"/>
    <w:basedOn w:val="a0"/>
    <w:rsid w:val="003F227D"/>
    <w:rPr>
      <w:rFonts w:ascii="Arial" w:hAnsi="Arial" w:cs="Arial"/>
      <w:b/>
      <w:bCs/>
      <w:sz w:val="26"/>
      <w:szCs w:val="26"/>
      <w:lang w:val="ru-RU" w:eastAsia="ru-RU" w:bidi="ar-SA"/>
    </w:rPr>
  </w:style>
  <w:style w:type="character" w:customStyle="1" w:styleId="202">
    <w:name w:val="Знак Знак202"/>
    <w:basedOn w:val="a0"/>
    <w:semiHidden/>
    <w:rsid w:val="003F227D"/>
    <w:rPr>
      <w:lang w:val="ru-RU" w:eastAsia="ru-RU" w:bidi="ar-SA"/>
    </w:rPr>
  </w:style>
  <w:style w:type="character" w:customStyle="1" w:styleId="2111">
    <w:name w:val="Знак Знак211"/>
    <w:basedOn w:val="a0"/>
    <w:rsid w:val="003F227D"/>
    <w:rPr>
      <w:sz w:val="24"/>
      <w:szCs w:val="24"/>
      <w:lang w:val="ru-RU" w:eastAsia="ru-RU" w:bidi="ar-SA"/>
    </w:rPr>
  </w:style>
  <w:style w:type="character" w:customStyle="1" w:styleId="291">
    <w:name w:val="Знак Знак291"/>
    <w:basedOn w:val="a0"/>
    <w:rsid w:val="003F227D"/>
    <w:rPr>
      <w:rFonts w:ascii="Arial" w:hAnsi="Arial" w:cs="Arial"/>
      <w:b/>
      <w:bCs/>
      <w:sz w:val="26"/>
      <w:szCs w:val="26"/>
      <w:lang w:val="ru-RU" w:eastAsia="ru-RU" w:bidi="ar-SA"/>
    </w:rPr>
  </w:style>
  <w:style w:type="character" w:customStyle="1" w:styleId="201">
    <w:name w:val="Знак Знак201"/>
    <w:basedOn w:val="a0"/>
    <w:semiHidden/>
    <w:rsid w:val="003F227D"/>
    <w:rPr>
      <w:lang w:val="ru-RU" w:eastAsia="ru-RU" w:bidi="ar-SA"/>
    </w:rPr>
  </w:style>
  <w:style w:type="character" w:customStyle="1" w:styleId="222">
    <w:name w:val="Основной текст с отступом 2 Знак2 Знак"/>
    <w:aliases w:val="Основной текст с отступом 2 Знак1 Знак Знак, Знак1 Знак1 Знак Знак,Знак1 Знак1 Знак Знак,Основной текст с отступом 2 Знак Знак Знак Знак1,Знак1 Знак Знак Знак Знак"/>
    <w:basedOn w:val="a0"/>
    <w:rsid w:val="00FE3947"/>
    <w:rPr>
      <w:rFonts w:ascii="Times New Roman" w:eastAsia="Times New Roman" w:hAnsi="Times New Roman" w:cs="Times New Roman"/>
      <w:sz w:val="24"/>
      <w:szCs w:val="24"/>
      <w:lang w:eastAsia="ru-RU"/>
    </w:rPr>
  </w:style>
  <w:style w:type="paragraph" w:styleId="affff5">
    <w:name w:val="No Spacing"/>
    <w:uiPriority w:val="1"/>
    <w:qFormat/>
    <w:rsid w:val="00CA6452"/>
    <w:pPr>
      <w:suppressAutoHyphens/>
      <w:ind w:firstLine="573"/>
    </w:pPr>
    <w:rPr>
      <w:rFonts w:eastAsia="Times New Roman" w:cs="Calibri"/>
      <w:sz w:val="22"/>
      <w:szCs w:val="22"/>
      <w:lang w:eastAsia="zh-CN"/>
    </w:rPr>
  </w:style>
  <w:style w:type="character" w:customStyle="1" w:styleId="2d">
    <w:name w:val="Нижний колонтитул Знак2"/>
    <w:aliases w:val="Нижний колонтитул Знак Знак, Знак2 Знак Знак,Знак2 Знак Знак"/>
    <w:basedOn w:val="a0"/>
    <w:uiPriority w:val="99"/>
    <w:rsid w:val="005E2550"/>
    <w:rPr>
      <w:rFonts w:ascii="Times New Roman" w:eastAsia="Times New Roman" w:hAnsi="Times New Roman" w:cs="Times New Roman"/>
      <w:sz w:val="24"/>
      <w:szCs w:val="24"/>
      <w:lang w:eastAsia="ru-RU"/>
    </w:rPr>
  </w:style>
  <w:style w:type="character" w:customStyle="1" w:styleId="38">
    <w:name w:val="Текст сноски Знак3"/>
    <w:aliases w:val="Текст сноски Знак Знак1, Знак3 Знак Знак1,Знак3 Знак Знак1, Знак6 Знак Знак1,Знак6 Знак Знак1, Знак6 Знак1,Знак3 Знак2,Знак6 Знак2"/>
    <w:basedOn w:val="a0"/>
    <w:rsid w:val="00952BD5"/>
    <w:rPr>
      <w:rFonts w:ascii="Times New Roman" w:eastAsia="Times New Roman" w:hAnsi="Times New Roman" w:cs="Times New Roman"/>
      <w:sz w:val="20"/>
      <w:szCs w:val="20"/>
      <w:lang w:eastAsia="ru-RU"/>
    </w:rPr>
  </w:style>
  <w:style w:type="paragraph" w:customStyle="1" w:styleId="affff6">
    <w:name w:val="Заголовок_Паспорт программы"/>
    <w:basedOn w:val="1"/>
    <w:rsid w:val="00952BD5"/>
    <w:pPr>
      <w:pageBreakBefore/>
      <w:spacing w:before="0" w:after="120"/>
    </w:pPr>
    <w:rPr>
      <w:caps/>
      <w:spacing w:val="20"/>
    </w:rPr>
  </w:style>
  <w:style w:type="character" w:customStyle="1" w:styleId="213">
    <w:name w:val="Основной текст с отступом 2 Знак Знак1"/>
    <w:aliases w:val=" Знак1 Знак Знак3, Знак1 Знак3"/>
    <w:basedOn w:val="a0"/>
    <w:rsid w:val="00952BD5"/>
    <w:rPr>
      <w:sz w:val="24"/>
      <w:szCs w:val="24"/>
    </w:rPr>
  </w:style>
  <w:style w:type="paragraph" w:customStyle="1" w:styleId="rvps3">
    <w:name w:val="rvps3"/>
    <w:basedOn w:val="a"/>
    <w:rsid w:val="00952BD5"/>
    <w:pPr>
      <w:spacing w:before="100" w:beforeAutospacing="1" w:after="100" w:afterAutospacing="1"/>
    </w:pPr>
  </w:style>
  <w:style w:type="character" w:customStyle="1" w:styleId="rvts7">
    <w:name w:val="rvts7"/>
    <w:basedOn w:val="a0"/>
    <w:rsid w:val="00952BD5"/>
  </w:style>
  <w:style w:type="character" w:customStyle="1" w:styleId="110">
    <w:name w:val="Заголовок 1 Знак1"/>
    <w:basedOn w:val="a0"/>
    <w:uiPriority w:val="9"/>
    <w:rsid w:val="00952BD5"/>
    <w:rPr>
      <w:rFonts w:ascii="Cambria" w:eastAsia="Times New Roman" w:hAnsi="Cambria" w:cs="Times New Roman"/>
      <w:b/>
      <w:bCs/>
      <w:color w:val="365F91"/>
      <w:sz w:val="28"/>
      <w:szCs w:val="28"/>
    </w:rPr>
  </w:style>
  <w:style w:type="character" w:customStyle="1" w:styleId="grame">
    <w:name w:val="grame"/>
    <w:basedOn w:val="a0"/>
    <w:rsid w:val="00952BD5"/>
  </w:style>
  <w:style w:type="character" w:customStyle="1" w:styleId="rvts9">
    <w:name w:val="rvts9"/>
    <w:basedOn w:val="a0"/>
    <w:rsid w:val="00952BD5"/>
  </w:style>
  <w:style w:type="paragraph" w:customStyle="1" w:styleId="rvps6">
    <w:name w:val="rvps6"/>
    <w:basedOn w:val="a"/>
    <w:rsid w:val="00952BD5"/>
    <w:pPr>
      <w:spacing w:before="100" w:beforeAutospacing="1" w:after="100" w:afterAutospacing="1"/>
    </w:pPr>
  </w:style>
  <w:style w:type="paragraph" w:customStyle="1" w:styleId="rvps1">
    <w:name w:val="rvps1"/>
    <w:basedOn w:val="a"/>
    <w:rsid w:val="00952BD5"/>
    <w:pPr>
      <w:spacing w:before="100" w:beforeAutospacing="1" w:after="100" w:afterAutospacing="1"/>
    </w:pPr>
  </w:style>
  <w:style w:type="character" w:customStyle="1" w:styleId="mw-headline">
    <w:name w:val="mw-headline"/>
    <w:basedOn w:val="a0"/>
    <w:rsid w:val="00952BD5"/>
  </w:style>
  <w:style w:type="paragraph" w:customStyle="1" w:styleId="affff7">
    <w:name w:val="таблица"/>
    <w:basedOn w:val="a5"/>
    <w:rsid w:val="00952BD5"/>
    <w:pPr>
      <w:spacing w:before="60" w:after="60"/>
      <w:ind w:left="0" w:firstLine="709"/>
    </w:pPr>
    <w:rPr>
      <w:b w:val="0"/>
      <w:bCs w:val="0"/>
      <w:szCs w:val="20"/>
    </w:rPr>
  </w:style>
  <w:style w:type="paragraph" w:customStyle="1" w:styleId="xl63">
    <w:name w:val="xl63"/>
    <w:basedOn w:val="a"/>
    <w:rsid w:val="00952BD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1f3">
    <w:name w:val="Стиль1"/>
    <w:basedOn w:val="3"/>
    <w:link w:val="1f4"/>
    <w:qFormat/>
    <w:rsid w:val="00952BD5"/>
    <w:pPr>
      <w:keepLines/>
      <w:spacing w:before="200" w:after="0" w:line="276" w:lineRule="auto"/>
      <w:jc w:val="center"/>
    </w:pPr>
    <w:rPr>
      <w:rFonts w:ascii="Times New Roman" w:hAnsi="Times New Roman" w:cs="Times New Roman"/>
      <w:sz w:val="28"/>
      <w:szCs w:val="28"/>
      <w:lang w:eastAsia="en-US"/>
    </w:rPr>
  </w:style>
  <w:style w:type="character" w:customStyle="1" w:styleId="1f4">
    <w:name w:val="Стиль1 Знак"/>
    <w:basedOn w:val="30"/>
    <w:link w:val="1f3"/>
    <w:rsid w:val="00952BD5"/>
    <w:rPr>
      <w:rFonts w:ascii="Times New Roman" w:eastAsia="Times New Roman" w:hAnsi="Times New Roman" w:cs="Times New Roman"/>
      <w:b/>
      <w:bCs/>
      <w:sz w:val="28"/>
      <w:szCs w:val="28"/>
      <w:lang w:eastAsia="ru-RU"/>
    </w:rPr>
  </w:style>
  <w:style w:type="paragraph" w:styleId="z-">
    <w:name w:val="HTML Top of Form"/>
    <w:basedOn w:val="a"/>
    <w:next w:val="a"/>
    <w:link w:val="z-0"/>
    <w:hidden/>
    <w:uiPriority w:val="99"/>
    <w:semiHidden/>
    <w:unhideWhenUsed/>
    <w:rsid w:val="00952BD5"/>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952BD5"/>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952BD5"/>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952BD5"/>
    <w:rPr>
      <w:rFonts w:ascii="Arial" w:eastAsia="Times New Roman" w:hAnsi="Arial" w:cs="Arial"/>
      <w:vanish/>
      <w:sz w:val="16"/>
      <w:szCs w:val="16"/>
      <w:lang w:eastAsia="ru-RU"/>
    </w:rPr>
  </w:style>
  <w:style w:type="paragraph" w:customStyle="1" w:styleId="xl131">
    <w:name w:val="xl131"/>
    <w:basedOn w:val="a"/>
    <w:rsid w:val="00952BD5"/>
    <w:pPr>
      <w:pBdr>
        <w:left w:val="single" w:sz="4" w:space="0" w:color="auto"/>
        <w:bottom w:val="single" w:sz="4" w:space="0" w:color="auto"/>
        <w:right w:val="single" w:sz="4" w:space="0" w:color="auto"/>
      </w:pBdr>
      <w:spacing w:before="100" w:beforeAutospacing="1" w:after="100" w:afterAutospacing="1"/>
    </w:pPr>
    <w:rPr>
      <w:color w:val="000000"/>
      <w:sz w:val="18"/>
      <w:szCs w:val="18"/>
    </w:rPr>
  </w:style>
  <w:style w:type="paragraph" w:customStyle="1" w:styleId="xl132">
    <w:name w:val="xl132"/>
    <w:basedOn w:val="a"/>
    <w:rsid w:val="00952BD5"/>
    <w:pPr>
      <w:pBdr>
        <w:top w:val="single" w:sz="4" w:space="0" w:color="auto"/>
        <w:left w:val="single" w:sz="4" w:space="0" w:color="auto"/>
        <w:right w:val="single" w:sz="4" w:space="0" w:color="auto"/>
      </w:pBdr>
      <w:spacing w:before="100" w:beforeAutospacing="1" w:after="100" w:afterAutospacing="1"/>
    </w:pPr>
    <w:rPr>
      <w:color w:val="000000"/>
      <w:sz w:val="18"/>
      <w:szCs w:val="18"/>
    </w:rPr>
  </w:style>
  <w:style w:type="paragraph" w:customStyle="1" w:styleId="xl133">
    <w:name w:val="xl133"/>
    <w:basedOn w:val="a"/>
    <w:rsid w:val="00952BD5"/>
    <w:pPr>
      <w:pBdr>
        <w:top w:val="single" w:sz="4" w:space="0" w:color="auto"/>
        <w:left w:val="single" w:sz="4" w:space="0" w:color="auto"/>
        <w:bottom w:val="single" w:sz="4" w:space="0" w:color="auto"/>
      </w:pBdr>
      <w:spacing w:before="100" w:beforeAutospacing="1" w:after="100" w:afterAutospacing="1"/>
      <w:jc w:val="center"/>
    </w:pPr>
    <w:rPr>
      <w:b/>
      <w:bCs/>
      <w:color w:val="000000"/>
      <w:sz w:val="18"/>
      <w:szCs w:val="18"/>
    </w:rPr>
  </w:style>
  <w:style w:type="paragraph" w:customStyle="1" w:styleId="xl134">
    <w:name w:val="xl134"/>
    <w:basedOn w:val="a"/>
    <w:rsid w:val="00952BD5"/>
    <w:pPr>
      <w:pBdr>
        <w:top w:val="single" w:sz="4" w:space="0" w:color="auto"/>
        <w:bottom w:val="single" w:sz="4" w:space="0" w:color="auto"/>
      </w:pBdr>
      <w:spacing w:before="100" w:beforeAutospacing="1" w:after="100" w:afterAutospacing="1"/>
      <w:jc w:val="center"/>
    </w:pPr>
    <w:rPr>
      <w:b/>
      <w:bCs/>
      <w:color w:val="000000"/>
      <w:sz w:val="18"/>
      <w:szCs w:val="18"/>
    </w:rPr>
  </w:style>
  <w:style w:type="paragraph" w:customStyle="1" w:styleId="xl135">
    <w:name w:val="xl135"/>
    <w:basedOn w:val="a"/>
    <w:rsid w:val="00952BD5"/>
    <w:pPr>
      <w:pBdr>
        <w:top w:val="single" w:sz="4" w:space="0" w:color="auto"/>
        <w:bottom w:val="single" w:sz="4" w:space="0" w:color="auto"/>
        <w:right w:val="single" w:sz="4" w:space="0" w:color="auto"/>
      </w:pBdr>
      <w:spacing w:before="100" w:beforeAutospacing="1" w:after="100" w:afterAutospacing="1"/>
      <w:jc w:val="center"/>
    </w:pPr>
    <w:rPr>
      <w:b/>
      <w:bCs/>
      <w:color w:val="000000"/>
      <w:sz w:val="18"/>
      <w:szCs w:val="18"/>
    </w:rPr>
  </w:style>
  <w:style w:type="paragraph" w:customStyle="1" w:styleId="xl136">
    <w:name w:val="xl136"/>
    <w:basedOn w:val="a"/>
    <w:rsid w:val="00952BD5"/>
    <w:pPr>
      <w:pBdr>
        <w:top w:val="single" w:sz="8" w:space="0" w:color="auto"/>
        <w:left w:val="single" w:sz="8" w:space="0" w:color="auto"/>
        <w:bottom w:val="single" w:sz="8" w:space="0" w:color="auto"/>
        <w:right w:val="single" w:sz="8" w:space="0" w:color="auto"/>
      </w:pBdr>
      <w:spacing w:before="100" w:beforeAutospacing="1" w:after="100" w:afterAutospacing="1"/>
    </w:pPr>
    <w:rPr>
      <w:rFonts w:ascii="Calibri" w:hAnsi="Calibri"/>
      <w:b/>
      <w:bCs/>
      <w:color w:val="000000"/>
      <w:sz w:val="18"/>
      <w:szCs w:val="18"/>
    </w:rPr>
  </w:style>
  <w:style w:type="paragraph" w:customStyle="1" w:styleId="xl61">
    <w:name w:val="xl61"/>
    <w:basedOn w:val="a"/>
    <w:rsid w:val="00952BD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2">
    <w:name w:val="xl62"/>
    <w:basedOn w:val="a"/>
    <w:rsid w:val="00952BD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b/>
      <w:bCs/>
    </w:rPr>
  </w:style>
  <w:style w:type="paragraph" w:customStyle="1" w:styleId="Style29">
    <w:name w:val="Style29"/>
    <w:basedOn w:val="a"/>
    <w:rsid w:val="00952BD5"/>
    <w:pPr>
      <w:widowControl w:val="0"/>
      <w:autoSpaceDE w:val="0"/>
      <w:autoSpaceDN w:val="0"/>
      <w:adjustRightInd w:val="0"/>
      <w:spacing w:line="323" w:lineRule="exact"/>
      <w:ind w:firstLine="716"/>
      <w:jc w:val="both"/>
    </w:pPr>
  </w:style>
  <w:style w:type="paragraph" w:customStyle="1" w:styleId="affff8">
    <w:name w:val="无间隔"/>
    <w:uiPriority w:val="1"/>
    <w:qFormat/>
    <w:rsid w:val="00952BD5"/>
    <w:pPr>
      <w:widowControl w:val="0"/>
      <w:jc w:val="both"/>
    </w:pPr>
    <w:rPr>
      <w:rFonts w:ascii="Times New Roman" w:eastAsia="SimSun" w:hAnsi="Times New Roman"/>
      <w:kern w:val="2"/>
      <w:sz w:val="21"/>
      <w:lang w:val="en-US" w:eastAsia="zh-CN"/>
    </w:rPr>
  </w:style>
  <w:style w:type="paragraph" w:customStyle="1" w:styleId="Default">
    <w:name w:val="Default"/>
    <w:rsid w:val="00952BD5"/>
    <w:pPr>
      <w:autoSpaceDE w:val="0"/>
      <w:autoSpaceDN w:val="0"/>
      <w:adjustRightInd w:val="0"/>
    </w:pPr>
    <w:rPr>
      <w:rFonts w:ascii="Times New Roman" w:eastAsia="Times New Roman" w:hAnsi="Times New Roman"/>
      <w:color w:val="000000"/>
      <w:sz w:val="24"/>
      <w:szCs w:val="24"/>
    </w:rPr>
  </w:style>
  <w:style w:type="paragraph" w:customStyle="1" w:styleId="2e">
    <w:name w:val="Îñíîâíîé òåêñò 2"/>
    <w:basedOn w:val="a"/>
    <w:rsid w:val="00952BD5"/>
    <w:pPr>
      <w:suppressAutoHyphens/>
      <w:overflowPunct w:val="0"/>
      <w:autoSpaceDE w:val="0"/>
      <w:autoSpaceDN w:val="0"/>
      <w:adjustRightInd w:val="0"/>
      <w:jc w:val="both"/>
    </w:pPr>
    <w:rPr>
      <w:sz w:val="28"/>
      <w:szCs w:val="20"/>
    </w:rPr>
  </w:style>
  <w:style w:type="character" w:customStyle="1" w:styleId="WW-Absatz-Standardschriftart11">
    <w:name w:val="WW-Absatz-Standardschriftart11"/>
    <w:rsid w:val="00952BD5"/>
  </w:style>
  <w:style w:type="paragraph" w:styleId="39">
    <w:name w:val="List Bullet 3"/>
    <w:basedOn w:val="a"/>
    <w:rsid w:val="00952BD5"/>
    <w:pPr>
      <w:widowControl w:val="0"/>
      <w:suppressAutoHyphens/>
      <w:spacing w:before="120" w:after="120"/>
      <w:jc w:val="both"/>
      <w:textAlignment w:val="baseline"/>
    </w:pPr>
    <w:rPr>
      <w:lang w:eastAsia="zh-CN"/>
    </w:rPr>
  </w:style>
  <w:style w:type="paragraph" w:customStyle="1" w:styleId="affff9">
    <w:name w:val="Стиль"/>
    <w:rsid w:val="00952BD5"/>
    <w:pPr>
      <w:widowControl w:val="0"/>
      <w:suppressAutoHyphens/>
      <w:autoSpaceDE w:val="0"/>
    </w:pPr>
    <w:rPr>
      <w:rFonts w:ascii="Arial" w:eastAsia="Times New Roman" w:hAnsi="Arial" w:cs="Arial"/>
      <w:sz w:val="24"/>
      <w:szCs w:val="24"/>
      <w:lang w:eastAsia="zh-CN"/>
    </w:rPr>
  </w:style>
  <w:style w:type="character" w:customStyle="1" w:styleId="apple-converted-space">
    <w:name w:val="apple-converted-space"/>
    <w:basedOn w:val="a0"/>
    <w:rsid w:val="000A54A0"/>
  </w:style>
  <w:style w:type="paragraph" w:customStyle="1" w:styleId="1f5">
    <w:name w:val="Обычный1"/>
    <w:link w:val="Normal"/>
    <w:rsid w:val="00A918CA"/>
    <w:rPr>
      <w:rFonts w:ascii="Times New Roman" w:eastAsia="Times New Roman" w:hAnsi="Times New Roman"/>
      <w:sz w:val="22"/>
    </w:rPr>
  </w:style>
  <w:style w:type="character" w:customStyle="1" w:styleId="Normal">
    <w:name w:val="Normal Знак"/>
    <w:basedOn w:val="a0"/>
    <w:link w:val="1f5"/>
    <w:rsid w:val="00A918CA"/>
    <w:rPr>
      <w:rFonts w:ascii="Times New Roman" w:eastAsia="Times New Roman" w:hAnsi="Times New Roman"/>
      <w:sz w:val="22"/>
      <w:lang w:val="ru-RU" w:eastAsia="ru-RU" w:bidi="ar-SA"/>
    </w:rPr>
  </w:style>
  <w:style w:type="paragraph" w:customStyle="1" w:styleId="1f6">
    <w:name w:val="Основной текст с отступом1"/>
    <w:basedOn w:val="a"/>
    <w:rsid w:val="00BA6CA4"/>
    <w:pPr>
      <w:spacing w:after="120"/>
      <w:ind w:left="283"/>
    </w:pPr>
  </w:style>
  <w:style w:type="paragraph" w:customStyle="1" w:styleId="affffa">
    <w:name w:val="Основной шрифт абзаца Знак"/>
    <w:basedOn w:val="a"/>
    <w:rsid w:val="00FF65BE"/>
    <w:pPr>
      <w:spacing w:after="160" w:line="240" w:lineRule="exact"/>
    </w:pPr>
    <w:rPr>
      <w:rFonts w:ascii="Verdana" w:hAnsi="Verdana"/>
      <w:lang w:val="en-US" w:eastAsia="en-US"/>
    </w:rPr>
  </w:style>
  <w:style w:type="paragraph" w:customStyle="1" w:styleId="1f7">
    <w:name w:val="Знак Знак Знак1"/>
    <w:basedOn w:val="a"/>
    <w:rsid w:val="00246CBA"/>
    <w:pPr>
      <w:tabs>
        <w:tab w:val="num" w:pos="360"/>
      </w:tabs>
      <w:spacing w:after="160" w:line="240" w:lineRule="exact"/>
    </w:pPr>
    <w:rPr>
      <w:rFonts w:ascii="Verdana" w:hAnsi="Verdana" w:cs="Verdana"/>
      <w:sz w:val="20"/>
      <w:szCs w:val="20"/>
      <w:lang w:val="en-US" w:eastAsia="en-US"/>
    </w:rPr>
  </w:style>
  <w:style w:type="paragraph" w:customStyle="1" w:styleId="111">
    <w:name w:val="Знак Знак Знак11"/>
    <w:basedOn w:val="a"/>
    <w:rsid w:val="00363256"/>
    <w:pPr>
      <w:tabs>
        <w:tab w:val="num" w:pos="360"/>
      </w:tabs>
      <w:spacing w:after="160" w:line="240" w:lineRule="exact"/>
    </w:pPr>
    <w:rPr>
      <w:rFonts w:ascii="Verdana" w:hAnsi="Verdana" w:cs="Verdana"/>
      <w:sz w:val="20"/>
      <w:szCs w:val="20"/>
      <w:lang w:val="en-US" w:eastAsia="en-US"/>
    </w:rPr>
  </w:style>
  <w:style w:type="paragraph" w:customStyle="1" w:styleId="1-">
    <w:name w:val="1-й уровень"/>
    <w:basedOn w:val="1"/>
    <w:qFormat/>
    <w:rsid w:val="004E2D51"/>
    <w:pPr>
      <w:pageBreakBefore/>
      <w:autoSpaceDE w:val="0"/>
      <w:autoSpaceDN w:val="0"/>
      <w:spacing w:before="0" w:after="0" w:line="360" w:lineRule="auto"/>
      <w:outlineLvl w:val="9"/>
    </w:pPr>
    <w:rPr>
      <w:rFonts w:ascii="Arial" w:hAnsi="Arial" w:cs="Arial"/>
      <w:caps/>
      <w:kern w:val="0"/>
    </w:rPr>
  </w:style>
  <w:style w:type="paragraph" w:customStyle="1" w:styleId="2-">
    <w:name w:val="2-й уровень"/>
    <w:basedOn w:val="2"/>
    <w:qFormat/>
    <w:rsid w:val="004E2D51"/>
    <w:pPr>
      <w:pageBreakBefore/>
      <w:suppressAutoHyphens/>
      <w:spacing w:after="120"/>
      <w:ind w:left="539" w:right="612"/>
      <w:jc w:val="center"/>
    </w:pPr>
    <w:rPr>
      <w:rFonts w:cs="Times New Roman"/>
      <w:i w:val="0"/>
    </w:rPr>
  </w:style>
  <w:style w:type="paragraph" w:styleId="affffb">
    <w:name w:val="Body Text First Indent"/>
    <w:basedOn w:val="a5"/>
    <w:link w:val="affffc"/>
    <w:uiPriority w:val="99"/>
    <w:semiHidden/>
    <w:unhideWhenUsed/>
    <w:rsid w:val="00DB0C4E"/>
    <w:pPr>
      <w:ind w:left="0" w:firstLine="360"/>
      <w:jc w:val="left"/>
    </w:pPr>
    <w:rPr>
      <w:b w:val="0"/>
      <w:bCs w:val="0"/>
    </w:rPr>
  </w:style>
  <w:style w:type="character" w:customStyle="1" w:styleId="affffc">
    <w:name w:val="Красная строка Знак"/>
    <w:basedOn w:val="a6"/>
    <w:link w:val="affffb"/>
    <w:uiPriority w:val="99"/>
    <w:semiHidden/>
    <w:rsid w:val="00DB0C4E"/>
    <w:rPr>
      <w:rFonts w:ascii="Times New Roman" w:eastAsia="Times New Roman" w:hAnsi="Times New Roman" w:cs="Times New Roman"/>
      <w:b/>
      <w:bCs/>
      <w:sz w:val="24"/>
      <w:szCs w:val="24"/>
      <w:lang w:eastAsia="ru-RU"/>
    </w:rPr>
  </w:style>
  <w:style w:type="character" w:customStyle="1" w:styleId="f">
    <w:name w:val="f"/>
    <w:basedOn w:val="a0"/>
    <w:rsid w:val="004E710C"/>
  </w:style>
  <w:style w:type="paragraph" w:customStyle="1" w:styleId="xl137">
    <w:name w:val="xl137"/>
    <w:basedOn w:val="a"/>
    <w:rsid w:val="00D171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8">
    <w:name w:val="xl138"/>
    <w:basedOn w:val="a"/>
    <w:rsid w:val="00D171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39">
    <w:name w:val="xl139"/>
    <w:basedOn w:val="a"/>
    <w:rsid w:val="00D171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140">
    <w:name w:val="xl140"/>
    <w:basedOn w:val="a"/>
    <w:rsid w:val="00D1712A"/>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textAlignment w:val="center"/>
    </w:pPr>
  </w:style>
  <w:style w:type="paragraph" w:customStyle="1" w:styleId="xl141">
    <w:name w:val="xl141"/>
    <w:basedOn w:val="a"/>
    <w:rsid w:val="00AB67C4"/>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textAlignment w:val="center"/>
    </w:pPr>
    <w:rPr>
      <w:b/>
      <w:bCs/>
    </w:rPr>
  </w:style>
  <w:style w:type="table" w:customStyle="1" w:styleId="TableNormal">
    <w:name w:val="Table Normal"/>
    <w:uiPriority w:val="2"/>
    <w:semiHidden/>
    <w:unhideWhenUsed/>
    <w:qFormat/>
    <w:rsid w:val="00726A4B"/>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26A4B"/>
    <w:pPr>
      <w:widowControl w:val="0"/>
    </w:pPr>
    <w:rPr>
      <w:rFonts w:asciiTheme="minorHAnsi" w:eastAsiaTheme="minorHAnsi" w:hAnsiTheme="minorHAnsi" w:cstheme="minorBidi"/>
      <w:sz w:val="22"/>
      <w:szCs w:val="22"/>
      <w:lang w:val="en-US" w:eastAsia="en-US"/>
    </w:rPr>
  </w:style>
  <w:style w:type="paragraph" w:customStyle="1" w:styleId="affffd">
    <w:name w:val="_ТЕКСТ"/>
    <w:basedOn w:val="a"/>
    <w:link w:val="affffe"/>
    <w:qFormat/>
    <w:rsid w:val="00A23C69"/>
    <w:pPr>
      <w:spacing w:line="360" w:lineRule="auto"/>
      <w:ind w:firstLine="709"/>
      <w:jc w:val="both"/>
    </w:pPr>
    <w:rPr>
      <w:rFonts w:ascii="Arial" w:eastAsia="Calibri" w:hAnsi="Arial"/>
      <w:szCs w:val="20"/>
      <w:lang w:eastAsia="en-US"/>
    </w:rPr>
  </w:style>
  <w:style w:type="character" w:customStyle="1" w:styleId="affffe">
    <w:name w:val="_ТЕКСТ Знак"/>
    <w:link w:val="affffd"/>
    <w:rsid w:val="00A23C69"/>
    <w:rPr>
      <w:rFonts w:ascii="Arial" w:hAnsi="Arial"/>
      <w:sz w:val="24"/>
      <w:lang w:eastAsia="en-US"/>
    </w:rPr>
  </w:style>
  <w:style w:type="character" w:customStyle="1" w:styleId="aff2">
    <w:name w:val="Абзац списка Знак"/>
    <w:aliases w:val="ПАРАГРАФ Знак,Абзац списка11 Знак"/>
    <w:basedOn w:val="a0"/>
    <w:link w:val="aff1"/>
    <w:locked/>
    <w:rsid w:val="005664D7"/>
    <w:rPr>
      <w:rFonts w:ascii="Times New Roman" w:eastAsia="Times New Roman" w:hAnsi="Times New Roman"/>
      <w:sz w:val="24"/>
      <w:szCs w:val="24"/>
    </w:rPr>
  </w:style>
  <w:style w:type="paragraph" w:customStyle="1" w:styleId="-">
    <w:name w:val="Таблица-текст"/>
    <w:basedOn w:val="a"/>
    <w:autoRedefine/>
    <w:qFormat/>
    <w:rsid w:val="002A7C6E"/>
    <w:pPr>
      <w:suppressAutoHyphens/>
      <w:jc w:val="center"/>
    </w:pPr>
    <w:rPr>
      <w:b/>
      <w:color w:val="000000"/>
      <w:sz w:val="20"/>
      <w:szCs w:val="20"/>
      <w:lang w:eastAsia="ar-SA"/>
    </w:rPr>
  </w:style>
  <w:style w:type="table" w:customStyle="1" w:styleId="TableGrid">
    <w:name w:val="TableGrid"/>
    <w:rsid w:val="00C16DC7"/>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headertext">
    <w:name w:val="headertext"/>
    <w:basedOn w:val="a"/>
    <w:rsid w:val="0079649A"/>
    <w:pPr>
      <w:spacing w:before="100" w:beforeAutospacing="1" w:after="100" w:afterAutospacing="1"/>
    </w:pPr>
  </w:style>
  <w:style w:type="paragraph" w:customStyle="1" w:styleId="formattext">
    <w:name w:val="formattext"/>
    <w:basedOn w:val="a"/>
    <w:rsid w:val="0079649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55263">
      <w:bodyDiv w:val="1"/>
      <w:marLeft w:val="0"/>
      <w:marRight w:val="0"/>
      <w:marTop w:val="0"/>
      <w:marBottom w:val="0"/>
      <w:divBdr>
        <w:top w:val="none" w:sz="0" w:space="0" w:color="auto"/>
        <w:left w:val="none" w:sz="0" w:space="0" w:color="auto"/>
        <w:bottom w:val="none" w:sz="0" w:space="0" w:color="auto"/>
        <w:right w:val="none" w:sz="0" w:space="0" w:color="auto"/>
      </w:divBdr>
    </w:div>
    <w:div w:id="27874017">
      <w:bodyDiv w:val="1"/>
      <w:marLeft w:val="0"/>
      <w:marRight w:val="0"/>
      <w:marTop w:val="0"/>
      <w:marBottom w:val="0"/>
      <w:divBdr>
        <w:top w:val="none" w:sz="0" w:space="0" w:color="auto"/>
        <w:left w:val="none" w:sz="0" w:space="0" w:color="auto"/>
        <w:bottom w:val="none" w:sz="0" w:space="0" w:color="auto"/>
        <w:right w:val="none" w:sz="0" w:space="0" w:color="auto"/>
      </w:divBdr>
    </w:div>
    <w:div w:id="41447738">
      <w:bodyDiv w:val="1"/>
      <w:marLeft w:val="0"/>
      <w:marRight w:val="0"/>
      <w:marTop w:val="0"/>
      <w:marBottom w:val="0"/>
      <w:divBdr>
        <w:top w:val="none" w:sz="0" w:space="0" w:color="auto"/>
        <w:left w:val="none" w:sz="0" w:space="0" w:color="auto"/>
        <w:bottom w:val="none" w:sz="0" w:space="0" w:color="auto"/>
        <w:right w:val="none" w:sz="0" w:space="0" w:color="auto"/>
      </w:divBdr>
    </w:div>
    <w:div w:id="48310488">
      <w:bodyDiv w:val="1"/>
      <w:marLeft w:val="0"/>
      <w:marRight w:val="0"/>
      <w:marTop w:val="0"/>
      <w:marBottom w:val="0"/>
      <w:divBdr>
        <w:top w:val="none" w:sz="0" w:space="0" w:color="auto"/>
        <w:left w:val="none" w:sz="0" w:space="0" w:color="auto"/>
        <w:bottom w:val="none" w:sz="0" w:space="0" w:color="auto"/>
        <w:right w:val="none" w:sz="0" w:space="0" w:color="auto"/>
      </w:divBdr>
    </w:div>
    <w:div w:id="54937621">
      <w:bodyDiv w:val="1"/>
      <w:marLeft w:val="0"/>
      <w:marRight w:val="0"/>
      <w:marTop w:val="0"/>
      <w:marBottom w:val="0"/>
      <w:divBdr>
        <w:top w:val="none" w:sz="0" w:space="0" w:color="auto"/>
        <w:left w:val="none" w:sz="0" w:space="0" w:color="auto"/>
        <w:bottom w:val="none" w:sz="0" w:space="0" w:color="auto"/>
        <w:right w:val="none" w:sz="0" w:space="0" w:color="auto"/>
      </w:divBdr>
    </w:div>
    <w:div w:id="64688369">
      <w:bodyDiv w:val="1"/>
      <w:marLeft w:val="0"/>
      <w:marRight w:val="0"/>
      <w:marTop w:val="0"/>
      <w:marBottom w:val="0"/>
      <w:divBdr>
        <w:top w:val="none" w:sz="0" w:space="0" w:color="auto"/>
        <w:left w:val="none" w:sz="0" w:space="0" w:color="auto"/>
        <w:bottom w:val="none" w:sz="0" w:space="0" w:color="auto"/>
        <w:right w:val="none" w:sz="0" w:space="0" w:color="auto"/>
      </w:divBdr>
    </w:div>
    <w:div w:id="68231150">
      <w:bodyDiv w:val="1"/>
      <w:marLeft w:val="0"/>
      <w:marRight w:val="0"/>
      <w:marTop w:val="0"/>
      <w:marBottom w:val="0"/>
      <w:divBdr>
        <w:top w:val="none" w:sz="0" w:space="0" w:color="auto"/>
        <w:left w:val="none" w:sz="0" w:space="0" w:color="auto"/>
        <w:bottom w:val="none" w:sz="0" w:space="0" w:color="auto"/>
        <w:right w:val="none" w:sz="0" w:space="0" w:color="auto"/>
      </w:divBdr>
    </w:div>
    <w:div w:id="77213610">
      <w:bodyDiv w:val="1"/>
      <w:marLeft w:val="0"/>
      <w:marRight w:val="0"/>
      <w:marTop w:val="0"/>
      <w:marBottom w:val="0"/>
      <w:divBdr>
        <w:top w:val="none" w:sz="0" w:space="0" w:color="auto"/>
        <w:left w:val="none" w:sz="0" w:space="0" w:color="auto"/>
        <w:bottom w:val="none" w:sz="0" w:space="0" w:color="auto"/>
        <w:right w:val="none" w:sz="0" w:space="0" w:color="auto"/>
      </w:divBdr>
    </w:div>
    <w:div w:id="89200325">
      <w:bodyDiv w:val="1"/>
      <w:marLeft w:val="0"/>
      <w:marRight w:val="0"/>
      <w:marTop w:val="0"/>
      <w:marBottom w:val="0"/>
      <w:divBdr>
        <w:top w:val="none" w:sz="0" w:space="0" w:color="auto"/>
        <w:left w:val="none" w:sz="0" w:space="0" w:color="auto"/>
        <w:bottom w:val="none" w:sz="0" w:space="0" w:color="auto"/>
        <w:right w:val="none" w:sz="0" w:space="0" w:color="auto"/>
      </w:divBdr>
    </w:div>
    <w:div w:id="91437093">
      <w:bodyDiv w:val="1"/>
      <w:marLeft w:val="0"/>
      <w:marRight w:val="0"/>
      <w:marTop w:val="0"/>
      <w:marBottom w:val="0"/>
      <w:divBdr>
        <w:top w:val="none" w:sz="0" w:space="0" w:color="auto"/>
        <w:left w:val="none" w:sz="0" w:space="0" w:color="auto"/>
        <w:bottom w:val="none" w:sz="0" w:space="0" w:color="auto"/>
        <w:right w:val="none" w:sz="0" w:space="0" w:color="auto"/>
      </w:divBdr>
    </w:div>
    <w:div w:id="101074239">
      <w:bodyDiv w:val="1"/>
      <w:marLeft w:val="0"/>
      <w:marRight w:val="0"/>
      <w:marTop w:val="0"/>
      <w:marBottom w:val="0"/>
      <w:divBdr>
        <w:top w:val="none" w:sz="0" w:space="0" w:color="auto"/>
        <w:left w:val="none" w:sz="0" w:space="0" w:color="auto"/>
        <w:bottom w:val="none" w:sz="0" w:space="0" w:color="auto"/>
        <w:right w:val="none" w:sz="0" w:space="0" w:color="auto"/>
      </w:divBdr>
    </w:div>
    <w:div w:id="116220408">
      <w:bodyDiv w:val="1"/>
      <w:marLeft w:val="0"/>
      <w:marRight w:val="0"/>
      <w:marTop w:val="0"/>
      <w:marBottom w:val="0"/>
      <w:divBdr>
        <w:top w:val="none" w:sz="0" w:space="0" w:color="auto"/>
        <w:left w:val="none" w:sz="0" w:space="0" w:color="auto"/>
        <w:bottom w:val="none" w:sz="0" w:space="0" w:color="auto"/>
        <w:right w:val="none" w:sz="0" w:space="0" w:color="auto"/>
      </w:divBdr>
    </w:div>
    <w:div w:id="118378040">
      <w:bodyDiv w:val="1"/>
      <w:marLeft w:val="0"/>
      <w:marRight w:val="0"/>
      <w:marTop w:val="0"/>
      <w:marBottom w:val="0"/>
      <w:divBdr>
        <w:top w:val="none" w:sz="0" w:space="0" w:color="auto"/>
        <w:left w:val="none" w:sz="0" w:space="0" w:color="auto"/>
        <w:bottom w:val="none" w:sz="0" w:space="0" w:color="auto"/>
        <w:right w:val="none" w:sz="0" w:space="0" w:color="auto"/>
      </w:divBdr>
    </w:div>
    <w:div w:id="126582362">
      <w:bodyDiv w:val="1"/>
      <w:marLeft w:val="0"/>
      <w:marRight w:val="0"/>
      <w:marTop w:val="0"/>
      <w:marBottom w:val="0"/>
      <w:divBdr>
        <w:top w:val="none" w:sz="0" w:space="0" w:color="auto"/>
        <w:left w:val="none" w:sz="0" w:space="0" w:color="auto"/>
        <w:bottom w:val="none" w:sz="0" w:space="0" w:color="auto"/>
        <w:right w:val="none" w:sz="0" w:space="0" w:color="auto"/>
      </w:divBdr>
    </w:div>
    <w:div w:id="134373739">
      <w:bodyDiv w:val="1"/>
      <w:marLeft w:val="0"/>
      <w:marRight w:val="0"/>
      <w:marTop w:val="0"/>
      <w:marBottom w:val="0"/>
      <w:divBdr>
        <w:top w:val="none" w:sz="0" w:space="0" w:color="auto"/>
        <w:left w:val="none" w:sz="0" w:space="0" w:color="auto"/>
        <w:bottom w:val="none" w:sz="0" w:space="0" w:color="auto"/>
        <w:right w:val="none" w:sz="0" w:space="0" w:color="auto"/>
      </w:divBdr>
    </w:div>
    <w:div w:id="152651774">
      <w:bodyDiv w:val="1"/>
      <w:marLeft w:val="0"/>
      <w:marRight w:val="0"/>
      <w:marTop w:val="0"/>
      <w:marBottom w:val="0"/>
      <w:divBdr>
        <w:top w:val="none" w:sz="0" w:space="0" w:color="auto"/>
        <w:left w:val="none" w:sz="0" w:space="0" w:color="auto"/>
        <w:bottom w:val="none" w:sz="0" w:space="0" w:color="auto"/>
        <w:right w:val="none" w:sz="0" w:space="0" w:color="auto"/>
      </w:divBdr>
    </w:div>
    <w:div w:id="155146128">
      <w:bodyDiv w:val="1"/>
      <w:marLeft w:val="0"/>
      <w:marRight w:val="0"/>
      <w:marTop w:val="0"/>
      <w:marBottom w:val="0"/>
      <w:divBdr>
        <w:top w:val="none" w:sz="0" w:space="0" w:color="auto"/>
        <w:left w:val="none" w:sz="0" w:space="0" w:color="auto"/>
        <w:bottom w:val="none" w:sz="0" w:space="0" w:color="auto"/>
        <w:right w:val="none" w:sz="0" w:space="0" w:color="auto"/>
      </w:divBdr>
    </w:div>
    <w:div w:id="169561681">
      <w:bodyDiv w:val="1"/>
      <w:marLeft w:val="0"/>
      <w:marRight w:val="0"/>
      <w:marTop w:val="0"/>
      <w:marBottom w:val="0"/>
      <w:divBdr>
        <w:top w:val="none" w:sz="0" w:space="0" w:color="auto"/>
        <w:left w:val="none" w:sz="0" w:space="0" w:color="auto"/>
        <w:bottom w:val="none" w:sz="0" w:space="0" w:color="auto"/>
        <w:right w:val="none" w:sz="0" w:space="0" w:color="auto"/>
      </w:divBdr>
    </w:div>
    <w:div w:id="189534363">
      <w:bodyDiv w:val="1"/>
      <w:marLeft w:val="0"/>
      <w:marRight w:val="0"/>
      <w:marTop w:val="0"/>
      <w:marBottom w:val="0"/>
      <w:divBdr>
        <w:top w:val="none" w:sz="0" w:space="0" w:color="auto"/>
        <w:left w:val="none" w:sz="0" w:space="0" w:color="auto"/>
        <w:bottom w:val="none" w:sz="0" w:space="0" w:color="auto"/>
        <w:right w:val="none" w:sz="0" w:space="0" w:color="auto"/>
      </w:divBdr>
    </w:div>
    <w:div w:id="216168924">
      <w:bodyDiv w:val="1"/>
      <w:marLeft w:val="0"/>
      <w:marRight w:val="0"/>
      <w:marTop w:val="0"/>
      <w:marBottom w:val="0"/>
      <w:divBdr>
        <w:top w:val="none" w:sz="0" w:space="0" w:color="auto"/>
        <w:left w:val="none" w:sz="0" w:space="0" w:color="auto"/>
        <w:bottom w:val="none" w:sz="0" w:space="0" w:color="auto"/>
        <w:right w:val="none" w:sz="0" w:space="0" w:color="auto"/>
      </w:divBdr>
    </w:div>
    <w:div w:id="221409986">
      <w:bodyDiv w:val="1"/>
      <w:marLeft w:val="0"/>
      <w:marRight w:val="0"/>
      <w:marTop w:val="0"/>
      <w:marBottom w:val="0"/>
      <w:divBdr>
        <w:top w:val="none" w:sz="0" w:space="0" w:color="auto"/>
        <w:left w:val="none" w:sz="0" w:space="0" w:color="auto"/>
        <w:bottom w:val="none" w:sz="0" w:space="0" w:color="auto"/>
        <w:right w:val="none" w:sz="0" w:space="0" w:color="auto"/>
      </w:divBdr>
    </w:div>
    <w:div w:id="224462656">
      <w:bodyDiv w:val="1"/>
      <w:marLeft w:val="0"/>
      <w:marRight w:val="0"/>
      <w:marTop w:val="0"/>
      <w:marBottom w:val="0"/>
      <w:divBdr>
        <w:top w:val="none" w:sz="0" w:space="0" w:color="auto"/>
        <w:left w:val="none" w:sz="0" w:space="0" w:color="auto"/>
        <w:bottom w:val="none" w:sz="0" w:space="0" w:color="auto"/>
        <w:right w:val="none" w:sz="0" w:space="0" w:color="auto"/>
      </w:divBdr>
    </w:div>
    <w:div w:id="234630135">
      <w:bodyDiv w:val="1"/>
      <w:marLeft w:val="0"/>
      <w:marRight w:val="0"/>
      <w:marTop w:val="0"/>
      <w:marBottom w:val="0"/>
      <w:divBdr>
        <w:top w:val="none" w:sz="0" w:space="0" w:color="auto"/>
        <w:left w:val="none" w:sz="0" w:space="0" w:color="auto"/>
        <w:bottom w:val="none" w:sz="0" w:space="0" w:color="auto"/>
        <w:right w:val="none" w:sz="0" w:space="0" w:color="auto"/>
      </w:divBdr>
    </w:div>
    <w:div w:id="235557475">
      <w:bodyDiv w:val="1"/>
      <w:marLeft w:val="0"/>
      <w:marRight w:val="0"/>
      <w:marTop w:val="0"/>
      <w:marBottom w:val="0"/>
      <w:divBdr>
        <w:top w:val="none" w:sz="0" w:space="0" w:color="auto"/>
        <w:left w:val="none" w:sz="0" w:space="0" w:color="auto"/>
        <w:bottom w:val="none" w:sz="0" w:space="0" w:color="auto"/>
        <w:right w:val="none" w:sz="0" w:space="0" w:color="auto"/>
      </w:divBdr>
    </w:div>
    <w:div w:id="239102106">
      <w:bodyDiv w:val="1"/>
      <w:marLeft w:val="0"/>
      <w:marRight w:val="0"/>
      <w:marTop w:val="0"/>
      <w:marBottom w:val="0"/>
      <w:divBdr>
        <w:top w:val="none" w:sz="0" w:space="0" w:color="auto"/>
        <w:left w:val="none" w:sz="0" w:space="0" w:color="auto"/>
        <w:bottom w:val="none" w:sz="0" w:space="0" w:color="auto"/>
        <w:right w:val="none" w:sz="0" w:space="0" w:color="auto"/>
      </w:divBdr>
    </w:div>
    <w:div w:id="241254726">
      <w:bodyDiv w:val="1"/>
      <w:marLeft w:val="0"/>
      <w:marRight w:val="0"/>
      <w:marTop w:val="0"/>
      <w:marBottom w:val="0"/>
      <w:divBdr>
        <w:top w:val="none" w:sz="0" w:space="0" w:color="auto"/>
        <w:left w:val="none" w:sz="0" w:space="0" w:color="auto"/>
        <w:bottom w:val="none" w:sz="0" w:space="0" w:color="auto"/>
        <w:right w:val="none" w:sz="0" w:space="0" w:color="auto"/>
      </w:divBdr>
    </w:div>
    <w:div w:id="246814837">
      <w:bodyDiv w:val="1"/>
      <w:marLeft w:val="0"/>
      <w:marRight w:val="0"/>
      <w:marTop w:val="0"/>
      <w:marBottom w:val="0"/>
      <w:divBdr>
        <w:top w:val="none" w:sz="0" w:space="0" w:color="auto"/>
        <w:left w:val="none" w:sz="0" w:space="0" w:color="auto"/>
        <w:bottom w:val="none" w:sz="0" w:space="0" w:color="auto"/>
        <w:right w:val="none" w:sz="0" w:space="0" w:color="auto"/>
      </w:divBdr>
    </w:div>
    <w:div w:id="253100938">
      <w:bodyDiv w:val="1"/>
      <w:marLeft w:val="0"/>
      <w:marRight w:val="0"/>
      <w:marTop w:val="0"/>
      <w:marBottom w:val="0"/>
      <w:divBdr>
        <w:top w:val="none" w:sz="0" w:space="0" w:color="auto"/>
        <w:left w:val="none" w:sz="0" w:space="0" w:color="auto"/>
        <w:bottom w:val="none" w:sz="0" w:space="0" w:color="auto"/>
        <w:right w:val="none" w:sz="0" w:space="0" w:color="auto"/>
      </w:divBdr>
    </w:div>
    <w:div w:id="258371207">
      <w:bodyDiv w:val="1"/>
      <w:marLeft w:val="0"/>
      <w:marRight w:val="0"/>
      <w:marTop w:val="0"/>
      <w:marBottom w:val="0"/>
      <w:divBdr>
        <w:top w:val="none" w:sz="0" w:space="0" w:color="auto"/>
        <w:left w:val="none" w:sz="0" w:space="0" w:color="auto"/>
        <w:bottom w:val="none" w:sz="0" w:space="0" w:color="auto"/>
        <w:right w:val="none" w:sz="0" w:space="0" w:color="auto"/>
      </w:divBdr>
      <w:divsChild>
        <w:div w:id="2006322284">
          <w:marLeft w:val="0"/>
          <w:marRight w:val="0"/>
          <w:marTop w:val="0"/>
          <w:marBottom w:val="0"/>
          <w:divBdr>
            <w:top w:val="none" w:sz="0" w:space="0" w:color="auto"/>
            <w:left w:val="none" w:sz="0" w:space="0" w:color="auto"/>
            <w:bottom w:val="none" w:sz="0" w:space="0" w:color="auto"/>
            <w:right w:val="none" w:sz="0" w:space="0" w:color="auto"/>
          </w:divBdr>
          <w:divsChild>
            <w:div w:id="170598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679395">
      <w:bodyDiv w:val="1"/>
      <w:marLeft w:val="0"/>
      <w:marRight w:val="0"/>
      <w:marTop w:val="0"/>
      <w:marBottom w:val="0"/>
      <w:divBdr>
        <w:top w:val="none" w:sz="0" w:space="0" w:color="auto"/>
        <w:left w:val="none" w:sz="0" w:space="0" w:color="auto"/>
        <w:bottom w:val="none" w:sz="0" w:space="0" w:color="auto"/>
        <w:right w:val="none" w:sz="0" w:space="0" w:color="auto"/>
      </w:divBdr>
      <w:divsChild>
        <w:div w:id="1730151218">
          <w:marLeft w:val="0"/>
          <w:marRight w:val="0"/>
          <w:marTop w:val="0"/>
          <w:marBottom w:val="0"/>
          <w:divBdr>
            <w:top w:val="none" w:sz="0" w:space="0" w:color="auto"/>
            <w:left w:val="none" w:sz="0" w:space="0" w:color="auto"/>
            <w:bottom w:val="none" w:sz="0" w:space="0" w:color="auto"/>
            <w:right w:val="none" w:sz="0" w:space="0" w:color="auto"/>
          </w:divBdr>
          <w:divsChild>
            <w:div w:id="1923686565">
              <w:marLeft w:val="0"/>
              <w:marRight w:val="0"/>
              <w:marTop w:val="0"/>
              <w:marBottom w:val="0"/>
              <w:divBdr>
                <w:top w:val="none" w:sz="0" w:space="0" w:color="auto"/>
                <w:left w:val="none" w:sz="0" w:space="0" w:color="auto"/>
                <w:bottom w:val="none" w:sz="0" w:space="0" w:color="auto"/>
                <w:right w:val="none" w:sz="0" w:space="0" w:color="auto"/>
              </w:divBdr>
              <w:divsChild>
                <w:div w:id="1665010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6449968">
      <w:bodyDiv w:val="1"/>
      <w:marLeft w:val="0"/>
      <w:marRight w:val="0"/>
      <w:marTop w:val="0"/>
      <w:marBottom w:val="0"/>
      <w:divBdr>
        <w:top w:val="none" w:sz="0" w:space="0" w:color="auto"/>
        <w:left w:val="none" w:sz="0" w:space="0" w:color="auto"/>
        <w:bottom w:val="none" w:sz="0" w:space="0" w:color="auto"/>
        <w:right w:val="none" w:sz="0" w:space="0" w:color="auto"/>
      </w:divBdr>
    </w:div>
    <w:div w:id="295334460">
      <w:bodyDiv w:val="1"/>
      <w:marLeft w:val="0"/>
      <w:marRight w:val="0"/>
      <w:marTop w:val="0"/>
      <w:marBottom w:val="0"/>
      <w:divBdr>
        <w:top w:val="none" w:sz="0" w:space="0" w:color="auto"/>
        <w:left w:val="none" w:sz="0" w:space="0" w:color="auto"/>
        <w:bottom w:val="none" w:sz="0" w:space="0" w:color="auto"/>
        <w:right w:val="none" w:sz="0" w:space="0" w:color="auto"/>
      </w:divBdr>
    </w:div>
    <w:div w:id="317350102">
      <w:bodyDiv w:val="1"/>
      <w:marLeft w:val="0"/>
      <w:marRight w:val="0"/>
      <w:marTop w:val="0"/>
      <w:marBottom w:val="0"/>
      <w:divBdr>
        <w:top w:val="none" w:sz="0" w:space="0" w:color="auto"/>
        <w:left w:val="none" w:sz="0" w:space="0" w:color="auto"/>
        <w:bottom w:val="none" w:sz="0" w:space="0" w:color="auto"/>
        <w:right w:val="none" w:sz="0" w:space="0" w:color="auto"/>
      </w:divBdr>
    </w:div>
    <w:div w:id="321736153">
      <w:bodyDiv w:val="1"/>
      <w:marLeft w:val="0"/>
      <w:marRight w:val="0"/>
      <w:marTop w:val="0"/>
      <w:marBottom w:val="0"/>
      <w:divBdr>
        <w:top w:val="none" w:sz="0" w:space="0" w:color="auto"/>
        <w:left w:val="none" w:sz="0" w:space="0" w:color="auto"/>
        <w:bottom w:val="none" w:sz="0" w:space="0" w:color="auto"/>
        <w:right w:val="none" w:sz="0" w:space="0" w:color="auto"/>
      </w:divBdr>
    </w:div>
    <w:div w:id="331103691">
      <w:bodyDiv w:val="1"/>
      <w:marLeft w:val="0"/>
      <w:marRight w:val="0"/>
      <w:marTop w:val="0"/>
      <w:marBottom w:val="0"/>
      <w:divBdr>
        <w:top w:val="none" w:sz="0" w:space="0" w:color="auto"/>
        <w:left w:val="none" w:sz="0" w:space="0" w:color="auto"/>
        <w:bottom w:val="none" w:sz="0" w:space="0" w:color="auto"/>
        <w:right w:val="none" w:sz="0" w:space="0" w:color="auto"/>
      </w:divBdr>
    </w:div>
    <w:div w:id="332951799">
      <w:bodyDiv w:val="1"/>
      <w:marLeft w:val="0"/>
      <w:marRight w:val="0"/>
      <w:marTop w:val="0"/>
      <w:marBottom w:val="0"/>
      <w:divBdr>
        <w:top w:val="none" w:sz="0" w:space="0" w:color="auto"/>
        <w:left w:val="none" w:sz="0" w:space="0" w:color="auto"/>
        <w:bottom w:val="none" w:sz="0" w:space="0" w:color="auto"/>
        <w:right w:val="none" w:sz="0" w:space="0" w:color="auto"/>
      </w:divBdr>
    </w:div>
    <w:div w:id="337117328">
      <w:bodyDiv w:val="1"/>
      <w:marLeft w:val="0"/>
      <w:marRight w:val="0"/>
      <w:marTop w:val="0"/>
      <w:marBottom w:val="0"/>
      <w:divBdr>
        <w:top w:val="none" w:sz="0" w:space="0" w:color="auto"/>
        <w:left w:val="none" w:sz="0" w:space="0" w:color="auto"/>
        <w:bottom w:val="none" w:sz="0" w:space="0" w:color="auto"/>
        <w:right w:val="none" w:sz="0" w:space="0" w:color="auto"/>
      </w:divBdr>
    </w:div>
    <w:div w:id="339894187">
      <w:bodyDiv w:val="1"/>
      <w:marLeft w:val="0"/>
      <w:marRight w:val="0"/>
      <w:marTop w:val="0"/>
      <w:marBottom w:val="0"/>
      <w:divBdr>
        <w:top w:val="none" w:sz="0" w:space="0" w:color="auto"/>
        <w:left w:val="none" w:sz="0" w:space="0" w:color="auto"/>
        <w:bottom w:val="none" w:sz="0" w:space="0" w:color="auto"/>
        <w:right w:val="none" w:sz="0" w:space="0" w:color="auto"/>
      </w:divBdr>
    </w:div>
    <w:div w:id="341054940">
      <w:bodyDiv w:val="1"/>
      <w:marLeft w:val="0"/>
      <w:marRight w:val="0"/>
      <w:marTop w:val="0"/>
      <w:marBottom w:val="0"/>
      <w:divBdr>
        <w:top w:val="none" w:sz="0" w:space="0" w:color="auto"/>
        <w:left w:val="none" w:sz="0" w:space="0" w:color="auto"/>
        <w:bottom w:val="none" w:sz="0" w:space="0" w:color="auto"/>
        <w:right w:val="none" w:sz="0" w:space="0" w:color="auto"/>
      </w:divBdr>
    </w:div>
    <w:div w:id="388382067">
      <w:bodyDiv w:val="1"/>
      <w:marLeft w:val="0"/>
      <w:marRight w:val="0"/>
      <w:marTop w:val="0"/>
      <w:marBottom w:val="0"/>
      <w:divBdr>
        <w:top w:val="none" w:sz="0" w:space="0" w:color="auto"/>
        <w:left w:val="none" w:sz="0" w:space="0" w:color="auto"/>
        <w:bottom w:val="none" w:sz="0" w:space="0" w:color="auto"/>
        <w:right w:val="none" w:sz="0" w:space="0" w:color="auto"/>
      </w:divBdr>
    </w:div>
    <w:div w:id="416169508">
      <w:bodyDiv w:val="1"/>
      <w:marLeft w:val="0"/>
      <w:marRight w:val="0"/>
      <w:marTop w:val="0"/>
      <w:marBottom w:val="0"/>
      <w:divBdr>
        <w:top w:val="none" w:sz="0" w:space="0" w:color="auto"/>
        <w:left w:val="none" w:sz="0" w:space="0" w:color="auto"/>
        <w:bottom w:val="none" w:sz="0" w:space="0" w:color="auto"/>
        <w:right w:val="none" w:sz="0" w:space="0" w:color="auto"/>
      </w:divBdr>
    </w:div>
    <w:div w:id="434640165">
      <w:bodyDiv w:val="1"/>
      <w:marLeft w:val="0"/>
      <w:marRight w:val="0"/>
      <w:marTop w:val="0"/>
      <w:marBottom w:val="0"/>
      <w:divBdr>
        <w:top w:val="none" w:sz="0" w:space="0" w:color="auto"/>
        <w:left w:val="none" w:sz="0" w:space="0" w:color="auto"/>
        <w:bottom w:val="none" w:sz="0" w:space="0" w:color="auto"/>
        <w:right w:val="none" w:sz="0" w:space="0" w:color="auto"/>
      </w:divBdr>
    </w:div>
    <w:div w:id="469592182">
      <w:bodyDiv w:val="1"/>
      <w:marLeft w:val="0"/>
      <w:marRight w:val="0"/>
      <w:marTop w:val="0"/>
      <w:marBottom w:val="0"/>
      <w:divBdr>
        <w:top w:val="none" w:sz="0" w:space="0" w:color="auto"/>
        <w:left w:val="none" w:sz="0" w:space="0" w:color="auto"/>
        <w:bottom w:val="none" w:sz="0" w:space="0" w:color="auto"/>
        <w:right w:val="none" w:sz="0" w:space="0" w:color="auto"/>
      </w:divBdr>
    </w:div>
    <w:div w:id="535580480">
      <w:bodyDiv w:val="1"/>
      <w:marLeft w:val="0"/>
      <w:marRight w:val="0"/>
      <w:marTop w:val="0"/>
      <w:marBottom w:val="0"/>
      <w:divBdr>
        <w:top w:val="none" w:sz="0" w:space="0" w:color="auto"/>
        <w:left w:val="none" w:sz="0" w:space="0" w:color="auto"/>
        <w:bottom w:val="none" w:sz="0" w:space="0" w:color="auto"/>
        <w:right w:val="none" w:sz="0" w:space="0" w:color="auto"/>
      </w:divBdr>
    </w:div>
    <w:div w:id="536553005">
      <w:bodyDiv w:val="1"/>
      <w:marLeft w:val="0"/>
      <w:marRight w:val="0"/>
      <w:marTop w:val="0"/>
      <w:marBottom w:val="0"/>
      <w:divBdr>
        <w:top w:val="none" w:sz="0" w:space="0" w:color="auto"/>
        <w:left w:val="none" w:sz="0" w:space="0" w:color="auto"/>
        <w:bottom w:val="none" w:sz="0" w:space="0" w:color="auto"/>
        <w:right w:val="none" w:sz="0" w:space="0" w:color="auto"/>
      </w:divBdr>
    </w:div>
    <w:div w:id="554394536">
      <w:bodyDiv w:val="1"/>
      <w:marLeft w:val="0"/>
      <w:marRight w:val="0"/>
      <w:marTop w:val="0"/>
      <w:marBottom w:val="0"/>
      <w:divBdr>
        <w:top w:val="none" w:sz="0" w:space="0" w:color="auto"/>
        <w:left w:val="none" w:sz="0" w:space="0" w:color="auto"/>
        <w:bottom w:val="none" w:sz="0" w:space="0" w:color="auto"/>
        <w:right w:val="none" w:sz="0" w:space="0" w:color="auto"/>
      </w:divBdr>
    </w:div>
    <w:div w:id="556941565">
      <w:bodyDiv w:val="1"/>
      <w:marLeft w:val="0"/>
      <w:marRight w:val="0"/>
      <w:marTop w:val="0"/>
      <w:marBottom w:val="0"/>
      <w:divBdr>
        <w:top w:val="none" w:sz="0" w:space="0" w:color="auto"/>
        <w:left w:val="none" w:sz="0" w:space="0" w:color="auto"/>
        <w:bottom w:val="none" w:sz="0" w:space="0" w:color="auto"/>
        <w:right w:val="none" w:sz="0" w:space="0" w:color="auto"/>
      </w:divBdr>
    </w:div>
    <w:div w:id="576330966">
      <w:bodyDiv w:val="1"/>
      <w:marLeft w:val="0"/>
      <w:marRight w:val="0"/>
      <w:marTop w:val="0"/>
      <w:marBottom w:val="0"/>
      <w:divBdr>
        <w:top w:val="none" w:sz="0" w:space="0" w:color="auto"/>
        <w:left w:val="none" w:sz="0" w:space="0" w:color="auto"/>
        <w:bottom w:val="none" w:sz="0" w:space="0" w:color="auto"/>
        <w:right w:val="none" w:sz="0" w:space="0" w:color="auto"/>
      </w:divBdr>
    </w:div>
    <w:div w:id="581649340">
      <w:bodyDiv w:val="1"/>
      <w:marLeft w:val="0"/>
      <w:marRight w:val="0"/>
      <w:marTop w:val="0"/>
      <w:marBottom w:val="0"/>
      <w:divBdr>
        <w:top w:val="none" w:sz="0" w:space="0" w:color="auto"/>
        <w:left w:val="none" w:sz="0" w:space="0" w:color="auto"/>
        <w:bottom w:val="none" w:sz="0" w:space="0" w:color="auto"/>
        <w:right w:val="none" w:sz="0" w:space="0" w:color="auto"/>
      </w:divBdr>
    </w:div>
    <w:div w:id="598752889">
      <w:bodyDiv w:val="1"/>
      <w:marLeft w:val="0"/>
      <w:marRight w:val="0"/>
      <w:marTop w:val="0"/>
      <w:marBottom w:val="0"/>
      <w:divBdr>
        <w:top w:val="none" w:sz="0" w:space="0" w:color="auto"/>
        <w:left w:val="none" w:sz="0" w:space="0" w:color="auto"/>
        <w:bottom w:val="none" w:sz="0" w:space="0" w:color="auto"/>
        <w:right w:val="none" w:sz="0" w:space="0" w:color="auto"/>
      </w:divBdr>
    </w:div>
    <w:div w:id="639110516">
      <w:bodyDiv w:val="1"/>
      <w:marLeft w:val="0"/>
      <w:marRight w:val="0"/>
      <w:marTop w:val="0"/>
      <w:marBottom w:val="0"/>
      <w:divBdr>
        <w:top w:val="none" w:sz="0" w:space="0" w:color="auto"/>
        <w:left w:val="none" w:sz="0" w:space="0" w:color="auto"/>
        <w:bottom w:val="none" w:sz="0" w:space="0" w:color="auto"/>
        <w:right w:val="none" w:sz="0" w:space="0" w:color="auto"/>
      </w:divBdr>
    </w:div>
    <w:div w:id="644623271">
      <w:bodyDiv w:val="1"/>
      <w:marLeft w:val="0"/>
      <w:marRight w:val="0"/>
      <w:marTop w:val="0"/>
      <w:marBottom w:val="0"/>
      <w:divBdr>
        <w:top w:val="none" w:sz="0" w:space="0" w:color="auto"/>
        <w:left w:val="none" w:sz="0" w:space="0" w:color="auto"/>
        <w:bottom w:val="none" w:sz="0" w:space="0" w:color="auto"/>
        <w:right w:val="none" w:sz="0" w:space="0" w:color="auto"/>
      </w:divBdr>
    </w:div>
    <w:div w:id="650791995">
      <w:bodyDiv w:val="1"/>
      <w:marLeft w:val="0"/>
      <w:marRight w:val="0"/>
      <w:marTop w:val="0"/>
      <w:marBottom w:val="0"/>
      <w:divBdr>
        <w:top w:val="none" w:sz="0" w:space="0" w:color="auto"/>
        <w:left w:val="none" w:sz="0" w:space="0" w:color="auto"/>
        <w:bottom w:val="none" w:sz="0" w:space="0" w:color="auto"/>
        <w:right w:val="none" w:sz="0" w:space="0" w:color="auto"/>
      </w:divBdr>
    </w:div>
    <w:div w:id="658075611">
      <w:bodyDiv w:val="1"/>
      <w:marLeft w:val="0"/>
      <w:marRight w:val="0"/>
      <w:marTop w:val="0"/>
      <w:marBottom w:val="0"/>
      <w:divBdr>
        <w:top w:val="none" w:sz="0" w:space="0" w:color="auto"/>
        <w:left w:val="none" w:sz="0" w:space="0" w:color="auto"/>
        <w:bottom w:val="none" w:sz="0" w:space="0" w:color="auto"/>
        <w:right w:val="none" w:sz="0" w:space="0" w:color="auto"/>
      </w:divBdr>
    </w:div>
    <w:div w:id="676687933">
      <w:bodyDiv w:val="1"/>
      <w:marLeft w:val="0"/>
      <w:marRight w:val="0"/>
      <w:marTop w:val="0"/>
      <w:marBottom w:val="0"/>
      <w:divBdr>
        <w:top w:val="none" w:sz="0" w:space="0" w:color="auto"/>
        <w:left w:val="none" w:sz="0" w:space="0" w:color="auto"/>
        <w:bottom w:val="none" w:sz="0" w:space="0" w:color="auto"/>
        <w:right w:val="none" w:sz="0" w:space="0" w:color="auto"/>
      </w:divBdr>
    </w:div>
    <w:div w:id="682898064">
      <w:bodyDiv w:val="1"/>
      <w:marLeft w:val="0"/>
      <w:marRight w:val="0"/>
      <w:marTop w:val="0"/>
      <w:marBottom w:val="0"/>
      <w:divBdr>
        <w:top w:val="none" w:sz="0" w:space="0" w:color="auto"/>
        <w:left w:val="none" w:sz="0" w:space="0" w:color="auto"/>
        <w:bottom w:val="none" w:sz="0" w:space="0" w:color="auto"/>
        <w:right w:val="none" w:sz="0" w:space="0" w:color="auto"/>
      </w:divBdr>
    </w:div>
    <w:div w:id="721683937">
      <w:bodyDiv w:val="1"/>
      <w:marLeft w:val="0"/>
      <w:marRight w:val="0"/>
      <w:marTop w:val="0"/>
      <w:marBottom w:val="0"/>
      <w:divBdr>
        <w:top w:val="none" w:sz="0" w:space="0" w:color="auto"/>
        <w:left w:val="none" w:sz="0" w:space="0" w:color="auto"/>
        <w:bottom w:val="none" w:sz="0" w:space="0" w:color="auto"/>
        <w:right w:val="none" w:sz="0" w:space="0" w:color="auto"/>
      </w:divBdr>
    </w:div>
    <w:div w:id="736392720">
      <w:bodyDiv w:val="1"/>
      <w:marLeft w:val="0"/>
      <w:marRight w:val="0"/>
      <w:marTop w:val="0"/>
      <w:marBottom w:val="0"/>
      <w:divBdr>
        <w:top w:val="none" w:sz="0" w:space="0" w:color="auto"/>
        <w:left w:val="none" w:sz="0" w:space="0" w:color="auto"/>
        <w:bottom w:val="none" w:sz="0" w:space="0" w:color="auto"/>
        <w:right w:val="none" w:sz="0" w:space="0" w:color="auto"/>
      </w:divBdr>
    </w:div>
    <w:div w:id="738527245">
      <w:bodyDiv w:val="1"/>
      <w:marLeft w:val="0"/>
      <w:marRight w:val="0"/>
      <w:marTop w:val="0"/>
      <w:marBottom w:val="0"/>
      <w:divBdr>
        <w:top w:val="none" w:sz="0" w:space="0" w:color="auto"/>
        <w:left w:val="none" w:sz="0" w:space="0" w:color="auto"/>
        <w:bottom w:val="none" w:sz="0" w:space="0" w:color="auto"/>
        <w:right w:val="none" w:sz="0" w:space="0" w:color="auto"/>
      </w:divBdr>
    </w:div>
    <w:div w:id="739210135">
      <w:bodyDiv w:val="1"/>
      <w:marLeft w:val="0"/>
      <w:marRight w:val="0"/>
      <w:marTop w:val="0"/>
      <w:marBottom w:val="0"/>
      <w:divBdr>
        <w:top w:val="none" w:sz="0" w:space="0" w:color="auto"/>
        <w:left w:val="none" w:sz="0" w:space="0" w:color="auto"/>
        <w:bottom w:val="none" w:sz="0" w:space="0" w:color="auto"/>
        <w:right w:val="none" w:sz="0" w:space="0" w:color="auto"/>
      </w:divBdr>
    </w:div>
    <w:div w:id="769546753">
      <w:bodyDiv w:val="1"/>
      <w:marLeft w:val="0"/>
      <w:marRight w:val="0"/>
      <w:marTop w:val="0"/>
      <w:marBottom w:val="0"/>
      <w:divBdr>
        <w:top w:val="none" w:sz="0" w:space="0" w:color="auto"/>
        <w:left w:val="none" w:sz="0" w:space="0" w:color="auto"/>
        <w:bottom w:val="none" w:sz="0" w:space="0" w:color="auto"/>
        <w:right w:val="none" w:sz="0" w:space="0" w:color="auto"/>
      </w:divBdr>
    </w:div>
    <w:div w:id="773014833">
      <w:bodyDiv w:val="1"/>
      <w:marLeft w:val="0"/>
      <w:marRight w:val="0"/>
      <w:marTop w:val="0"/>
      <w:marBottom w:val="0"/>
      <w:divBdr>
        <w:top w:val="none" w:sz="0" w:space="0" w:color="auto"/>
        <w:left w:val="none" w:sz="0" w:space="0" w:color="auto"/>
        <w:bottom w:val="none" w:sz="0" w:space="0" w:color="auto"/>
        <w:right w:val="none" w:sz="0" w:space="0" w:color="auto"/>
      </w:divBdr>
    </w:div>
    <w:div w:id="775058383">
      <w:bodyDiv w:val="1"/>
      <w:marLeft w:val="0"/>
      <w:marRight w:val="0"/>
      <w:marTop w:val="0"/>
      <w:marBottom w:val="0"/>
      <w:divBdr>
        <w:top w:val="none" w:sz="0" w:space="0" w:color="auto"/>
        <w:left w:val="none" w:sz="0" w:space="0" w:color="auto"/>
        <w:bottom w:val="none" w:sz="0" w:space="0" w:color="auto"/>
        <w:right w:val="none" w:sz="0" w:space="0" w:color="auto"/>
      </w:divBdr>
    </w:div>
    <w:div w:id="775716198">
      <w:bodyDiv w:val="1"/>
      <w:marLeft w:val="0"/>
      <w:marRight w:val="0"/>
      <w:marTop w:val="0"/>
      <w:marBottom w:val="0"/>
      <w:divBdr>
        <w:top w:val="none" w:sz="0" w:space="0" w:color="auto"/>
        <w:left w:val="none" w:sz="0" w:space="0" w:color="auto"/>
        <w:bottom w:val="none" w:sz="0" w:space="0" w:color="auto"/>
        <w:right w:val="none" w:sz="0" w:space="0" w:color="auto"/>
      </w:divBdr>
    </w:div>
    <w:div w:id="787092552">
      <w:bodyDiv w:val="1"/>
      <w:marLeft w:val="0"/>
      <w:marRight w:val="0"/>
      <w:marTop w:val="0"/>
      <w:marBottom w:val="0"/>
      <w:divBdr>
        <w:top w:val="none" w:sz="0" w:space="0" w:color="auto"/>
        <w:left w:val="none" w:sz="0" w:space="0" w:color="auto"/>
        <w:bottom w:val="none" w:sz="0" w:space="0" w:color="auto"/>
        <w:right w:val="none" w:sz="0" w:space="0" w:color="auto"/>
      </w:divBdr>
    </w:div>
    <w:div w:id="820317629">
      <w:bodyDiv w:val="1"/>
      <w:marLeft w:val="0"/>
      <w:marRight w:val="0"/>
      <w:marTop w:val="0"/>
      <w:marBottom w:val="0"/>
      <w:divBdr>
        <w:top w:val="none" w:sz="0" w:space="0" w:color="auto"/>
        <w:left w:val="none" w:sz="0" w:space="0" w:color="auto"/>
        <w:bottom w:val="none" w:sz="0" w:space="0" w:color="auto"/>
        <w:right w:val="none" w:sz="0" w:space="0" w:color="auto"/>
      </w:divBdr>
    </w:div>
    <w:div w:id="821895810">
      <w:bodyDiv w:val="1"/>
      <w:marLeft w:val="0"/>
      <w:marRight w:val="0"/>
      <w:marTop w:val="0"/>
      <w:marBottom w:val="0"/>
      <w:divBdr>
        <w:top w:val="none" w:sz="0" w:space="0" w:color="auto"/>
        <w:left w:val="none" w:sz="0" w:space="0" w:color="auto"/>
        <w:bottom w:val="none" w:sz="0" w:space="0" w:color="auto"/>
        <w:right w:val="none" w:sz="0" w:space="0" w:color="auto"/>
      </w:divBdr>
    </w:div>
    <w:div w:id="829756387">
      <w:bodyDiv w:val="1"/>
      <w:marLeft w:val="0"/>
      <w:marRight w:val="0"/>
      <w:marTop w:val="0"/>
      <w:marBottom w:val="0"/>
      <w:divBdr>
        <w:top w:val="none" w:sz="0" w:space="0" w:color="auto"/>
        <w:left w:val="none" w:sz="0" w:space="0" w:color="auto"/>
        <w:bottom w:val="none" w:sz="0" w:space="0" w:color="auto"/>
        <w:right w:val="none" w:sz="0" w:space="0" w:color="auto"/>
      </w:divBdr>
    </w:div>
    <w:div w:id="833230184">
      <w:bodyDiv w:val="1"/>
      <w:marLeft w:val="0"/>
      <w:marRight w:val="0"/>
      <w:marTop w:val="0"/>
      <w:marBottom w:val="0"/>
      <w:divBdr>
        <w:top w:val="none" w:sz="0" w:space="0" w:color="auto"/>
        <w:left w:val="none" w:sz="0" w:space="0" w:color="auto"/>
        <w:bottom w:val="none" w:sz="0" w:space="0" w:color="auto"/>
        <w:right w:val="none" w:sz="0" w:space="0" w:color="auto"/>
      </w:divBdr>
    </w:div>
    <w:div w:id="842281637">
      <w:bodyDiv w:val="1"/>
      <w:marLeft w:val="0"/>
      <w:marRight w:val="0"/>
      <w:marTop w:val="0"/>
      <w:marBottom w:val="0"/>
      <w:divBdr>
        <w:top w:val="none" w:sz="0" w:space="0" w:color="auto"/>
        <w:left w:val="none" w:sz="0" w:space="0" w:color="auto"/>
        <w:bottom w:val="none" w:sz="0" w:space="0" w:color="auto"/>
        <w:right w:val="none" w:sz="0" w:space="0" w:color="auto"/>
      </w:divBdr>
    </w:div>
    <w:div w:id="843322476">
      <w:bodyDiv w:val="1"/>
      <w:marLeft w:val="0"/>
      <w:marRight w:val="0"/>
      <w:marTop w:val="0"/>
      <w:marBottom w:val="0"/>
      <w:divBdr>
        <w:top w:val="none" w:sz="0" w:space="0" w:color="auto"/>
        <w:left w:val="none" w:sz="0" w:space="0" w:color="auto"/>
        <w:bottom w:val="none" w:sz="0" w:space="0" w:color="auto"/>
        <w:right w:val="none" w:sz="0" w:space="0" w:color="auto"/>
      </w:divBdr>
    </w:div>
    <w:div w:id="846749430">
      <w:bodyDiv w:val="1"/>
      <w:marLeft w:val="0"/>
      <w:marRight w:val="0"/>
      <w:marTop w:val="0"/>
      <w:marBottom w:val="0"/>
      <w:divBdr>
        <w:top w:val="none" w:sz="0" w:space="0" w:color="auto"/>
        <w:left w:val="none" w:sz="0" w:space="0" w:color="auto"/>
        <w:bottom w:val="none" w:sz="0" w:space="0" w:color="auto"/>
        <w:right w:val="none" w:sz="0" w:space="0" w:color="auto"/>
      </w:divBdr>
    </w:div>
    <w:div w:id="865871112">
      <w:bodyDiv w:val="1"/>
      <w:marLeft w:val="0"/>
      <w:marRight w:val="0"/>
      <w:marTop w:val="0"/>
      <w:marBottom w:val="0"/>
      <w:divBdr>
        <w:top w:val="none" w:sz="0" w:space="0" w:color="auto"/>
        <w:left w:val="none" w:sz="0" w:space="0" w:color="auto"/>
        <w:bottom w:val="none" w:sz="0" w:space="0" w:color="auto"/>
        <w:right w:val="none" w:sz="0" w:space="0" w:color="auto"/>
      </w:divBdr>
    </w:div>
    <w:div w:id="866257986">
      <w:bodyDiv w:val="1"/>
      <w:marLeft w:val="0"/>
      <w:marRight w:val="0"/>
      <w:marTop w:val="0"/>
      <w:marBottom w:val="0"/>
      <w:divBdr>
        <w:top w:val="none" w:sz="0" w:space="0" w:color="auto"/>
        <w:left w:val="none" w:sz="0" w:space="0" w:color="auto"/>
        <w:bottom w:val="none" w:sz="0" w:space="0" w:color="auto"/>
        <w:right w:val="none" w:sz="0" w:space="0" w:color="auto"/>
      </w:divBdr>
    </w:div>
    <w:div w:id="901333851">
      <w:bodyDiv w:val="1"/>
      <w:marLeft w:val="0"/>
      <w:marRight w:val="0"/>
      <w:marTop w:val="0"/>
      <w:marBottom w:val="0"/>
      <w:divBdr>
        <w:top w:val="none" w:sz="0" w:space="0" w:color="auto"/>
        <w:left w:val="none" w:sz="0" w:space="0" w:color="auto"/>
        <w:bottom w:val="none" w:sz="0" w:space="0" w:color="auto"/>
        <w:right w:val="none" w:sz="0" w:space="0" w:color="auto"/>
      </w:divBdr>
    </w:div>
    <w:div w:id="906719616">
      <w:bodyDiv w:val="1"/>
      <w:marLeft w:val="0"/>
      <w:marRight w:val="0"/>
      <w:marTop w:val="0"/>
      <w:marBottom w:val="0"/>
      <w:divBdr>
        <w:top w:val="none" w:sz="0" w:space="0" w:color="auto"/>
        <w:left w:val="none" w:sz="0" w:space="0" w:color="auto"/>
        <w:bottom w:val="none" w:sz="0" w:space="0" w:color="auto"/>
        <w:right w:val="none" w:sz="0" w:space="0" w:color="auto"/>
      </w:divBdr>
    </w:div>
    <w:div w:id="916405489">
      <w:bodyDiv w:val="1"/>
      <w:marLeft w:val="0"/>
      <w:marRight w:val="0"/>
      <w:marTop w:val="0"/>
      <w:marBottom w:val="0"/>
      <w:divBdr>
        <w:top w:val="none" w:sz="0" w:space="0" w:color="auto"/>
        <w:left w:val="none" w:sz="0" w:space="0" w:color="auto"/>
        <w:bottom w:val="none" w:sz="0" w:space="0" w:color="auto"/>
        <w:right w:val="none" w:sz="0" w:space="0" w:color="auto"/>
      </w:divBdr>
    </w:div>
    <w:div w:id="916524403">
      <w:bodyDiv w:val="1"/>
      <w:marLeft w:val="0"/>
      <w:marRight w:val="0"/>
      <w:marTop w:val="0"/>
      <w:marBottom w:val="0"/>
      <w:divBdr>
        <w:top w:val="none" w:sz="0" w:space="0" w:color="auto"/>
        <w:left w:val="none" w:sz="0" w:space="0" w:color="auto"/>
        <w:bottom w:val="none" w:sz="0" w:space="0" w:color="auto"/>
        <w:right w:val="none" w:sz="0" w:space="0" w:color="auto"/>
      </w:divBdr>
    </w:div>
    <w:div w:id="932392751">
      <w:bodyDiv w:val="1"/>
      <w:marLeft w:val="0"/>
      <w:marRight w:val="0"/>
      <w:marTop w:val="0"/>
      <w:marBottom w:val="0"/>
      <w:divBdr>
        <w:top w:val="none" w:sz="0" w:space="0" w:color="auto"/>
        <w:left w:val="none" w:sz="0" w:space="0" w:color="auto"/>
        <w:bottom w:val="none" w:sz="0" w:space="0" w:color="auto"/>
        <w:right w:val="none" w:sz="0" w:space="0" w:color="auto"/>
      </w:divBdr>
    </w:div>
    <w:div w:id="938178737">
      <w:bodyDiv w:val="1"/>
      <w:marLeft w:val="0"/>
      <w:marRight w:val="0"/>
      <w:marTop w:val="0"/>
      <w:marBottom w:val="0"/>
      <w:divBdr>
        <w:top w:val="none" w:sz="0" w:space="0" w:color="auto"/>
        <w:left w:val="none" w:sz="0" w:space="0" w:color="auto"/>
        <w:bottom w:val="none" w:sz="0" w:space="0" w:color="auto"/>
        <w:right w:val="none" w:sz="0" w:space="0" w:color="auto"/>
      </w:divBdr>
    </w:div>
    <w:div w:id="945425095">
      <w:bodyDiv w:val="1"/>
      <w:marLeft w:val="0"/>
      <w:marRight w:val="0"/>
      <w:marTop w:val="0"/>
      <w:marBottom w:val="0"/>
      <w:divBdr>
        <w:top w:val="none" w:sz="0" w:space="0" w:color="auto"/>
        <w:left w:val="none" w:sz="0" w:space="0" w:color="auto"/>
        <w:bottom w:val="none" w:sz="0" w:space="0" w:color="auto"/>
        <w:right w:val="none" w:sz="0" w:space="0" w:color="auto"/>
      </w:divBdr>
    </w:div>
    <w:div w:id="955140383">
      <w:bodyDiv w:val="1"/>
      <w:marLeft w:val="0"/>
      <w:marRight w:val="0"/>
      <w:marTop w:val="0"/>
      <w:marBottom w:val="0"/>
      <w:divBdr>
        <w:top w:val="none" w:sz="0" w:space="0" w:color="auto"/>
        <w:left w:val="none" w:sz="0" w:space="0" w:color="auto"/>
        <w:bottom w:val="none" w:sz="0" w:space="0" w:color="auto"/>
        <w:right w:val="none" w:sz="0" w:space="0" w:color="auto"/>
      </w:divBdr>
    </w:div>
    <w:div w:id="973484781">
      <w:bodyDiv w:val="1"/>
      <w:marLeft w:val="0"/>
      <w:marRight w:val="0"/>
      <w:marTop w:val="0"/>
      <w:marBottom w:val="0"/>
      <w:divBdr>
        <w:top w:val="none" w:sz="0" w:space="0" w:color="auto"/>
        <w:left w:val="none" w:sz="0" w:space="0" w:color="auto"/>
        <w:bottom w:val="none" w:sz="0" w:space="0" w:color="auto"/>
        <w:right w:val="none" w:sz="0" w:space="0" w:color="auto"/>
      </w:divBdr>
    </w:div>
    <w:div w:id="983001251">
      <w:bodyDiv w:val="1"/>
      <w:marLeft w:val="0"/>
      <w:marRight w:val="0"/>
      <w:marTop w:val="0"/>
      <w:marBottom w:val="0"/>
      <w:divBdr>
        <w:top w:val="none" w:sz="0" w:space="0" w:color="auto"/>
        <w:left w:val="none" w:sz="0" w:space="0" w:color="auto"/>
        <w:bottom w:val="none" w:sz="0" w:space="0" w:color="auto"/>
        <w:right w:val="none" w:sz="0" w:space="0" w:color="auto"/>
      </w:divBdr>
    </w:div>
    <w:div w:id="995257248">
      <w:bodyDiv w:val="1"/>
      <w:marLeft w:val="0"/>
      <w:marRight w:val="0"/>
      <w:marTop w:val="0"/>
      <w:marBottom w:val="0"/>
      <w:divBdr>
        <w:top w:val="none" w:sz="0" w:space="0" w:color="auto"/>
        <w:left w:val="none" w:sz="0" w:space="0" w:color="auto"/>
        <w:bottom w:val="none" w:sz="0" w:space="0" w:color="auto"/>
        <w:right w:val="none" w:sz="0" w:space="0" w:color="auto"/>
      </w:divBdr>
    </w:div>
    <w:div w:id="999846193">
      <w:bodyDiv w:val="1"/>
      <w:marLeft w:val="0"/>
      <w:marRight w:val="0"/>
      <w:marTop w:val="0"/>
      <w:marBottom w:val="0"/>
      <w:divBdr>
        <w:top w:val="none" w:sz="0" w:space="0" w:color="auto"/>
        <w:left w:val="none" w:sz="0" w:space="0" w:color="auto"/>
        <w:bottom w:val="none" w:sz="0" w:space="0" w:color="auto"/>
        <w:right w:val="none" w:sz="0" w:space="0" w:color="auto"/>
      </w:divBdr>
    </w:div>
    <w:div w:id="1010566783">
      <w:bodyDiv w:val="1"/>
      <w:marLeft w:val="0"/>
      <w:marRight w:val="0"/>
      <w:marTop w:val="0"/>
      <w:marBottom w:val="0"/>
      <w:divBdr>
        <w:top w:val="none" w:sz="0" w:space="0" w:color="auto"/>
        <w:left w:val="none" w:sz="0" w:space="0" w:color="auto"/>
        <w:bottom w:val="none" w:sz="0" w:space="0" w:color="auto"/>
        <w:right w:val="none" w:sz="0" w:space="0" w:color="auto"/>
      </w:divBdr>
    </w:div>
    <w:div w:id="1031103397">
      <w:bodyDiv w:val="1"/>
      <w:marLeft w:val="0"/>
      <w:marRight w:val="0"/>
      <w:marTop w:val="0"/>
      <w:marBottom w:val="0"/>
      <w:divBdr>
        <w:top w:val="none" w:sz="0" w:space="0" w:color="auto"/>
        <w:left w:val="none" w:sz="0" w:space="0" w:color="auto"/>
        <w:bottom w:val="none" w:sz="0" w:space="0" w:color="auto"/>
        <w:right w:val="none" w:sz="0" w:space="0" w:color="auto"/>
      </w:divBdr>
    </w:div>
    <w:div w:id="1044140436">
      <w:bodyDiv w:val="1"/>
      <w:marLeft w:val="0"/>
      <w:marRight w:val="0"/>
      <w:marTop w:val="0"/>
      <w:marBottom w:val="0"/>
      <w:divBdr>
        <w:top w:val="none" w:sz="0" w:space="0" w:color="auto"/>
        <w:left w:val="none" w:sz="0" w:space="0" w:color="auto"/>
        <w:bottom w:val="none" w:sz="0" w:space="0" w:color="auto"/>
        <w:right w:val="none" w:sz="0" w:space="0" w:color="auto"/>
      </w:divBdr>
    </w:div>
    <w:div w:id="1068382786">
      <w:bodyDiv w:val="1"/>
      <w:marLeft w:val="0"/>
      <w:marRight w:val="0"/>
      <w:marTop w:val="0"/>
      <w:marBottom w:val="0"/>
      <w:divBdr>
        <w:top w:val="none" w:sz="0" w:space="0" w:color="auto"/>
        <w:left w:val="none" w:sz="0" w:space="0" w:color="auto"/>
        <w:bottom w:val="none" w:sz="0" w:space="0" w:color="auto"/>
        <w:right w:val="none" w:sz="0" w:space="0" w:color="auto"/>
      </w:divBdr>
    </w:div>
    <w:div w:id="1078750513">
      <w:bodyDiv w:val="1"/>
      <w:marLeft w:val="0"/>
      <w:marRight w:val="0"/>
      <w:marTop w:val="0"/>
      <w:marBottom w:val="0"/>
      <w:divBdr>
        <w:top w:val="none" w:sz="0" w:space="0" w:color="auto"/>
        <w:left w:val="none" w:sz="0" w:space="0" w:color="auto"/>
        <w:bottom w:val="none" w:sz="0" w:space="0" w:color="auto"/>
        <w:right w:val="none" w:sz="0" w:space="0" w:color="auto"/>
      </w:divBdr>
    </w:div>
    <w:div w:id="1080714242">
      <w:bodyDiv w:val="1"/>
      <w:marLeft w:val="0"/>
      <w:marRight w:val="0"/>
      <w:marTop w:val="0"/>
      <w:marBottom w:val="0"/>
      <w:divBdr>
        <w:top w:val="none" w:sz="0" w:space="0" w:color="auto"/>
        <w:left w:val="none" w:sz="0" w:space="0" w:color="auto"/>
        <w:bottom w:val="none" w:sz="0" w:space="0" w:color="auto"/>
        <w:right w:val="none" w:sz="0" w:space="0" w:color="auto"/>
      </w:divBdr>
    </w:div>
    <w:div w:id="1082989315">
      <w:bodyDiv w:val="1"/>
      <w:marLeft w:val="0"/>
      <w:marRight w:val="0"/>
      <w:marTop w:val="0"/>
      <w:marBottom w:val="0"/>
      <w:divBdr>
        <w:top w:val="none" w:sz="0" w:space="0" w:color="auto"/>
        <w:left w:val="none" w:sz="0" w:space="0" w:color="auto"/>
        <w:bottom w:val="none" w:sz="0" w:space="0" w:color="auto"/>
        <w:right w:val="none" w:sz="0" w:space="0" w:color="auto"/>
      </w:divBdr>
    </w:div>
    <w:div w:id="1085034784">
      <w:bodyDiv w:val="1"/>
      <w:marLeft w:val="0"/>
      <w:marRight w:val="0"/>
      <w:marTop w:val="0"/>
      <w:marBottom w:val="0"/>
      <w:divBdr>
        <w:top w:val="none" w:sz="0" w:space="0" w:color="auto"/>
        <w:left w:val="none" w:sz="0" w:space="0" w:color="auto"/>
        <w:bottom w:val="none" w:sz="0" w:space="0" w:color="auto"/>
        <w:right w:val="none" w:sz="0" w:space="0" w:color="auto"/>
      </w:divBdr>
    </w:div>
    <w:div w:id="1102529522">
      <w:bodyDiv w:val="1"/>
      <w:marLeft w:val="0"/>
      <w:marRight w:val="0"/>
      <w:marTop w:val="0"/>
      <w:marBottom w:val="0"/>
      <w:divBdr>
        <w:top w:val="none" w:sz="0" w:space="0" w:color="auto"/>
        <w:left w:val="none" w:sz="0" w:space="0" w:color="auto"/>
        <w:bottom w:val="none" w:sz="0" w:space="0" w:color="auto"/>
        <w:right w:val="none" w:sz="0" w:space="0" w:color="auto"/>
      </w:divBdr>
    </w:div>
    <w:div w:id="1123160055">
      <w:bodyDiv w:val="1"/>
      <w:marLeft w:val="0"/>
      <w:marRight w:val="0"/>
      <w:marTop w:val="0"/>
      <w:marBottom w:val="0"/>
      <w:divBdr>
        <w:top w:val="none" w:sz="0" w:space="0" w:color="auto"/>
        <w:left w:val="none" w:sz="0" w:space="0" w:color="auto"/>
        <w:bottom w:val="none" w:sz="0" w:space="0" w:color="auto"/>
        <w:right w:val="none" w:sz="0" w:space="0" w:color="auto"/>
      </w:divBdr>
      <w:divsChild>
        <w:div w:id="1379209889">
          <w:marLeft w:val="0"/>
          <w:marRight w:val="0"/>
          <w:marTop w:val="0"/>
          <w:marBottom w:val="0"/>
          <w:divBdr>
            <w:top w:val="none" w:sz="0" w:space="0" w:color="auto"/>
            <w:left w:val="none" w:sz="0" w:space="0" w:color="auto"/>
            <w:bottom w:val="none" w:sz="0" w:space="0" w:color="auto"/>
            <w:right w:val="none" w:sz="0" w:space="0" w:color="auto"/>
          </w:divBdr>
        </w:div>
      </w:divsChild>
    </w:div>
    <w:div w:id="1127091808">
      <w:bodyDiv w:val="1"/>
      <w:marLeft w:val="0"/>
      <w:marRight w:val="0"/>
      <w:marTop w:val="0"/>
      <w:marBottom w:val="0"/>
      <w:divBdr>
        <w:top w:val="none" w:sz="0" w:space="0" w:color="auto"/>
        <w:left w:val="none" w:sz="0" w:space="0" w:color="auto"/>
        <w:bottom w:val="none" w:sz="0" w:space="0" w:color="auto"/>
        <w:right w:val="none" w:sz="0" w:space="0" w:color="auto"/>
      </w:divBdr>
    </w:div>
    <w:div w:id="1136407215">
      <w:bodyDiv w:val="1"/>
      <w:marLeft w:val="0"/>
      <w:marRight w:val="0"/>
      <w:marTop w:val="0"/>
      <w:marBottom w:val="0"/>
      <w:divBdr>
        <w:top w:val="none" w:sz="0" w:space="0" w:color="auto"/>
        <w:left w:val="none" w:sz="0" w:space="0" w:color="auto"/>
        <w:bottom w:val="none" w:sz="0" w:space="0" w:color="auto"/>
        <w:right w:val="none" w:sz="0" w:space="0" w:color="auto"/>
      </w:divBdr>
    </w:div>
    <w:div w:id="1136946644">
      <w:bodyDiv w:val="1"/>
      <w:marLeft w:val="0"/>
      <w:marRight w:val="0"/>
      <w:marTop w:val="0"/>
      <w:marBottom w:val="0"/>
      <w:divBdr>
        <w:top w:val="none" w:sz="0" w:space="0" w:color="auto"/>
        <w:left w:val="none" w:sz="0" w:space="0" w:color="auto"/>
        <w:bottom w:val="none" w:sz="0" w:space="0" w:color="auto"/>
        <w:right w:val="none" w:sz="0" w:space="0" w:color="auto"/>
      </w:divBdr>
    </w:div>
    <w:div w:id="1147477710">
      <w:bodyDiv w:val="1"/>
      <w:marLeft w:val="0"/>
      <w:marRight w:val="0"/>
      <w:marTop w:val="0"/>
      <w:marBottom w:val="0"/>
      <w:divBdr>
        <w:top w:val="none" w:sz="0" w:space="0" w:color="auto"/>
        <w:left w:val="none" w:sz="0" w:space="0" w:color="auto"/>
        <w:bottom w:val="none" w:sz="0" w:space="0" w:color="auto"/>
        <w:right w:val="none" w:sz="0" w:space="0" w:color="auto"/>
      </w:divBdr>
    </w:div>
    <w:div w:id="1156652520">
      <w:bodyDiv w:val="1"/>
      <w:marLeft w:val="0"/>
      <w:marRight w:val="0"/>
      <w:marTop w:val="0"/>
      <w:marBottom w:val="0"/>
      <w:divBdr>
        <w:top w:val="none" w:sz="0" w:space="0" w:color="auto"/>
        <w:left w:val="none" w:sz="0" w:space="0" w:color="auto"/>
        <w:bottom w:val="none" w:sz="0" w:space="0" w:color="auto"/>
        <w:right w:val="none" w:sz="0" w:space="0" w:color="auto"/>
      </w:divBdr>
    </w:div>
    <w:div w:id="1181432735">
      <w:bodyDiv w:val="1"/>
      <w:marLeft w:val="0"/>
      <w:marRight w:val="0"/>
      <w:marTop w:val="0"/>
      <w:marBottom w:val="0"/>
      <w:divBdr>
        <w:top w:val="none" w:sz="0" w:space="0" w:color="auto"/>
        <w:left w:val="none" w:sz="0" w:space="0" w:color="auto"/>
        <w:bottom w:val="none" w:sz="0" w:space="0" w:color="auto"/>
        <w:right w:val="none" w:sz="0" w:space="0" w:color="auto"/>
      </w:divBdr>
    </w:div>
    <w:div w:id="1189490206">
      <w:bodyDiv w:val="1"/>
      <w:marLeft w:val="0"/>
      <w:marRight w:val="0"/>
      <w:marTop w:val="0"/>
      <w:marBottom w:val="0"/>
      <w:divBdr>
        <w:top w:val="none" w:sz="0" w:space="0" w:color="auto"/>
        <w:left w:val="none" w:sz="0" w:space="0" w:color="auto"/>
        <w:bottom w:val="none" w:sz="0" w:space="0" w:color="auto"/>
        <w:right w:val="none" w:sz="0" w:space="0" w:color="auto"/>
      </w:divBdr>
    </w:div>
    <w:div w:id="1189564359">
      <w:bodyDiv w:val="1"/>
      <w:marLeft w:val="0"/>
      <w:marRight w:val="0"/>
      <w:marTop w:val="0"/>
      <w:marBottom w:val="0"/>
      <w:divBdr>
        <w:top w:val="none" w:sz="0" w:space="0" w:color="auto"/>
        <w:left w:val="none" w:sz="0" w:space="0" w:color="auto"/>
        <w:bottom w:val="none" w:sz="0" w:space="0" w:color="auto"/>
        <w:right w:val="none" w:sz="0" w:space="0" w:color="auto"/>
      </w:divBdr>
    </w:div>
    <w:div w:id="1192963458">
      <w:bodyDiv w:val="1"/>
      <w:marLeft w:val="0"/>
      <w:marRight w:val="0"/>
      <w:marTop w:val="0"/>
      <w:marBottom w:val="0"/>
      <w:divBdr>
        <w:top w:val="none" w:sz="0" w:space="0" w:color="auto"/>
        <w:left w:val="none" w:sz="0" w:space="0" w:color="auto"/>
        <w:bottom w:val="none" w:sz="0" w:space="0" w:color="auto"/>
        <w:right w:val="none" w:sz="0" w:space="0" w:color="auto"/>
      </w:divBdr>
    </w:div>
    <w:div w:id="1193570393">
      <w:bodyDiv w:val="1"/>
      <w:marLeft w:val="0"/>
      <w:marRight w:val="0"/>
      <w:marTop w:val="0"/>
      <w:marBottom w:val="0"/>
      <w:divBdr>
        <w:top w:val="none" w:sz="0" w:space="0" w:color="auto"/>
        <w:left w:val="none" w:sz="0" w:space="0" w:color="auto"/>
        <w:bottom w:val="none" w:sz="0" w:space="0" w:color="auto"/>
        <w:right w:val="none" w:sz="0" w:space="0" w:color="auto"/>
      </w:divBdr>
    </w:div>
    <w:div w:id="1214929605">
      <w:bodyDiv w:val="1"/>
      <w:marLeft w:val="0"/>
      <w:marRight w:val="0"/>
      <w:marTop w:val="0"/>
      <w:marBottom w:val="0"/>
      <w:divBdr>
        <w:top w:val="none" w:sz="0" w:space="0" w:color="auto"/>
        <w:left w:val="none" w:sz="0" w:space="0" w:color="auto"/>
        <w:bottom w:val="none" w:sz="0" w:space="0" w:color="auto"/>
        <w:right w:val="none" w:sz="0" w:space="0" w:color="auto"/>
      </w:divBdr>
    </w:div>
    <w:div w:id="1222982861">
      <w:bodyDiv w:val="1"/>
      <w:marLeft w:val="0"/>
      <w:marRight w:val="0"/>
      <w:marTop w:val="0"/>
      <w:marBottom w:val="0"/>
      <w:divBdr>
        <w:top w:val="none" w:sz="0" w:space="0" w:color="auto"/>
        <w:left w:val="none" w:sz="0" w:space="0" w:color="auto"/>
        <w:bottom w:val="none" w:sz="0" w:space="0" w:color="auto"/>
        <w:right w:val="none" w:sz="0" w:space="0" w:color="auto"/>
      </w:divBdr>
    </w:div>
    <w:div w:id="1232035299">
      <w:bodyDiv w:val="1"/>
      <w:marLeft w:val="0"/>
      <w:marRight w:val="0"/>
      <w:marTop w:val="0"/>
      <w:marBottom w:val="0"/>
      <w:divBdr>
        <w:top w:val="none" w:sz="0" w:space="0" w:color="auto"/>
        <w:left w:val="none" w:sz="0" w:space="0" w:color="auto"/>
        <w:bottom w:val="none" w:sz="0" w:space="0" w:color="auto"/>
        <w:right w:val="none" w:sz="0" w:space="0" w:color="auto"/>
      </w:divBdr>
    </w:div>
    <w:div w:id="1234000822">
      <w:bodyDiv w:val="1"/>
      <w:marLeft w:val="0"/>
      <w:marRight w:val="0"/>
      <w:marTop w:val="0"/>
      <w:marBottom w:val="0"/>
      <w:divBdr>
        <w:top w:val="none" w:sz="0" w:space="0" w:color="auto"/>
        <w:left w:val="none" w:sz="0" w:space="0" w:color="auto"/>
        <w:bottom w:val="none" w:sz="0" w:space="0" w:color="auto"/>
        <w:right w:val="none" w:sz="0" w:space="0" w:color="auto"/>
      </w:divBdr>
    </w:div>
    <w:div w:id="1241602297">
      <w:bodyDiv w:val="1"/>
      <w:marLeft w:val="0"/>
      <w:marRight w:val="0"/>
      <w:marTop w:val="0"/>
      <w:marBottom w:val="0"/>
      <w:divBdr>
        <w:top w:val="none" w:sz="0" w:space="0" w:color="auto"/>
        <w:left w:val="none" w:sz="0" w:space="0" w:color="auto"/>
        <w:bottom w:val="none" w:sz="0" w:space="0" w:color="auto"/>
        <w:right w:val="none" w:sz="0" w:space="0" w:color="auto"/>
      </w:divBdr>
    </w:div>
    <w:div w:id="1255474569">
      <w:bodyDiv w:val="1"/>
      <w:marLeft w:val="0"/>
      <w:marRight w:val="0"/>
      <w:marTop w:val="0"/>
      <w:marBottom w:val="0"/>
      <w:divBdr>
        <w:top w:val="none" w:sz="0" w:space="0" w:color="auto"/>
        <w:left w:val="none" w:sz="0" w:space="0" w:color="auto"/>
        <w:bottom w:val="none" w:sz="0" w:space="0" w:color="auto"/>
        <w:right w:val="none" w:sz="0" w:space="0" w:color="auto"/>
      </w:divBdr>
      <w:divsChild>
        <w:div w:id="1372530339">
          <w:marLeft w:val="0"/>
          <w:marRight w:val="0"/>
          <w:marTop w:val="0"/>
          <w:marBottom w:val="0"/>
          <w:divBdr>
            <w:top w:val="none" w:sz="0" w:space="0" w:color="auto"/>
            <w:left w:val="none" w:sz="0" w:space="0" w:color="auto"/>
            <w:bottom w:val="none" w:sz="0" w:space="0" w:color="auto"/>
            <w:right w:val="none" w:sz="0" w:space="0" w:color="auto"/>
          </w:divBdr>
        </w:div>
      </w:divsChild>
    </w:div>
    <w:div w:id="1271887502">
      <w:bodyDiv w:val="1"/>
      <w:marLeft w:val="0"/>
      <w:marRight w:val="0"/>
      <w:marTop w:val="0"/>
      <w:marBottom w:val="0"/>
      <w:divBdr>
        <w:top w:val="none" w:sz="0" w:space="0" w:color="auto"/>
        <w:left w:val="none" w:sz="0" w:space="0" w:color="auto"/>
        <w:bottom w:val="none" w:sz="0" w:space="0" w:color="auto"/>
        <w:right w:val="none" w:sz="0" w:space="0" w:color="auto"/>
      </w:divBdr>
    </w:div>
    <w:div w:id="1275213835">
      <w:bodyDiv w:val="1"/>
      <w:marLeft w:val="0"/>
      <w:marRight w:val="0"/>
      <w:marTop w:val="0"/>
      <w:marBottom w:val="0"/>
      <w:divBdr>
        <w:top w:val="none" w:sz="0" w:space="0" w:color="auto"/>
        <w:left w:val="none" w:sz="0" w:space="0" w:color="auto"/>
        <w:bottom w:val="none" w:sz="0" w:space="0" w:color="auto"/>
        <w:right w:val="none" w:sz="0" w:space="0" w:color="auto"/>
      </w:divBdr>
    </w:div>
    <w:div w:id="1277173231">
      <w:bodyDiv w:val="1"/>
      <w:marLeft w:val="0"/>
      <w:marRight w:val="0"/>
      <w:marTop w:val="0"/>
      <w:marBottom w:val="0"/>
      <w:divBdr>
        <w:top w:val="none" w:sz="0" w:space="0" w:color="auto"/>
        <w:left w:val="none" w:sz="0" w:space="0" w:color="auto"/>
        <w:bottom w:val="none" w:sz="0" w:space="0" w:color="auto"/>
        <w:right w:val="none" w:sz="0" w:space="0" w:color="auto"/>
      </w:divBdr>
    </w:div>
    <w:div w:id="1285229299">
      <w:bodyDiv w:val="1"/>
      <w:marLeft w:val="0"/>
      <w:marRight w:val="0"/>
      <w:marTop w:val="0"/>
      <w:marBottom w:val="0"/>
      <w:divBdr>
        <w:top w:val="none" w:sz="0" w:space="0" w:color="auto"/>
        <w:left w:val="none" w:sz="0" w:space="0" w:color="auto"/>
        <w:bottom w:val="none" w:sz="0" w:space="0" w:color="auto"/>
        <w:right w:val="none" w:sz="0" w:space="0" w:color="auto"/>
      </w:divBdr>
    </w:div>
    <w:div w:id="1286883597">
      <w:bodyDiv w:val="1"/>
      <w:marLeft w:val="0"/>
      <w:marRight w:val="0"/>
      <w:marTop w:val="0"/>
      <w:marBottom w:val="0"/>
      <w:divBdr>
        <w:top w:val="none" w:sz="0" w:space="0" w:color="auto"/>
        <w:left w:val="none" w:sz="0" w:space="0" w:color="auto"/>
        <w:bottom w:val="none" w:sz="0" w:space="0" w:color="auto"/>
        <w:right w:val="none" w:sz="0" w:space="0" w:color="auto"/>
      </w:divBdr>
    </w:div>
    <w:div w:id="1338189759">
      <w:bodyDiv w:val="1"/>
      <w:marLeft w:val="0"/>
      <w:marRight w:val="0"/>
      <w:marTop w:val="0"/>
      <w:marBottom w:val="0"/>
      <w:divBdr>
        <w:top w:val="none" w:sz="0" w:space="0" w:color="auto"/>
        <w:left w:val="none" w:sz="0" w:space="0" w:color="auto"/>
        <w:bottom w:val="none" w:sz="0" w:space="0" w:color="auto"/>
        <w:right w:val="none" w:sz="0" w:space="0" w:color="auto"/>
      </w:divBdr>
    </w:div>
    <w:div w:id="1346399598">
      <w:bodyDiv w:val="1"/>
      <w:marLeft w:val="0"/>
      <w:marRight w:val="0"/>
      <w:marTop w:val="0"/>
      <w:marBottom w:val="0"/>
      <w:divBdr>
        <w:top w:val="none" w:sz="0" w:space="0" w:color="auto"/>
        <w:left w:val="none" w:sz="0" w:space="0" w:color="auto"/>
        <w:bottom w:val="none" w:sz="0" w:space="0" w:color="auto"/>
        <w:right w:val="none" w:sz="0" w:space="0" w:color="auto"/>
      </w:divBdr>
    </w:div>
    <w:div w:id="1353337958">
      <w:bodyDiv w:val="1"/>
      <w:marLeft w:val="0"/>
      <w:marRight w:val="0"/>
      <w:marTop w:val="0"/>
      <w:marBottom w:val="0"/>
      <w:divBdr>
        <w:top w:val="none" w:sz="0" w:space="0" w:color="auto"/>
        <w:left w:val="none" w:sz="0" w:space="0" w:color="auto"/>
        <w:bottom w:val="none" w:sz="0" w:space="0" w:color="auto"/>
        <w:right w:val="none" w:sz="0" w:space="0" w:color="auto"/>
      </w:divBdr>
    </w:div>
    <w:div w:id="1356422631">
      <w:bodyDiv w:val="1"/>
      <w:marLeft w:val="0"/>
      <w:marRight w:val="0"/>
      <w:marTop w:val="0"/>
      <w:marBottom w:val="0"/>
      <w:divBdr>
        <w:top w:val="none" w:sz="0" w:space="0" w:color="auto"/>
        <w:left w:val="none" w:sz="0" w:space="0" w:color="auto"/>
        <w:bottom w:val="none" w:sz="0" w:space="0" w:color="auto"/>
        <w:right w:val="none" w:sz="0" w:space="0" w:color="auto"/>
      </w:divBdr>
    </w:div>
    <w:div w:id="1364287188">
      <w:bodyDiv w:val="1"/>
      <w:marLeft w:val="0"/>
      <w:marRight w:val="0"/>
      <w:marTop w:val="0"/>
      <w:marBottom w:val="0"/>
      <w:divBdr>
        <w:top w:val="none" w:sz="0" w:space="0" w:color="auto"/>
        <w:left w:val="none" w:sz="0" w:space="0" w:color="auto"/>
        <w:bottom w:val="none" w:sz="0" w:space="0" w:color="auto"/>
        <w:right w:val="none" w:sz="0" w:space="0" w:color="auto"/>
      </w:divBdr>
    </w:div>
    <w:div w:id="1367873889">
      <w:bodyDiv w:val="1"/>
      <w:marLeft w:val="0"/>
      <w:marRight w:val="0"/>
      <w:marTop w:val="0"/>
      <w:marBottom w:val="0"/>
      <w:divBdr>
        <w:top w:val="none" w:sz="0" w:space="0" w:color="auto"/>
        <w:left w:val="none" w:sz="0" w:space="0" w:color="auto"/>
        <w:bottom w:val="none" w:sz="0" w:space="0" w:color="auto"/>
        <w:right w:val="none" w:sz="0" w:space="0" w:color="auto"/>
      </w:divBdr>
    </w:div>
    <w:div w:id="1372848174">
      <w:bodyDiv w:val="1"/>
      <w:marLeft w:val="0"/>
      <w:marRight w:val="0"/>
      <w:marTop w:val="0"/>
      <w:marBottom w:val="0"/>
      <w:divBdr>
        <w:top w:val="none" w:sz="0" w:space="0" w:color="auto"/>
        <w:left w:val="none" w:sz="0" w:space="0" w:color="auto"/>
        <w:bottom w:val="none" w:sz="0" w:space="0" w:color="auto"/>
        <w:right w:val="none" w:sz="0" w:space="0" w:color="auto"/>
      </w:divBdr>
    </w:div>
    <w:div w:id="1400715026">
      <w:bodyDiv w:val="1"/>
      <w:marLeft w:val="0"/>
      <w:marRight w:val="0"/>
      <w:marTop w:val="0"/>
      <w:marBottom w:val="0"/>
      <w:divBdr>
        <w:top w:val="none" w:sz="0" w:space="0" w:color="auto"/>
        <w:left w:val="none" w:sz="0" w:space="0" w:color="auto"/>
        <w:bottom w:val="none" w:sz="0" w:space="0" w:color="auto"/>
        <w:right w:val="none" w:sz="0" w:space="0" w:color="auto"/>
      </w:divBdr>
    </w:div>
    <w:div w:id="1404717800">
      <w:bodyDiv w:val="1"/>
      <w:marLeft w:val="0"/>
      <w:marRight w:val="0"/>
      <w:marTop w:val="0"/>
      <w:marBottom w:val="0"/>
      <w:divBdr>
        <w:top w:val="none" w:sz="0" w:space="0" w:color="auto"/>
        <w:left w:val="none" w:sz="0" w:space="0" w:color="auto"/>
        <w:bottom w:val="none" w:sz="0" w:space="0" w:color="auto"/>
        <w:right w:val="none" w:sz="0" w:space="0" w:color="auto"/>
      </w:divBdr>
    </w:div>
    <w:div w:id="1410152881">
      <w:bodyDiv w:val="1"/>
      <w:marLeft w:val="0"/>
      <w:marRight w:val="0"/>
      <w:marTop w:val="0"/>
      <w:marBottom w:val="0"/>
      <w:divBdr>
        <w:top w:val="none" w:sz="0" w:space="0" w:color="auto"/>
        <w:left w:val="none" w:sz="0" w:space="0" w:color="auto"/>
        <w:bottom w:val="none" w:sz="0" w:space="0" w:color="auto"/>
        <w:right w:val="none" w:sz="0" w:space="0" w:color="auto"/>
      </w:divBdr>
    </w:div>
    <w:div w:id="1410154190">
      <w:bodyDiv w:val="1"/>
      <w:marLeft w:val="0"/>
      <w:marRight w:val="0"/>
      <w:marTop w:val="0"/>
      <w:marBottom w:val="0"/>
      <w:divBdr>
        <w:top w:val="none" w:sz="0" w:space="0" w:color="auto"/>
        <w:left w:val="none" w:sz="0" w:space="0" w:color="auto"/>
        <w:bottom w:val="none" w:sz="0" w:space="0" w:color="auto"/>
        <w:right w:val="none" w:sz="0" w:space="0" w:color="auto"/>
      </w:divBdr>
    </w:div>
    <w:div w:id="1437406189">
      <w:bodyDiv w:val="1"/>
      <w:marLeft w:val="0"/>
      <w:marRight w:val="0"/>
      <w:marTop w:val="0"/>
      <w:marBottom w:val="0"/>
      <w:divBdr>
        <w:top w:val="none" w:sz="0" w:space="0" w:color="auto"/>
        <w:left w:val="none" w:sz="0" w:space="0" w:color="auto"/>
        <w:bottom w:val="none" w:sz="0" w:space="0" w:color="auto"/>
        <w:right w:val="none" w:sz="0" w:space="0" w:color="auto"/>
      </w:divBdr>
    </w:div>
    <w:div w:id="1468746268">
      <w:bodyDiv w:val="1"/>
      <w:marLeft w:val="0"/>
      <w:marRight w:val="0"/>
      <w:marTop w:val="0"/>
      <w:marBottom w:val="0"/>
      <w:divBdr>
        <w:top w:val="none" w:sz="0" w:space="0" w:color="auto"/>
        <w:left w:val="none" w:sz="0" w:space="0" w:color="auto"/>
        <w:bottom w:val="none" w:sz="0" w:space="0" w:color="auto"/>
        <w:right w:val="none" w:sz="0" w:space="0" w:color="auto"/>
      </w:divBdr>
    </w:div>
    <w:div w:id="1477992752">
      <w:bodyDiv w:val="1"/>
      <w:marLeft w:val="0"/>
      <w:marRight w:val="0"/>
      <w:marTop w:val="0"/>
      <w:marBottom w:val="0"/>
      <w:divBdr>
        <w:top w:val="none" w:sz="0" w:space="0" w:color="auto"/>
        <w:left w:val="none" w:sz="0" w:space="0" w:color="auto"/>
        <w:bottom w:val="none" w:sz="0" w:space="0" w:color="auto"/>
        <w:right w:val="none" w:sz="0" w:space="0" w:color="auto"/>
      </w:divBdr>
    </w:div>
    <w:div w:id="1484277072">
      <w:bodyDiv w:val="1"/>
      <w:marLeft w:val="0"/>
      <w:marRight w:val="0"/>
      <w:marTop w:val="0"/>
      <w:marBottom w:val="0"/>
      <w:divBdr>
        <w:top w:val="none" w:sz="0" w:space="0" w:color="auto"/>
        <w:left w:val="none" w:sz="0" w:space="0" w:color="auto"/>
        <w:bottom w:val="none" w:sz="0" w:space="0" w:color="auto"/>
        <w:right w:val="none" w:sz="0" w:space="0" w:color="auto"/>
      </w:divBdr>
    </w:div>
    <w:div w:id="1487472666">
      <w:bodyDiv w:val="1"/>
      <w:marLeft w:val="0"/>
      <w:marRight w:val="0"/>
      <w:marTop w:val="0"/>
      <w:marBottom w:val="0"/>
      <w:divBdr>
        <w:top w:val="none" w:sz="0" w:space="0" w:color="auto"/>
        <w:left w:val="none" w:sz="0" w:space="0" w:color="auto"/>
        <w:bottom w:val="none" w:sz="0" w:space="0" w:color="auto"/>
        <w:right w:val="none" w:sz="0" w:space="0" w:color="auto"/>
      </w:divBdr>
    </w:div>
    <w:div w:id="1501115891">
      <w:bodyDiv w:val="1"/>
      <w:marLeft w:val="0"/>
      <w:marRight w:val="0"/>
      <w:marTop w:val="0"/>
      <w:marBottom w:val="0"/>
      <w:divBdr>
        <w:top w:val="none" w:sz="0" w:space="0" w:color="auto"/>
        <w:left w:val="none" w:sz="0" w:space="0" w:color="auto"/>
        <w:bottom w:val="none" w:sz="0" w:space="0" w:color="auto"/>
        <w:right w:val="none" w:sz="0" w:space="0" w:color="auto"/>
      </w:divBdr>
    </w:div>
    <w:div w:id="1504738141">
      <w:bodyDiv w:val="1"/>
      <w:marLeft w:val="0"/>
      <w:marRight w:val="0"/>
      <w:marTop w:val="0"/>
      <w:marBottom w:val="0"/>
      <w:divBdr>
        <w:top w:val="none" w:sz="0" w:space="0" w:color="auto"/>
        <w:left w:val="none" w:sz="0" w:space="0" w:color="auto"/>
        <w:bottom w:val="none" w:sz="0" w:space="0" w:color="auto"/>
        <w:right w:val="none" w:sz="0" w:space="0" w:color="auto"/>
      </w:divBdr>
    </w:div>
    <w:div w:id="1508473744">
      <w:bodyDiv w:val="1"/>
      <w:marLeft w:val="0"/>
      <w:marRight w:val="0"/>
      <w:marTop w:val="0"/>
      <w:marBottom w:val="0"/>
      <w:divBdr>
        <w:top w:val="none" w:sz="0" w:space="0" w:color="auto"/>
        <w:left w:val="none" w:sz="0" w:space="0" w:color="auto"/>
        <w:bottom w:val="none" w:sz="0" w:space="0" w:color="auto"/>
        <w:right w:val="none" w:sz="0" w:space="0" w:color="auto"/>
      </w:divBdr>
    </w:div>
    <w:div w:id="1512260606">
      <w:bodyDiv w:val="1"/>
      <w:marLeft w:val="0"/>
      <w:marRight w:val="0"/>
      <w:marTop w:val="0"/>
      <w:marBottom w:val="0"/>
      <w:divBdr>
        <w:top w:val="none" w:sz="0" w:space="0" w:color="auto"/>
        <w:left w:val="none" w:sz="0" w:space="0" w:color="auto"/>
        <w:bottom w:val="none" w:sz="0" w:space="0" w:color="auto"/>
        <w:right w:val="none" w:sz="0" w:space="0" w:color="auto"/>
      </w:divBdr>
    </w:div>
    <w:div w:id="1523125531">
      <w:bodyDiv w:val="1"/>
      <w:marLeft w:val="0"/>
      <w:marRight w:val="0"/>
      <w:marTop w:val="0"/>
      <w:marBottom w:val="0"/>
      <w:divBdr>
        <w:top w:val="none" w:sz="0" w:space="0" w:color="auto"/>
        <w:left w:val="none" w:sz="0" w:space="0" w:color="auto"/>
        <w:bottom w:val="none" w:sz="0" w:space="0" w:color="auto"/>
        <w:right w:val="none" w:sz="0" w:space="0" w:color="auto"/>
      </w:divBdr>
    </w:div>
    <w:div w:id="1535385350">
      <w:bodyDiv w:val="1"/>
      <w:marLeft w:val="0"/>
      <w:marRight w:val="0"/>
      <w:marTop w:val="0"/>
      <w:marBottom w:val="0"/>
      <w:divBdr>
        <w:top w:val="none" w:sz="0" w:space="0" w:color="auto"/>
        <w:left w:val="none" w:sz="0" w:space="0" w:color="auto"/>
        <w:bottom w:val="none" w:sz="0" w:space="0" w:color="auto"/>
        <w:right w:val="none" w:sz="0" w:space="0" w:color="auto"/>
      </w:divBdr>
    </w:div>
    <w:div w:id="1538468640">
      <w:bodyDiv w:val="1"/>
      <w:marLeft w:val="0"/>
      <w:marRight w:val="0"/>
      <w:marTop w:val="0"/>
      <w:marBottom w:val="0"/>
      <w:divBdr>
        <w:top w:val="none" w:sz="0" w:space="0" w:color="auto"/>
        <w:left w:val="none" w:sz="0" w:space="0" w:color="auto"/>
        <w:bottom w:val="none" w:sz="0" w:space="0" w:color="auto"/>
        <w:right w:val="none" w:sz="0" w:space="0" w:color="auto"/>
      </w:divBdr>
    </w:div>
    <w:div w:id="1539851206">
      <w:bodyDiv w:val="1"/>
      <w:marLeft w:val="0"/>
      <w:marRight w:val="0"/>
      <w:marTop w:val="0"/>
      <w:marBottom w:val="0"/>
      <w:divBdr>
        <w:top w:val="none" w:sz="0" w:space="0" w:color="auto"/>
        <w:left w:val="none" w:sz="0" w:space="0" w:color="auto"/>
        <w:bottom w:val="none" w:sz="0" w:space="0" w:color="auto"/>
        <w:right w:val="none" w:sz="0" w:space="0" w:color="auto"/>
      </w:divBdr>
    </w:div>
    <w:div w:id="1547448513">
      <w:bodyDiv w:val="1"/>
      <w:marLeft w:val="0"/>
      <w:marRight w:val="0"/>
      <w:marTop w:val="0"/>
      <w:marBottom w:val="0"/>
      <w:divBdr>
        <w:top w:val="none" w:sz="0" w:space="0" w:color="auto"/>
        <w:left w:val="none" w:sz="0" w:space="0" w:color="auto"/>
        <w:bottom w:val="none" w:sz="0" w:space="0" w:color="auto"/>
        <w:right w:val="none" w:sz="0" w:space="0" w:color="auto"/>
      </w:divBdr>
    </w:div>
    <w:div w:id="1552305909">
      <w:bodyDiv w:val="1"/>
      <w:marLeft w:val="0"/>
      <w:marRight w:val="0"/>
      <w:marTop w:val="0"/>
      <w:marBottom w:val="0"/>
      <w:divBdr>
        <w:top w:val="none" w:sz="0" w:space="0" w:color="auto"/>
        <w:left w:val="none" w:sz="0" w:space="0" w:color="auto"/>
        <w:bottom w:val="none" w:sz="0" w:space="0" w:color="auto"/>
        <w:right w:val="none" w:sz="0" w:space="0" w:color="auto"/>
      </w:divBdr>
    </w:div>
    <w:div w:id="1584727730">
      <w:bodyDiv w:val="1"/>
      <w:marLeft w:val="0"/>
      <w:marRight w:val="0"/>
      <w:marTop w:val="0"/>
      <w:marBottom w:val="0"/>
      <w:divBdr>
        <w:top w:val="none" w:sz="0" w:space="0" w:color="auto"/>
        <w:left w:val="none" w:sz="0" w:space="0" w:color="auto"/>
        <w:bottom w:val="none" w:sz="0" w:space="0" w:color="auto"/>
        <w:right w:val="none" w:sz="0" w:space="0" w:color="auto"/>
      </w:divBdr>
    </w:div>
    <w:div w:id="1601184343">
      <w:bodyDiv w:val="1"/>
      <w:marLeft w:val="0"/>
      <w:marRight w:val="0"/>
      <w:marTop w:val="0"/>
      <w:marBottom w:val="0"/>
      <w:divBdr>
        <w:top w:val="none" w:sz="0" w:space="0" w:color="auto"/>
        <w:left w:val="none" w:sz="0" w:space="0" w:color="auto"/>
        <w:bottom w:val="none" w:sz="0" w:space="0" w:color="auto"/>
        <w:right w:val="none" w:sz="0" w:space="0" w:color="auto"/>
      </w:divBdr>
    </w:div>
    <w:div w:id="1612400808">
      <w:bodyDiv w:val="1"/>
      <w:marLeft w:val="0"/>
      <w:marRight w:val="0"/>
      <w:marTop w:val="0"/>
      <w:marBottom w:val="0"/>
      <w:divBdr>
        <w:top w:val="none" w:sz="0" w:space="0" w:color="auto"/>
        <w:left w:val="none" w:sz="0" w:space="0" w:color="auto"/>
        <w:bottom w:val="none" w:sz="0" w:space="0" w:color="auto"/>
        <w:right w:val="none" w:sz="0" w:space="0" w:color="auto"/>
      </w:divBdr>
    </w:div>
    <w:div w:id="1626422228">
      <w:bodyDiv w:val="1"/>
      <w:marLeft w:val="0"/>
      <w:marRight w:val="0"/>
      <w:marTop w:val="0"/>
      <w:marBottom w:val="0"/>
      <w:divBdr>
        <w:top w:val="none" w:sz="0" w:space="0" w:color="auto"/>
        <w:left w:val="none" w:sz="0" w:space="0" w:color="auto"/>
        <w:bottom w:val="none" w:sz="0" w:space="0" w:color="auto"/>
        <w:right w:val="none" w:sz="0" w:space="0" w:color="auto"/>
      </w:divBdr>
    </w:div>
    <w:div w:id="1636832942">
      <w:bodyDiv w:val="1"/>
      <w:marLeft w:val="0"/>
      <w:marRight w:val="0"/>
      <w:marTop w:val="0"/>
      <w:marBottom w:val="0"/>
      <w:divBdr>
        <w:top w:val="none" w:sz="0" w:space="0" w:color="auto"/>
        <w:left w:val="none" w:sz="0" w:space="0" w:color="auto"/>
        <w:bottom w:val="none" w:sz="0" w:space="0" w:color="auto"/>
        <w:right w:val="none" w:sz="0" w:space="0" w:color="auto"/>
      </w:divBdr>
    </w:div>
    <w:div w:id="1637370313">
      <w:bodyDiv w:val="1"/>
      <w:marLeft w:val="0"/>
      <w:marRight w:val="0"/>
      <w:marTop w:val="0"/>
      <w:marBottom w:val="0"/>
      <w:divBdr>
        <w:top w:val="none" w:sz="0" w:space="0" w:color="auto"/>
        <w:left w:val="none" w:sz="0" w:space="0" w:color="auto"/>
        <w:bottom w:val="none" w:sz="0" w:space="0" w:color="auto"/>
        <w:right w:val="none" w:sz="0" w:space="0" w:color="auto"/>
      </w:divBdr>
    </w:div>
    <w:div w:id="1677031131">
      <w:bodyDiv w:val="1"/>
      <w:marLeft w:val="0"/>
      <w:marRight w:val="0"/>
      <w:marTop w:val="0"/>
      <w:marBottom w:val="0"/>
      <w:divBdr>
        <w:top w:val="none" w:sz="0" w:space="0" w:color="auto"/>
        <w:left w:val="none" w:sz="0" w:space="0" w:color="auto"/>
        <w:bottom w:val="none" w:sz="0" w:space="0" w:color="auto"/>
        <w:right w:val="none" w:sz="0" w:space="0" w:color="auto"/>
      </w:divBdr>
    </w:div>
    <w:div w:id="1693799170">
      <w:bodyDiv w:val="1"/>
      <w:marLeft w:val="0"/>
      <w:marRight w:val="0"/>
      <w:marTop w:val="0"/>
      <w:marBottom w:val="0"/>
      <w:divBdr>
        <w:top w:val="none" w:sz="0" w:space="0" w:color="auto"/>
        <w:left w:val="none" w:sz="0" w:space="0" w:color="auto"/>
        <w:bottom w:val="none" w:sz="0" w:space="0" w:color="auto"/>
        <w:right w:val="none" w:sz="0" w:space="0" w:color="auto"/>
      </w:divBdr>
    </w:div>
    <w:div w:id="1695767991">
      <w:bodyDiv w:val="1"/>
      <w:marLeft w:val="0"/>
      <w:marRight w:val="0"/>
      <w:marTop w:val="0"/>
      <w:marBottom w:val="0"/>
      <w:divBdr>
        <w:top w:val="none" w:sz="0" w:space="0" w:color="auto"/>
        <w:left w:val="none" w:sz="0" w:space="0" w:color="auto"/>
        <w:bottom w:val="none" w:sz="0" w:space="0" w:color="auto"/>
        <w:right w:val="none" w:sz="0" w:space="0" w:color="auto"/>
      </w:divBdr>
    </w:div>
    <w:div w:id="1698431636">
      <w:bodyDiv w:val="1"/>
      <w:marLeft w:val="0"/>
      <w:marRight w:val="0"/>
      <w:marTop w:val="0"/>
      <w:marBottom w:val="0"/>
      <w:divBdr>
        <w:top w:val="none" w:sz="0" w:space="0" w:color="auto"/>
        <w:left w:val="none" w:sz="0" w:space="0" w:color="auto"/>
        <w:bottom w:val="none" w:sz="0" w:space="0" w:color="auto"/>
        <w:right w:val="none" w:sz="0" w:space="0" w:color="auto"/>
      </w:divBdr>
    </w:div>
    <w:div w:id="1712532915">
      <w:bodyDiv w:val="1"/>
      <w:marLeft w:val="0"/>
      <w:marRight w:val="0"/>
      <w:marTop w:val="0"/>
      <w:marBottom w:val="0"/>
      <w:divBdr>
        <w:top w:val="none" w:sz="0" w:space="0" w:color="auto"/>
        <w:left w:val="none" w:sz="0" w:space="0" w:color="auto"/>
        <w:bottom w:val="none" w:sz="0" w:space="0" w:color="auto"/>
        <w:right w:val="none" w:sz="0" w:space="0" w:color="auto"/>
      </w:divBdr>
    </w:div>
    <w:div w:id="1718894316">
      <w:bodyDiv w:val="1"/>
      <w:marLeft w:val="0"/>
      <w:marRight w:val="0"/>
      <w:marTop w:val="0"/>
      <w:marBottom w:val="0"/>
      <w:divBdr>
        <w:top w:val="none" w:sz="0" w:space="0" w:color="auto"/>
        <w:left w:val="none" w:sz="0" w:space="0" w:color="auto"/>
        <w:bottom w:val="none" w:sz="0" w:space="0" w:color="auto"/>
        <w:right w:val="none" w:sz="0" w:space="0" w:color="auto"/>
      </w:divBdr>
    </w:div>
    <w:div w:id="1724865880">
      <w:bodyDiv w:val="1"/>
      <w:marLeft w:val="0"/>
      <w:marRight w:val="0"/>
      <w:marTop w:val="0"/>
      <w:marBottom w:val="0"/>
      <w:divBdr>
        <w:top w:val="none" w:sz="0" w:space="0" w:color="auto"/>
        <w:left w:val="none" w:sz="0" w:space="0" w:color="auto"/>
        <w:bottom w:val="none" w:sz="0" w:space="0" w:color="auto"/>
        <w:right w:val="none" w:sz="0" w:space="0" w:color="auto"/>
      </w:divBdr>
    </w:div>
    <w:div w:id="1728531688">
      <w:bodyDiv w:val="1"/>
      <w:marLeft w:val="0"/>
      <w:marRight w:val="0"/>
      <w:marTop w:val="0"/>
      <w:marBottom w:val="0"/>
      <w:divBdr>
        <w:top w:val="none" w:sz="0" w:space="0" w:color="auto"/>
        <w:left w:val="none" w:sz="0" w:space="0" w:color="auto"/>
        <w:bottom w:val="none" w:sz="0" w:space="0" w:color="auto"/>
        <w:right w:val="none" w:sz="0" w:space="0" w:color="auto"/>
      </w:divBdr>
    </w:div>
    <w:div w:id="1742212570">
      <w:bodyDiv w:val="1"/>
      <w:marLeft w:val="0"/>
      <w:marRight w:val="0"/>
      <w:marTop w:val="0"/>
      <w:marBottom w:val="0"/>
      <w:divBdr>
        <w:top w:val="none" w:sz="0" w:space="0" w:color="auto"/>
        <w:left w:val="none" w:sz="0" w:space="0" w:color="auto"/>
        <w:bottom w:val="none" w:sz="0" w:space="0" w:color="auto"/>
        <w:right w:val="none" w:sz="0" w:space="0" w:color="auto"/>
      </w:divBdr>
    </w:div>
    <w:div w:id="1743287552">
      <w:bodyDiv w:val="1"/>
      <w:marLeft w:val="0"/>
      <w:marRight w:val="0"/>
      <w:marTop w:val="0"/>
      <w:marBottom w:val="0"/>
      <w:divBdr>
        <w:top w:val="none" w:sz="0" w:space="0" w:color="auto"/>
        <w:left w:val="none" w:sz="0" w:space="0" w:color="auto"/>
        <w:bottom w:val="none" w:sz="0" w:space="0" w:color="auto"/>
        <w:right w:val="none" w:sz="0" w:space="0" w:color="auto"/>
      </w:divBdr>
    </w:div>
    <w:div w:id="1780832290">
      <w:bodyDiv w:val="1"/>
      <w:marLeft w:val="0"/>
      <w:marRight w:val="0"/>
      <w:marTop w:val="0"/>
      <w:marBottom w:val="0"/>
      <w:divBdr>
        <w:top w:val="none" w:sz="0" w:space="0" w:color="auto"/>
        <w:left w:val="none" w:sz="0" w:space="0" w:color="auto"/>
        <w:bottom w:val="none" w:sz="0" w:space="0" w:color="auto"/>
        <w:right w:val="none" w:sz="0" w:space="0" w:color="auto"/>
      </w:divBdr>
    </w:div>
    <w:div w:id="1786461179">
      <w:bodyDiv w:val="1"/>
      <w:marLeft w:val="0"/>
      <w:marRight w:val="0"/>
      <w:marTop w:val="0"/>
      <w:marBottom w:val="0"/>
      <w:divBdr>
        <w:top w:val="none" w:sz="0" w:space="0" w:color="auto"/>
        <w:left w:val="none" w:sz="0" w:space="0" w:color="auto"/>
        <w:bottom w:val="none" w:sz="0" w:space="0" w:color="auto"/>
        <w:right w:val="none" w:sz="0" w:space="0" w:color="auto"/>
      </w:divBdr>
    </w:div>
    <w:div w:id="1790077661">
      <w:bodyDiv w:val="1"/>
      <w:marLeft w:val="0"/>
      <w:marRight w:val="0"/>
      <w:marTop w:val="0"/>
      <w:marBottom w:val="0"/>
      <w:divBdr>
        <w:top w:val="none" w:sz="0" w:space="0" w:color="auto"/>
        <w:left w:val="none" w:sz="0" w:space="0" w:color="auto"/>
        <w:bottom w:val="none" w:sz="0" w:space="0" w:color="auto"/>
        <w:right w:val="none" w:sz="0" w:space="0" w:color="auto"/>
      </w:divBdr>
    </w:div>
    <w:div w:id="1791514007">
      <w:bodyDiv w:val="1"/>
      <w:marLeft w:val="0"/>
      <w:marRight w:val="0"/>
      <w:marTop w:val="0"/>
      <w:marBottom w:val="0"/>
      <w:divBdr>
        <w:top w:val="none" w:sz="0" w:space="0" w:color="auto"/>
        <w:left w:val="none" w:sz="0" w:space="0" w:color="auto"/>
        <w:bottom w:val="none" w:sz="0" w:space="0" w:color="auto"/>
        <w:right w:val="none" w:sz="0" w:space="0" w:color="auto"/>
      </w:divBdr>
    </w:div>
    <w:div w:id="1833716204">
      <w:bodyDiv w:val="1"/>
      <w:marLeft w:val="0"/>
      <w:marRight w:val="0"/>
      <w:marTop w:val="0"/>
      <w:marBottom w:val="0"/>
      <w:divBdr>
        <w:top w:val="none" w:sz="0" w:space="0" w:color="auto"/>
        <w:left w:val="none" w:sz="0" w:space="0" w:color="auto"/>
        <w:bottom w:val="none" w:sz="0" w:space="0" w:color="auto"/>
        <w:right w:val="none" w:sz="0" w:space="0" w:color="auto"/>
      </w:divBdr>
    </w:div>
    <w:div w:id="1846702272">
      <w:bodyDiv w:val="1"/>
      <w:marLeft w:val="0"/>
      <w:marRight w:val="0"/>
      <w:marTop w:val="0"/>
      <w:marBottom w:val="0"/>
      <w:divBdr>
        <w:top w:val="none" w:sz="0" w:space="0" w:color="auto"/>
        <w:left w:val="none" w:sz="0" w:space="0" w:color="auto"/>
        <w:bottom w:val="none" w:sz="0" w:space="0" w:color="auto"/>
        <w:right w:val="none" w:sz="0" w:space="0" w:color="auto"/>
      </w:divBdr>
    </w:div>
    <w:div w:id="1872573029">
      <w:bodyDiv w:val="1"/>
      <w:marLeft w:val="0"/>
      <w:marRight w:val="0"/>
      <w:marTop w:val="0"/>
      <w:marBottom w:val="0"/>
      <w:divBdr>
        <w:top w:val="none" w:sz="0" w:space="0" w:color="auto"/>
        <w:left w:val="none" w:sz="0" w:space="0" w:color="auto"/>
        <w:bottom w:val="none" w:sz="0" w:space="0" w:color="auto"/>
        <w:right w:val="none" w:sz="0" w:space="0" w:color="auto"/>
      </w:divBdr>
    </w:div>
    <w:div w:id="1876695036">
      <w:bodyDiv w:val="1"/>
      <w:marLeft w:val="0"/>
      <w:marRight w:val="0"/>
      <w:marTop w:val="0"/>
      <w:marBottom w:val="0"/>
      <w:divBdr>
        <w:top w:val="none" w:sz="0" w:space="0" w:color="auto"/>
        <w:left w:val="none" w:sz="0" w:space="0" w:color="auto"/>
        <w:bottom w:val="none" w:sz="0" w:space="0" w:color="auto"/>
        <w:right w:val="none" w:sz="0" w:space="0" w:color="auto"/>
      </w:divBdr>
    </w:div>
    <w:div w:id="1885368305">
      <w:bodyDiv w:val="1"/>
      <w:marLeft w:val="0"/>
      <w:marRight w:val="0"/>
      <w:marTop w:val="0"/>
      <w:marBottom w:val="0"/>
      <w:divBdr>
        <w:top w:val="none" w:sz="0" w:space="0" w:color="auto"/>
        <w:left w:val="none" w:sz="0" w:space="0" w:color="auto"/>
        <w:bottom w:val="none" w:sz="0" w:space="0" w:color="auto"/>
        <w:right w:val="none" w:sz="0" w:space="0" w:color="auto"/>
      </w:divBdr>
    </w:div>
    <w:div w:id="1886522984">
      <w:bodyDiv w:val="1"/>
      <w:marLeft w:val="0"/>
      <w:marRight w:val="0"/>
      <w:marTop w:val="0"/>
      <w:marBottom w:val="0"/>
      <w:divBdr>
        <w:top w:val="none" w:sz="0" w:space="0" w:color="auto"/>
        <w:left w:val="none" w:sz="0" w:space="0" w:color="auto"/>
        <w:bottom w:val="none" w:sz="0" w:space="0" w:color="auto"/>
        <w:right w:val="none" w:sz="0" w:space="0" w:color="auto"/>
      </w:divBdr>
    </w:div>
    <w:div w:id="1891721419">
      <w:bodyDiv w:val="1"/>
      <w:marLeft w:val="0"/>
      <w:marRight w:val="0"/>
      <w:marTop w:val="0"/>
      <w:marBottom w:val="0"/>
      <w:divBdr>
        <w:top w:val="none" w:sz="0" w:space="0" w:color="auto"/>
        <w:left w:val="none" w:sz="0" w:space="0" w:color="auto"/>
        <w:bottom w:val="none" w:sz="0" w:space="0" w:color="auto"/>
        <w:right w:val="none" w:sz="0" w:space="0" w:color="auto"/>
      </w:divBdr>
    </w:div>
    <w:div w:id="1892883185">
      <w:bodyDiv w:val="1"/>
      <w:marLeft w:val="0"/>
      <w:marRight w:val="0"/>
      <w:marTop w:val="0"/>
      <w:marBottom w:val="0"/>
      <w:divBdr>
        <w:top w:val="none" w:sz="0" w:space="0" w:color="auto"/>
        <w:left w:val="none" w:sz="0" w:space="0" w:color="auto"/>
        <w:bottom w:val="none" w:sz="0" w:space="0" w:color="auto"/>
        <w:right w:val="none" w:sz="0" w:space="0" w:color="auto"/>
      </w:divBdr>
    </w:div>
    <w:div w:id="1933515245">
      <w:bodyDiv w:val="1"/>
      <w:marLeft w:val="0"/>
      <w:marRight w:val="0"/>
      <w:marTop w:val="0"/>
      <w:marBottom w:val="0"/>
      <w:divBdr>
        <w:top w:val="none" w:sz="0" w:space="0" w:color="auto"/>
        <w:left w:val="none" w:sz="0" w:space="0" w:color="auto"/>
        <w:bottom w:val="none" w:sz="0" w:space="0" w:color="auto"/>
        <w:right w:val="none" w:sz="0" w:space="0" w:color="auto"/>
      </w:divBdr>
    </w:div>
    <w:div w:id="1947423969">
      <w:bodyDiv w:val="1"/>
      <w:marLeft w:val="0"/>
      <w:marRight w:val="0"/>
      <w:marTop w:val="0"/>
      <w:marBottom w:val="0"/>
      <w:divBdr>
        <w:top w:val="none" w:sz="0" w:space="0" w:color="auto"/>
        <w:left w:val="none" w:sz="0" w:space="0" w:color="auto"/>
        <w:bottom w:val="none" w:sz="0" w:space="0" w:color="auto"/>
        <w:right w:val="none" w:sz="0" w:space="0" w:color="auto"/>
      </w:divBdr>
    </w:div>
    <w:div w:id="1952590235">
      <w:bodyDiv w:val="1"/>
      <w:marLeft w:val="0"/>
      <w:marRight w:val="0"/>
      <w:marTop w:val="0"/>
      <w:marBottom w:val="0"/>
      <w:divBdr>
        <w:top w:val="none" w:sz="0" w:space="0" w:color="auto"/>
        <w:left w:val="none" w:sz="0" w:space="0" w:color="auto"/>
        <w:bottom w:val="none" w:sz="0" w:space="0" w:color="auto"/>
        <w:right w:val="none" w:sz="0" w:space="0" w:color="auto"/>
      </w:divBdr>
    </w:div>
    <w:div w:id="1954096289">
      <w:bodyDiv w:val="1"/>
      <w:marLeft w:val="0"/>
      <w:marRight w:val="0"/>
      <w:marTop w:val="0"/>
      <w:marBottom w:val="0"/>
      <w:divBdr>
        <w:top w:val="none" w:sz="0" w:space="0" w:color="auto"/>
        <w:left w:val="none" w:sz="0" w:space="0" w:color="auto"/>
        <w:bottom w:val="none" w:sz="0" w:space="0" w:color="auto"/>
        <w:right w:val="none" w:sz="0" w:space="0" w:color="auto"/>
      </w:divBdr>
    </w:div>
    <w:div w:id="1962103097">
      <w:bodyDiv w:val="1"/>
      <w:marLeft w:val="0"/>
      <w:marRight w:val="0"/>
      <w:marTop w:val="0"/>
      <w:marBottom w:val="0"/>
      <w:divBdr>
        <w:top w:val="none" w:sz="0" w:space="0" w:color="auto"/>
        <w:left w:val="none" w:sz="0" w:space="0" w:color="auto"/>
        <w:bottom w:val="none" w:sz="0" w:space="0" w:color="auto"/>
        <w:right w:val="none" w:sz="0" w:space="0" w:color="auto"/>
      </w:divBdr>
    </w:div>
    <w:div w:id="1989288614">
      <w:bodyDiv w:val="1"/>
      <w:marLeft w:val="0"/>
      <w:marRight w:val="0"/>
      <w:marTop w:val="0"/>
      <w:marBottom w:val="0"/>
      <w:divBdr>
        <w:top w:val="none" w:sz="0" w:space="0" w:color="auto"/>
        <w:left w:val="none" w:sz="0" w:space="0" w:color="auto"/>
        <w:bottom w:val="none" w:sz="0" w:space="0" w:color="auto"/>
        <w:right w:val="none" w:sz="0" w:space="0" w:color="auto"/>
      </w:divBdr>
    </w:div>
    <w:div w:id="1991204148">
      <w:bodyDiv w:val="1"/>
      <w:marLeft w:val="0"/>
      <w:marRight w:val="0"/>
      <w:marTop w:val="0"/>
      <w:marBottom w:val="0"/>
      <w:divBdr>
        <w:top w:val="none" w:sz="0" w:space="0" w:color="auto"/>
        <w:left w:val="none" w:sz="0" w:space="0" w:color="auto"/>
        <w:bottom w:val="none" w:sz="0" w:space="0" w:color="auto"/>
        <w:right w:val="none" w:sz="0" w:space="0" w:color="auto"/>
      </w:divBdr>
    </w:div>
    <w:div w:id="2003195835">
      <w:bodyDiv w:val="1"/>
      <w:marLeft w:val="0"/>
      <w:marRight w:val="0"/>
      <w:marTop w:val="0"/>
      <w:marBottom w:val="0"/>
      <w:divBdr>
        <w:top w:val="none" w:sz="0" w:space="0" w:color="auto"/>
        <w:left w:val="none" w:sz="0" w:space="0" w:color="auto"/>
        <w:bottom w:val="none" w:sz="0" w:space="0" w:color="auto"/>
        <w:right w:val="none" w:sz="0" w:space="0" w:color="auto"/>
      </w:divBdr>
    </w:div>
    <w:div w:id="2022662428">
      <w:bodyDiv w:val="1"/>
      <w:marLeft w:val="0"/>
      <w:marRight w:val="0"/>
      <w:marTop w:val="0"/>
      <w:marBottom w:val="0"/>
      <w:divBdr>
        <w:top w:val="none" w:sz="0" w:space="0" w:color="auto"/>
        <w:left w:val="none" w:sz="0" w:space="0" w:color="auto"/>
        <w:bottom w:val="none" w:sz="0" w:space="0" w:color="auto"/>
        <w:right w:val="none" w:sz="0" w:space="0" w:color="auto"/>
      </w:divBdr>
    </w:div>
    <w:div w:id="2029981855">
      <w:bodyDiv w:val="1"/>
      <w:marLeft w:val="0"/>
      <w:marRight w:val="0"/>
      <w:marTop w:val="0"/>
      <w:marBottom w:val="0"/>
      <w:divBdr>
        <w:top w:val="none" w:sz="0" w:space="0" w:color="auto"/>
        <w:left w:val="none" w:sz="0" w:space="0" w:color="auto"/>
        <w:bottom w:val="none" w:sz="0" w:space="0" w:color="auto"/>
        <w:right w:val="none" w:sz="0" w:space="0" w:color="auto"/>
      </w:divBdr>
    </w:div>
    <w:div w:id="2040735385">
      <w:bodyDiv w:val="1"/>
      <w:marLeft w:val="0"/>
      <w:marRight w:val="0"/>
      <w:marTop w:val="0"/>
      <w:marBottom w:val="0"/>
      <w:divBdr>
        <w:top w:val="none" w:sz="0" w:space="0" w:color="auto"/>
        <w:left w:val="none" w:sz="0" w:space="0" w:color="auto"/>
        <w:bottom w:val="none" w:sz="0" w:space="0" w:color="auto"/>
        <w:right w:val="none" w:sz="0" w:space="0" w:color="auto"/>
      </w:divBdr>
    </w:div>
    <w:div w:id="2059622628">
      <w:bodyDiv w:val="1"/>
      <w:marLeft w:val="0"/>
      <w:marRight w:val="0"/>
      <w:marTop w:val="0"/>
      <w:marBottom w:val="0"/>
      <w:divBdr>
        <w:top w:val="none" w:sz="0" w:space="0" w:color="auto"/>
        <w:left w:val="none" w:sz="0" w:space="0" w:color="auto"/>
        <w:bottom w:val="none" w:sz="0" w:space="0" w:color="auto"/>
        <w:right w:val="none" w:sz="0" w:space="0" w:color="auto"/>
      </w:divBdr>
    </w:div>
    <w:div w:id="2075616575">
      <w:bodyDiv w:val="1"/>
      <w:marLeft w:val="0"/>
      <w:marRight w:val="0"/>
      <w:marTop w:val="0"/>
      <w:marBottom w:val="0"/>
      <w:divBdr>
        <w:top w:val="none" w:sz="0" w:space="0" w:color="auto"/>
        <w:left w:val="none" w:sz="0" w:space="0" w:color="auto"/>
        <w:bottom w:val="none" w:sz="0" w:space="0" w:color="auto"/>
        <w:right w:val="none" w:sz="0" w:space="0" w:color="auto"/>
      </w:divBdr>
    </w:div>
    <w:div w:id="2078239567">
      <w:bodyDiv w:val="1"/>
      <w:marLeft w:val="0"/>
      <w:marRight w:val="0"/>
      <w:marTop w:val="0"/>
      <w:marBottom w:val="0"/>
      <w:divBdr>
        <w:top w:val="none" w:sz="0" w:space="0" w:color="auto"/>
        <w:left w:val="none" w:sz="0" w:space="0" w:color="auto"/>
        <w:bottom w:val="none" w:sz="0" w:space="0" w:color="auto"/>
        <w:right w:val="none" w:sz="0" w:space="0" w:color="auto"/>
      </w:divBdr>
    </w:div>
    <w:div w:id="2081099996">
      <w:bodyDiv w:val="1"/>
      <w:marLeft w:val="0"/>
      <w:marRight w:val="0"/>
      <w:marTop w:val="0"/>
      <w:marBottom w:val="0"/>
      <w:divBdr>
        <w:top w:val="none" w:sz="0" w:space="0" w:color="auto"/>
        <w:left w:val="none" w:sz="0" w:space="0" w:color="auto"/>
        <w:bottom w:val="none" w:sz="0" w:space="0" w:color="auto"/>
        <w:right w:val="none" w:sz="0" w:space="0" w:color="auto"/>
      </w:divBdr>
    </w:div>
    <w:div w:id="2091804208">
      <w:bodyDiv w:val="1"/>
      <w:marLeft w:val="0"/>
      <w:marRight w:val="0"/>
      <w:marTop w:val="0"/>
      <w:marBottom w:val="0"/>
      <w:divBdr>
        <w:top w:val="none" w:sz="0" w:space="0" w:color="auto"/>
        <w:left w:val="none" w:sz="0" w:space="0" w:color="auto"/>
        <w:bottom w:val="none" w:sz="0" w:space="0" w:color="auto"/>
        <w:right w:val="none" w:sz="0" w:space="0" w:color="auto"/>
      </w:divBdr>
    </w:div>
    <w:div w:id="2092584352">
      <w:bodyDiv w:val="1"/>
      <w:marLeft w:val="0"/>
      <w:marRight w:val="0"/>
      <w:marTop w:val="0"/>
      <w:marBottom w:val="0"/>
      <w:divBdr>
        <w:top w:val="none" w:sz="0" w:space="0" w:color="auto"/>
        <w:left w:val="none" w:sz="0" w:space="0" w:color="auto"/>
        <w:bottom w:val="none" w:sz="0" w:space="0" w:color="auto"/>
        <w:right w:val="none" w:sz="0" w:space="0" w:color="auto"/>
      </w:divBdr>
    </w:div>
    <w:div w:id="2099936498">
      <w:bodyDiv w:val="1"/>
      <w:marLeft w:val="0"/>
      <w:marRight w:val="0"/>
      <w:marTop w:val="0"/>
      <w:marBottom w:val="0"/>
      <w:divBdr>
        <w:top w:val="none" w:sz="0" w:space="0" w:color="auto"/>
        <w:left w:val="none" w:sz="0" w:space="0" w:color="auto"/>
        <w:bottom w:val="none" w:sz="0" w:space="0" w:color="auto"/>
        <w:right w:val="none" w:sz="0" w:space="0" w:color="auto"/>
      </w:divBdr>
    </w:div>
    <w:div w:id="2104301955">
      <w:bodyDiv w:val="1"/>
      <w:marLeft w:val="0"/>
      <w:marRight w:val="0"/>
      <w:marTop w:val="0"/>
      <w:marBottom w:val="0"/>
      <w:divBdr>
        <w:top w:val="none" w:sz="0" w:space="0" w:color="auto"/>
        <w:left w:val="none" w:sz="0" w:space="0" w:color="auto"/>
        <w:bottom w:val="none" w:sz="0" w:space="0" w:color="auto"/>
        <w:right w:val="none" w:sz="0" w:space="0" w:color="auto"/>
      </w:divBdr>
    </w:div>
    <w:div w:id="2105031590">
      <w:bodyDiv w:val="1"/>
      <w:marLeft w:val="0"/>
      <w:marRight w:val="0"/>
      <w:marTop w:val="0"/>
      <w:marBottom w:val="0"/>
      <w:divBdr>
        <w:top w:val="none" w:sz="0" w:space="0" w:color="auto"/>
        <w:left w:val="none" w:sz="0" w:space="0" w:color="auto"/>
        <w:bottom w:val="none" w:sz="0" w:space="0" w:color="auto"/>
        <w:right w:val="none" w:sz="0" w:space="0" w:color="auto"/>
      </w:divBdr>
    </w:div>
    <w:div w:id="2106535334">
      <w:bodyDiv w:val="1"/>
      <w:marLeft w:val="0"/>
      <w:marRight w:val="0"/>
      <w:marTop w:val="0"/>
      <w:marBottom w:val="0"/>
      <w:divBdr>
        <w:top w:val="none" w:sz="0" w:space="0" w:color="auto"/>
        <w:left w:val="none" w:sz="0" w:space="0" w:color="auto"/>
        <w:bottom w:val="none" w:sz="0" w:space="0" w:color="auto"/>
        <w:right w:val="none" w:sz="0" w:space="0" w:color="auto"/>
      </w:divBdr>
    </w:div>
    <w:div w:id="2130853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consultantplus://offline/main?base=LAW;n=102066;fld=134;dst=100154" TargetMode="Externa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DA7611-32F2-4CF1-8BF7-C02D7F839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1041</TotalTime>
  <Pages>38</Pages>
  <Words>7488</Words>
  <Characters>42687</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50075</CharactersWithSpaces>
  <SharedDoc>false</SharedDoc>
  <HLinks>
    <vt:vector size="306" baseType="variant">
      <vt:variant>
        <vt:i4>655390</vt:i4>
      </vt:variant>
      <vt:variant>
        <vt:i4>297</vt:i4>
      </vt:variant>
      <vt:variant>
        <vt:i4>0</vt:i4>
      </vt:variant>
      <vt:variant>
        <vt:i4>5</vt:i4>
      </vt:variant>
      <vt:variant>
        <vt:lpwstr>http://ru.wikipedia.org/wiki/2009</vt:lpwstr>
      </vt:variant>
      <vt:variant>
        <vt:lpwstr/>
      </vt:variant>
      <vt:variant>
        <vt:i4>8323127</vt:i4>
      </vt:variant>
      <vt:variant>
        <vt:i4>294</vt:i4>
      </vt:variant>
      <vt:variant>
        <vt:i4>0</vt:i4>
      </vt:variant>
      <vt:variant>
        <vt:i4>5</vt:i4>
      </vt:variant>
      <vt:variant>
        <vt:lpwstr>http://ru.wikipedia.org/wiki/%D0%9C%D0%B8%D0%BD%D0%B0%D1%82%D0%BE%D0%BC</vt:lpwstr>
      </vt:variant>
      <vt:variant>
        <vt:lpwstr/>
      </vt:variant>
      <vt:variant>
        <vt:i4>655474</vt:i4>
      </vt:variant>
      <vt:variant>
        <vt:i4>291</vt:i4>
      </vt:variant>
      <vt:variant>
        <vt:i4>0</vt:i4>
      </vt:variant>
      <vt:variant>
        <vt:i4>5</vt:i4>
      </vt:variant>
      <vt:variant>
        <vt:lpwstr>http://ru.wikipedia.org/wiki/%D0%97%D0%B0%D0%BA%D1%80%D1%8B%D1%82%D0%BE%D0%B5_%D0%B0%D0%B4%D0%BC%D0%B8%D0%BD%D0%B8%D1%81%D1%82%D1%80%D0%B0%D1%82%D0%B8%D0%B2%D0%BD%D0%BE-%D1%82%D0%B5%D1%80%D1%80%D0%B8%D1%82%D0%BE%D1%80%D0%B8%D0%B0%D0%BB%D1%8C%D0%BD%D0%BE%D0%B5_%D0%BE%D0%B1%D1%80%D0%B0%D0%B7%D0%BE%D0%B2%D0%B0%D0%BD%D0%B8%D0%B5</vt:lpwstr>
      </vt:variant>
      <vt:variant>
        <vt:lpwstr/>
      </vt:variant>
      <vt:variant>
        <vt:i4>1310771</vt:i4>
      </vt:variant>
      <vt:variant>
        <vt:i4>284</vt:i4>
      </vt:variant>
      <vt:variant>
        <vt:i4>0</vt:i4>
      </vt:variant>
      <vt:variant>
        <vt:i4>5</vt:i4>
      </vt:variant>
      <vt:variant>
        <vt:lpwstr/>
      </vt:variant>
      <vt:variant>
        <vt:lpwstr>_Toc337543363</vt:lpwstr>
      </vt:variant>
      <vt:variant>
        <vt:i4>1310771</vt:i4>
      </vt:variant>
      <vt:variant>
        <vt:i4>278</vt:i4>
      </vt:variant>
      <vt:variant>
        <vt:i4>0</vt:i4>
      </vt:variant>
      <vt:variant>
        <vt:i4>5</vt:i4>
      </vt:variant>
      <vt:variant>
        <vt:lpwstr/>
      </vt:variant>
      <vt:variant>
        <vt:lpwstr>_Toc337543362</vt:lpwstr>
      </vt:variant>
      <vt:variant>
        <vt:i4>1310771</vt:i4>
      </vt:variant>
      <vt:variant>
        <vt:i4>272</vt:i4>
      </vt:variant>
      <vt:variant>
        <vt:i4>0</vt:i4>
      </vt:variant>
      <vt:variant>
        <vt:i4>5</vt:i4>
      </vt:variant>
      <vt:variant>
        <vt:lpwstr/>
      </vt:variant>
      <vt:variant>
        <vt:lpwstr>_Toc337543361</vt:lpwstr>
      </vt:variant>
      <vt:variant>
        <vt:i4>1310771</vt:i4>
      </vt:variant>
      <vt:variant>
        <vt:i4>266</vt:i4>
      </vt:variant>
      <vt:variant>
        <vt:i4>0</vt:i4>
      </vt:variant>
      <vt:variant>
        <vt:i4>5</vt:i4>
      </vt:variant>
      <vt:variant>
        <vt:lpwstr/>
      </vt:variant>
      <vt:variant>
        <vt:lpwstr>_Toc337543360</vt:lpwstr>
      </vt:variant>
      <vt:variant>
        <vt:i4>1507379</vt:i4>
      </vt:variant>
      <vt:variant>
        <vt:i4>260</vt:i4>
      </vt:variant>
      <vt:variant>
        <vt:i4>0</vt:i4>
      </vt:variant>
      <vt:variant>
        <vt:i4>5</vt:i4>
      </vt:variant>
      <vt:variant>
        <vt:lpwstr/>
      </vt:variant>
      <vt:variant>
        <vt:lpwstr>_Toc337543359</vt:lpwstr>
      </vt:variant>
      <vt:variant>
        <vt:i4>1507379</vt:i4>
      </vt:variant>
      <vt:variant>
        <vt:i4>254</vt:i4>
      </vt:variant>
      <vt:variant>
        <vt:i4>0</vt:i4>
      </vt:variant>
      <vt:variant>
        <vt:i4>5</vt:i4>
      </vt:variant>
      <vt:variant>
        <vt:lpwstr/>
      </vt:variant>
      <vt:variant>
        <vt:lpwstr>_Toc337543358</vt:lpwstr>
      </vt:variant>
      <vt:variant>
        <vt:i4>1507379</vt:i4>
      </vt:variant>
      <vt:variant>
        <vt:i4>248</vt:i4>
      </vt:variant>
      <vt:variant>
        <vt:i4>0</vt:i4>
      </vt:variant>
      <vt:variant>
        <vt:i4>5</vt:i4>
      </vt:variant>
      <vt:variant>
        <vt:lpwstr/>
      </vt:variant>
      <vt:variant>
        <vt:lpwstr>_Toc337543357</vt:lpwstr>
      </vt:variant>
      <vt:variant>
        <vt:i4>1507379</vt:i4>
      </vt:variant>
      <vt:variant>
        <vt:i4>242</vt:i4>
      </vt:variant>
      <vt:variant>
        <vt:i4>0</vt:i4>
      </vt:variant>
      <vt:variant>
        <vt:i4>5</vt:i4>
      </vt:variant>
      <vt:variant>
        <vt:lpwstr/>
      </vt:variant>
      <vt:variant>
        <vt:lpwstr>_Toc337543356</vt:lpwstr>
      </vt:variant>
      <vt:variant>
        <vt:i4>1507379</vt:i4>
      </vt:variant>
      <vt:variant>
        <vt:i4>236</vt:i4>
      </vt:variant>
      <vt:variant>
        <vt:i4>0</vt:i4>
      </vt:variant>
      <vt:variant>
        <vt:i4>5</vt:i4>
      </vt:variant>
      <vt:variant>
        <vt:lpwstr/>
      </vt:variant>
      <vt:variant>
        <vt:lpwstr>_Toc337543355</vt:lpwstr>
      </vt:variant>
      <vt:variant>
        <vt:i4>1507379</vt:i4>
      </vt:variant>
      <vt:variant>
        <vt:i4>230</vt:i4>
      </vt:variant>
      <vt:variant>
        <vt:i4>0</vt:i4>
      </vt:variant>
      <vt:variant>
        <vt:i4>5</vt:i4>
      </vt:variant>
      <vt:variant>
        <vt:lpwstr/>
      </vt:variant>
      <vt:variant>
        <vt:lpwstr>_Toc337543354</vt:lpwstr>
      </vt:variant>
      <vt:variant>
        <vt:i4>1507379</vt:i4>
      </vt:variant>
      <vt:variant>
        <vt:i4>224</vt:i4>
      </vt:variant>
      <vt:variant>
        <vt:i4>0</vt:i4>
      </vt:variant>
      <vt:variant>
        <vt:i4>5</vt:i4>
      </vt:variant>
      <vt:variant>
        <vt:lpwstr/>
      </vt:variant>
      <vt:variant>
        <vt:lpwstr>_Toc337543353</vt:lpwstr>
      </vt:variant>
      <vt:variant>
        <vt:i4>1507379</vt:i4>
      </vt:variant>
      <vt:variant>
        <vt:i4>218</vt:i4>
      </vt:variant>
      <vt:variant>
        <vt:i4>0</vt:i4>
      </vt:variant>
      <vt:variant>
        <vt:i4>5</vt:i4>
      </vt:variant>
      <vt:variant>
        <vt:lpwstr/>
      </vt:variant>
      <vt:variant>
        <vt:lpwstr>_Toc337543352</vt:lpwstr>
      </vt:variant>
      <vt:variant>
        <vt:i4>1507379</vt:i4>
      </vt:variant>
      <vt:variant>
        <vt:i4>212</vt:i4>
      </vt:variant>
      <vt:variant>
        <vt:i4>0</vt:i4>
      </vt:variant>
      <vt:variant>
        <vt:i4>5</vt:i4>
      </vt:variant>
      <vt:variant>
        <vt:lpwstr/>
      </vt:variant>
      <vt:variant>
        <vt:lpwstr>_Toc337543351</vt:lpwstr>
      </vt:variant>
      <vt:variant>
        <vt:i4>1507379</vt:i4>
      </vt:variant>
      <vt:variant>
        <vt:i4>206</vt:i4>
      </vt:variant>
      <vt:variant>
        <vt:i4>0</vt:i4>
      </vt:variant>
      <vt:variant>
        <vt:i4>5</vt:i4>
      </vt:variant>
      <vt:variant>
        <vt:lpwstr/>
      </vt:variant>
      <vt:variant>
        <vt:lpwstr>_Toc337543350</vt:lpwstr>
      </vt:variant>
      <vt:variant>
        <vt:i4>1441843</vt:i4>
      </vt:variant>
      <vt:variant>
        <vt:i4>200</vt:i4>
      </vt:variant>
      <vt:variant>
        <vt:i4>0</vt:i4>
      </vt:variant>
      <vt:variant>
        <vt:i4>5</vt:i4>
      </vt:variant>
      <vt:variant>
        <vt:lpwstr/>
      </vt:variant>
      <vt:variant>
        <vt:lpwstr>_Toc337543349</vt:lpwstr>
      </vt:variant>
      <vt:variant>
        <vt:i4>1441843</vt:i4>
      </vt:variant>
      <vt:variant>
        <vt:i4>194</vt:i4>
      </vt:variant>
      <vt:variant>
        <vt:i4>0</vt:i4>
      </vt:variant>
      <vt:variant>
        <vt:i4>5</vt:i4>
      </vt:variant>
      <vt:variant>
        <vt:lpwstr/>
      </vt:variant>
      <vt:variant>
        <vt:lpwstr>_Toc337543348</vt:lpwstr>
      </vt:variant>
      <vt:variant>
        <vt:i4>1441843</vt:i4>
      </vt:variant>
      <vt:variant>
        <vt:i4>188</vt:i4>
      </vt:variant>
      <vt:variant>
        <vt:i4>0</vt:i4>
      </vt:variant>
      <vt:variant>
        <vt:i4>5</vt:i4>
      </vt:variant>
      <vt:variant>
        <vt:lpwstr/>
      </vt:variant>
      <vt:variant>
        <vt:lpwstr>_Toc337543347</vt:lpwstr>
      </vt:variant>
      <vt:variant>
        <vt:i4>1441843</vt:i4>
      </vt:variant>
      <vt:variant>
        <vt:i4>182</vt:i4>
      </vt:variant>
      <vt:variant>
        <vt:i4>0</vt:i4>
      </vt:variant>
      <vt:variant>
        <vt:i4>5</vt:i4>
      </vt:variant>
      <vt:variant>
        <vt:lpwstr/>
      </vt:variant>
      <vt:variant>
        <vt:lpwstr>_Toc337543346</vt:lpwstr>
      </vt:variant>
      <vt:variant>
        <vt:i4>1441843</vt:i4>
      </vt:variant>
      <vt:variant>
        <vt:i4>176</vt:i4>
      </vt:variant>
      <vt:variant>
        <vt:i4>0</vt:i4>
      </vt:variant>
      <vt:variant>
        <vt:i4>5</vt:i4>
      </vt:variant>
      <vt:variant>
        <vt:lpwstr/>
      </vt:variant>
      <vt:variant>
        <vt:lpwstr>_Toc337543345</vt:lpwstr>
      </vt:variant>
      <vt:variant>
        <vt:i4>1441843</vt:i4>
      </vt:variant>
      <vt:variant>
        <vt:i4>170</vt:i4>
      </vt:variant>
      <vt:variant>
        <vt:i4>0</vt:i4>
      </vt:variant>
      <vt:variant>
        <vt:i4>5</vt:i4>
      </vt:variant>
      <vt:variant>
        <vt:lpwstr/>
      </vt:variant>
      <vt:variant>
        <vt:lpwstr>_Toc337543344</vt:lpwstr>
      </vt:variant>
      <vt:variant>
        <vt:i4>1441843</vt:i4>
      </vt:variant>
      <vt:variant>
        <vt:i4>164</vt:i4>
      </vt:variant>
      <vt:variant>
        <vt:i4>0</vt:i4>
      </vt:variant>
      <vt:variant>
        <vt:i4>5</vt:i4>
      </vt:variant>
      <vt:variant>
        <vt:lpwstr/>
      </vt:variant>
      <vt:variant>
        <vt:lpwstr>_Toc337543343</vt:lpwstr>
      </vt:variant>
      <vt:variant>
        <vt:i4>1441843</vt:i4>
      </vt:variant>
      <vt:variant>
        <vt:i4>158</vt:i4>
      </vt:variant>
      <vt:variant>
        <vt:i4>0</vt:i4>
      </vt:variant>
      <vt:variant>
        <vt:i4>5</vt:i4>
      </vt:variant>
      <vt:variant>
        <vt:lpwstr/>
      </vt:variant>
      <vt:variant>
        <vt:lpwstr>_Toc337543342</vt:lpwstr>
      </vt:variant>
      <vt:variant>
        <vt:i4>1441843</vt:i4>
      </vt:variant>
      <vt:variant>
        <vt:i4>152</vt:i4>
      </vt:variant>
      <vt:variant>
        <vt:i4>0</vt:i4>
      </vt:variant>
      <vt:variant>
        <vt:i4>5</vt:i4>
      </vt:variant>
      <vt:variant>
        <vt:lpwstr/>
      </vt:variant>
      <vt:variant>
        <vt:lpwstr>_Toc337543341</vt:lpwstr>
      </vt:variant>
      <vt:variant>
        <vt:i4>1441843</vt:i4>
      </vt:variant>
      <vt:variant>
        <vt:i4>146</vt:i4>
      </vt:variant>
      <vt:variant>
        <vt:i4>0</vt:i4>
      </vt:variant>
      <vt:variant>
        <vt:i4>5</vt:i4>
      </vt:variant>
      <vt:variant>
        <vt:lpwstr/>
      </vt:variant>
      <vt:variant>
        <vt:lpwstr>_Toc337543340</vt:lpwstr>
      </vt:variant>
      <vt:variant>
        <vt:i4>1114163</vt:i4>
      </vt:variant>
      <vt:variant>
        <vt:i4>140</vt:i4>
      </vt:variant>
      <vt:variant>
        <vt:i4>0</vt:i4>
      </vt:variant>
      <vt:variant>
        <vt:i4>5</vt:i4>
      </vt:variant>
      <vt:variant>
        <vt:lpwstr/>
      </vt:variant>
      <vt:variant>
        <vt:lpwstr>_Toc337543339</vt:lpwstr>
      </vt:variant>
      <vt:variant>
        <vt:i4>1114163</vt:i4>
      </vt:variant>
      <vt:variant>
        <vt:i4>134</vt:i4>
      </vt:variant>
      <vt:variant>
        <vt:i4>0</vt:i4>
      </vt:variant>
      <vt:variant>
        <vt:i4>5</vt:i4>
      </vt:variant>
      <vt:variant>
        <vt:lpwstr/>
      </vt:variant>
      <vt:variant>
        <vt:lpwstr>_Toc337543338</vt:lpwstr>
      </vt:variant>
      <vt:variant>
        <vt:i4>1114163</vt:i4>
      </vt:variant>
      <vt:variant>
        <vt:i4>128</vt:i4>
      </vt:variant>
      <vt:variant>
        <vt:i4>0</vt:i4>
      </vt:variant>
      <vt:variant>
        <vt:i4>5</vt:i4>
      </vt:variant>
      <vt:variant>
        <vt:lpwstr/>
      </vt:variant>
      <vt:variant>
        <vt:lpwstr>_Toc337543337</vt:lpwstr>
      </vt:variant>
      <vt:variant>
        <vt:i4>1114163</vt:i4>
      </vt:variant>
      <vt:variant>
        <vt:i4>122</vt:i4>
      </vt:variant>
      <vt:variant>
        <vt:i4>0</vt:i4>
      </vt:variant>
      <vt:variant>
        <vt:i4>5</vt:i4>
      </vt:variant>
      <vt:variant>
        <vt:lpwstr/>
      </vt:variant>
      <vt:variant>
        <vt:lpwstr>_Toc337543336</vt:lpwstr>
      </vt:variant>
      <vt:variant>
        <vt:i4>1114163</vt:i4>
      </vt:variant>
      <vt:variant>
        <vt:i4>116</vt:i4>
      </vt:variant>
      <vt:variant>
        <vt:i4>0</vt:i4>
      </vt:variant>
      <vt:variant>
        <vt:i4>5</vt:i4>
      </vt:variant>
      <vt:variant>
        <vt:lpwstr/>
      </vt:variant>
      <vt:variant>
        <vt:lpwstr>_Toc337543335</vt:lpwstr>
      </vt:variant>
      <vt:variant>
        <vt:i4>1114163</vt:i4>
      </vt:variant>
      <vt:variant>
        <vt:i4>110</vt:i4>
      </vt:variant>
      <vt:variant>
        <vt:i4>0</vt:i4>
      </vt:variant>
      <vt:variant>
        <vt:i4>5</vt:i4>
      </vt:variant>
      <vt:variant>
        <vt:lpwstr/>
      </vt:variant>
      <vt:variant>
        <vt:lpwstr>_Toc337543334</vt:lpwstr>
      </vt:variant>
      <vt:variant>
        <vt:i4>1114163</vt:i4>
      </vt:variant>
      <vt:variant>
        <vt:i4>104</vt:i4>
      </vt:variant>
      <vt:variant>
        <vt:i4>0</vt:i4>
      </vt:variant>
      <vt:variant>
        <vt:i4>5</vt:i4>
      </vt:variant>
      <vt:variant>
        <vt:lpwstr/>
      </vt:variant>
      <vt:variant>
        <vt:lpwstr>_Toc337543333</vt:lpwstr>
      </vt:variant>
      <vt:variant>
        <vt:i4>1114163</vt:i4>
      </vt:variant>
      <vt:variant>
        <vt:i4>98</vt:i4>
      </vt:variant>
      <vt:variant>
        <vt:i4>0</vt:i4>
      </vt:variant>
      <vt:variant>
        <vt:i4>5</vt:i4>
      </vt:variant>
      <vt:variant>
        <vt:lpwstr/>
      </vt:variant>
      <vt:variant>
        <vt:lpwstr>_Toc337543332</vt:lpwstr>
      </vt:variant>
      <vt:variant>
        <vt:i4>1114163</vt:i4>
      </vt:variant>
      <vt:variant>
        <vt:i4>92</vt:i4>
      </vt:variant>
      <vt:variant>
        <vt:i4>0</vt:i4>
      </vt:variant>
      <vt:variant>
        <vt:i4>5</vt:i4>
      </vt:variant>
      <vt:variant>
        <vt:lpwstr/>
      </vt:variant>
      <vt:variant>
        <vt:lpwstr>_Toc337543331</vt:lpwstr>
      </vt:variant>
      <vt:variant>
        <vt:i4>1114163</vt:i4>
      </vt:variant>
      <vt:variant>
        <vt:i4>86</vt:i4>
      </vt:variant>
      <vt:variant>
        <vt:i4>0</vt:i4>
      </vt:variant>
      <vt:variant>
        <vt:i4>5</vt:i4>
      </vt:variant>
      <vt:variant>
        <vt:lpwstr/>
      </vt:variant>
      <vt:variant>
        <vt:lpwstr>_Toc337543330</vt:lpwstr>
      </vt:variant>
      <vt:variant>
        <vt:i4>1048627</vt:i4>
      </vt:variant>
      <vt:variant>
        <vt:i4>80</vt:i4>
      </vt:variant>
      <vt:variant>
        <vt:i4>0</vt:i4>
      </vt:variant>
      <vt:variant>
        <vt:i4>5</vt:i4>
      </vt:variant>
      <vt:variant>
        <vt:lpwstr/>
      </vt:variant>
      <vt:variant>
        <vt:lpwstr>_Toc337543329</vt:lpwstr>
      </vt:variant>
      <vt:variant>
        <vt:i4>1048627</vt:i4>
      </vt:variant>
      <vt:variant>
        <vt:i4>74</vt:i4>
      </vt:variant>
      <vt:variant>
        <vt:i4>0</vt:i4>
      </vt:variant>
      <vt:variant>
        <vt:i4>5</vt:i4>
      </vt:variant>
      <vt:variant>
        <vt:lpwstr/>
      </vt:variant>
      <vt:variant>
        <vt:lpwstr>_Toc337543328</vt:lpwstr>
      </vt:variant>
      <vt:variant>
        <vt:i4>1048627</vt:i4>
      </vt:variant>
      <vt:variant>
        <vt:i4>68</vt:i4>
      </vt:variant>
      <vt:variant>
        <vt:i4>0</vt:i4>
      </vt:variant>
      <vt:variant>
        <vt:i4>5</vt:i4>
      </vt:variant>
      <vt:variant>
        <vt:lpwstr/>
      </vt:variant>
      <vt:variant>
        <vt:lpwstr>_Toc337543327</vt:lpwstr>
      </vt:variant>
      <vt:variant>
        <vt:i4>1048627</vt:i4>
      </vt:variant>
      <vt:variant>
        <vt:i4>62</vt:i4>
      </vt:variant>
      <vt:variant>
        <vt:i4>0</vt:i4>
      </vt:variant>
      <vt:variant>
        <vt:i4>5</vt:i4>
      </vt:variant>
      <vt:variant>
        <vt:lpwstr/>
      </vt:variant>
      <vt:variant>
        <vt:lpwstr>_Toc337543326</vt:lpwstr>
      </vt:variant>
      <vt:variant>
        <vt:i4>1048627</vt:i4>
      </vt:variant>
      <vt:variant>
        <vt:i4>56</vt:i4>
      </vt:variant>
      <vt:variant>
        <vt:i4>0</vt:i4>
      </vt:variant>
      <vt:variant>
        <vt:i4>5</vt:i4>
      </vt:variant>
      <vt:variant>
        <vt:lpwstr/>
      </vt:variant>
      <vt:variant>
        <vt:lpwstr>_Toc337543325</vt:lpwstr>
      </vt:variant>
      <vt:variant>
        <vt:i4>1048627</vt:i4>
      </vt:variant>
      <vt:variant>
        <vt:i4>50</vt:i4>
      </vt:variant>
      <vt:variant>
        <vt:i4>0</vt:i4>
      </vt:variant>
      <vt:variant>
        <vt:i4>5</vt:i4>
      </vt:variant>
      <vt:variant>
        <vt:lpwstr/>
      </vt:variant>
      <vt:variant>
        <vt:lpwstr>_Toc337543324</vt:lpwstr>
      </vt:variant>
      <vt:variant>
        <vt:i4>1048627</vt:i4>
      </vt:variant>
      <vt:variant>
        <vt:i4>44</vt:i4>
      </vt:variant>
      <vt:variant>
        <vt:i4>0</vt:i4>
      </vt:variant>
      <vt:variant>
        <vt:i4>5</vt:i4>
      </vt:variant>
      <vt:variant>
        <vt:lpwstr/>
      </vt:variant>
      <vt:variant>
        <vt:lpwstr>_Toc337543323</vt:lpwstr>
      </vt:variant>
      <vt:variant>
        <vt:i4>1048627</vt:i4>
      </vt:variant>
      <vt:variant>
        <vt:i4>38</vt:i4>
      </vt:variant>
      <vt:variant>
        <vt:i4>0</vt:i4>
      </vt:variant>
      <vt:variant>
        <vt:i4>5</vt:i4>
      </vt:variant>
      <vt:variant>
        <vt:lpwstr/>
      </vt:variant>
      <vt:variant>
        <vt:lpwstr>_Toc337543322</vt:lpwstr>
      </vt:variant>
      <vt:variant>
        <vt:i4>1048627</vt:i4>
      </vt:variant>
      <vt:variant>
        <vt:i4>32</vt:i4>
      </vt:variant>
      <vt:variant>
        <vt:i4>0</vt:i4>
      </vt:variant>
      <vt:variant>
        <vt:i4>5</vt:i4>
      </vt:variant>
      <vt:variant>
        <vt:lpwstr/>
      </vt:variant>
      <vt:variant>
        <vt:lpwstr>_Toc337543321</vt:lpwstr>
      </vt:variant>
      <vt:variant>
        <vt:i4>1048627</vt:i4>
      </vt:variant>
      <vt:variant>
        <vt:i4>26</vt:i4>
      </vt:variant>
      <vt:variant>
        <vt:i4>0</vt:i4>
      </vt:variant>
      <vt:variant>
        <vt:i4>5</vt:i4>
      </vt:variant>
      <vt:variant>
        <vt:lpwstr/>
      </vt:variant>
      <vt:variant>
        <vt:lpwstr>_Toc337543320</vt:lpwstr>
      </vt:variant>
      <vt:variant>
        <vt:i4>1245235</vt:i4>
      </vt:variant>
      <vt:variant>
        <vt:i4>20</vt:i4>
      </vt:variant>
      <vt:variant>
        <vt:i4>0</vt:i4>
      </vt:variant>
      <vt:variant>
        <vt:i4>5</vt:i4>
      </vt:variant>
      <vt:variant>
        <vt:lpwstr/>
      </vt:variant>
      <vt:variant>
        <vt:lpwstr>_Toc337543319</vt:lpwstr>
      </vt:variant>
      <vt:variant>
        <vt:i4>1245235</vt:i4>
      </vt:variant>
      <vt:variant>
        <vt:i4>14</vt:i4>
      </vt:variant>
      <vt:variant>
        <vt:i4>0</vt:i4>
      </vt:variant>
      <vt:variant>
        <vt:i4>5</vt:i4>
      </vt:variant>
      <vt:variant>
        <vt:lpwstr/>
      </vt:variant>
      <vt:variant>
        <vt:lpwstr>_Toc337543318</vt:lpwstr>
      </vt:variant>
      <vt:variant>
        <vt:i4>1245235</vt:i4>
      </vt:variant>
      <vt:variant>
        <vt:i4>8</vt:i4>
      </vt:variant>
      <vt:variant>
        <vt:i4>0</vt:i4>
      </vt:variant>
      <vt:variant>
        <vt:i4>5</vt:i4>
      </vt:variant>
      <vt:variant>
        <vt:lpwstr/>
      </vt:variant>
      <vt:variant>
        <vt:lpwstr>_Toc337543317</vt:lpwstr>
      </vt:variant>
      <vt:variant>
        <vt:i4>1245235</vt:i4>
      </vt:variant>
      <vt:variant>
        <vt:i4>2</vt:i4>
      </vt:variant>
      <vt:variant>
        <vt:i4>0</vt:i4>
      </vt:variant>
      <vt:variant>
        <vt:i4>5</vt:i4>
      </vt:variant>
      <vt:variant>
        <vt:lpwstr/>
      </vt:variant>
      <vt:variant>
        <vt:lpwstr>_Toc337543316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Н. Мога</dc:creator>
  <cp:lastModifiedBy>User</cp:lastModifiedBy>
  <cp:revision>311</cp:revision>
  <cp:lastPrinted>2019-04-29T23:17:00Z</cp:lastPrinted>
  <dcterms:created xsi:type="dcterms:W3CDTF">2018-09-19T13:59:00Z</dcterms:created>
  <dcterms:modified xsi:type="dcterms:W3CDTF">2025-04-30T12:41:00Z</dcterms:modified>
</cp:coreProperties>
</file>